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4CA9" w14:textId="77777777" w:rsidR="00B81CB9" w:rsidRPr="00D34812" w:rsidRDefault="00B81CB9" w:rsidP="00720365">
      <w:pPr>
        <w:spacing w:after="0" w:line="240" w:lineRule="auto"/>
        <w:ind w:right="120"/>
        <w:contextualSpacing/>
        <w:jc w:val="right"/>
        <w:rPr>
          <w:rFonts w:cstheme="minorHAnsi"/>
          <w:b/>
          <w:sz w:val="24"/>
          <w:szCs w:val="24"/>
        </w:rPr>
      </w:pPr>
      <w:r w:rsidRPr="00D34812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7DC4112" wp14:editId="72245527">
            <wp:simplePos x="0" y="0"/>
            <wp:positionH relativeFrom="column">
              <wp:posOffset>4472305</wp:posOffset>
            </wp:positionH>
            <wp:positionV relativeFrom="paragraph">
              <wp:posOffset>-484882</wp:posOffset>
            </wp:positionV>
            <wp:extent cx="1943100" cy="495300"/>
            <wp:effectExtent l="0" t="0" r="0" b="0"/>
            <wp:wrapSquare wrapText="bothSides"/>
            <wp:docPr id="5" name="Picture 5" descr="Loughborough Universit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ughborough Universit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A9A16" w14:textId="19C10598" w:rsidR="000C7B92" w:rsidRPr="00D34812" w:rsidRDefault="00FE5D63" w:rsidP="00720365">
      <w:pPr>
        <w:spacing w:after="0" w:line="240" w:lineRule="auto"/>
        <w:contextualSpacing/>
        <w:rPr>
          <w:rFonts w:cstheme="minorHAnsi"/>
          <w:b/>
          <w:sz w:val="32"/>
          <w:szCs w:val="32"/>
        </w:rPr>
      </w:pPr>
      <w:r w:rsidRPr="00D34812">
        <w:rPr>
          <w:rFonts w:cstheme="minorHAnsi"/>
          <w:b/>
          <w:sz w:val="32"/>
          <w:szCs w:val="32"/>
        </w:rPr>
        <w:t>Regulation XVIII</w:t>
      </w:r>
      <w:r w:rsidR="00B81CB9" w:rsidRPr="00D34812">
        <w:rPr>
          <w:rFonts w:cstheme="minorHAnsi"/>
          <w:b/>
          <w:sz w:val="32"/>
          <w:szCs w:val="32"/>
        </w:rPr>
        <w:t xml:space="preserve"> </w:t>
      </w:r>
      <w:r w:rsidR="00861599">
        <w:rPr>
          <w:rFonts w:cstheme="minorHAnsi"/>
          <w:b/>
          <w:sz w:val="32"/>
          <w:szCs w:val="32"/>
        </w:rPr>
        <w:t xml:space="preserve">(Academic Misconduct) </w:t>
      </w:r>
      <w:r w:rsidR="00B81CB9" w:rsidRPr="00D34812">
        <w:rPr>
          <w:rFonts w:cstheme="minorHAnsi"/>
          <w:b/>
          <w:sz w:val="32"/>
          <w:szCs w:val="32"/>
        </w:rPr>
        <w:t>Appeal F</w:t>
      </w:r>
      <w:r w:rsidR="000A3660" w:rsidRPr="00D34812">
        <w:rPr>
          <w:rFonts w:cstheme="minorHAnsi"/>
          <w:b/>
          <w:sz w:val="32"/>
          <w:szCs w:val="32"/>
        </w:rPr>
        <w:t>orm</w:t>
      </w:r>
    </w:p>
    <w:p w14:paraId="0DD61BA8" w14:textId="77777777" w:rsidR="00C61B5C" w:rsidRPr="00D34812" w:rsidRDefault="00C61B5C" w:rsidP="00720365">
      <w:pPr>
        <w:spacing w:after="0" w:line="240" w:lineRule="auto"/>
        <w:contextualSpacing/>
        <w:rPr>
          <w:rFonts w:cstheme="minorHAnsi"/>
        </w:rPr>
      </w:pPr>
    </w:p>
    <w:p w14:paraId="6F8117AB" w14:textId="77777777" w:rsidR="00D75756" w:rsidRPr="00D34812" w:rsidRDefault="000A3660" w:rsidP="00720365">
      <w:pPr>
        <w:spacing w:after="0" w:line="240" w:lineRule="auto"/>
        <w:contextualSpacing/>
        <w:rPr>
          <w:rFonts w:cstheme="minorHAnsi"/>
        </w:rPr>
      </w:pPr>
      <w:r w:rsidRPr="00D34812">
        <w:rPr>
          <w:rFonts w:cstheme="minorHAnsi"/>
        </w:rPr>
        <w:t xml:space="preserve">Please use this form if you wish to submit an appeal against the decision of </w:t>
      </w:r>
      <w:r w:rsidR="00FE5D63" w:rsidRPr="00D34812">
        <w:rPr>
          <w:rFonts w:cstheme="minorHAnsi"/>
        </w:rPr>
        <w:t xml:space="preserve">an Academic Misconduct Committee for </w:t>
      </w:r>
      <w:r w:rsidR="00D75756" w:rsidRPr="00D34812">
        <w:rPr>
          <w:rFonts w:cstheme="minorHAnsi"/>
        </w:rPr>
        <w:t>M</w:t>
      </w:r>
      <w:r w:rsidR="00FE5D63" w:rsidRPr="00D34812">
        <w:rPr>
          <w:rFonts w:cstheme="minorHAnsi"/>
        </w:rPr>
        <w:t xml:space="preserve">inor or </w:t>
      </w:r>
      <w:r w:rsidR="00D75756" w:rsidRPr="00D34812">
        <w:rPr>
          <w:rFonts w:cstheme="minorHAnsi"/>
        </w:rPr>
        <w:t>M</w:t>
      </w:r>
      <w:r w:rsidR="00FE5D63" w:rsidRPr="00D34812">
        <w:rPr>
          <w:rFonts w:cstheme="minorHAnsi"/>
        </w:rPr>
        <w:t xml:space="preserve">ajor </w:t>
      </w:r>
      <w:r w:rsidR="00D75756" w:rsidRPr="00D34812">
        <w:rPr>
          <w:rFonts w:cstheme="minorHAnsi"/>
        </w:rPr>
        <w:t>O</w:t>
      </w:r>
      <w:r w:rsidR="00FE5D63" w:rsidRPr="00D34812">
        <w:rPr>
          <w:rFonts w:cstheme="minorHAnsi"/>
        </w:rPr>
        <w:t>ffences of academic misconduct</w:t>
      </w:r>
      <w:r w:rsidRPr="00D34812">
        <w:rPr>
          <w:rFonts w:cstheme="minorHAnsi"/>
        </w:rPr>
        <w:t xml:space="preserve">. </w:t>
      </w:r>
      <w:r w:rsidR="00FE5D63" w:rsidRPr="00D34812">
        <w:rPr>
          <w:rFonts w:cstheme="minorHAnsi"/>
        </w:rPr>
        <w:t xml:space="preserve"> </w:t>
      </w:r>
      <w:r w:rsidR="00FE5D63" w:rsidRPr="00D34812">
        <w:rPr>
          <w:rFonts w:cstheme="minorHAnsi"/>
          <w:b/>
          <w:bCs/>
        </w:rPr>
        <w:t xml:space="preserve">Appeals must be submitted within </w:t>
      </w:r>
      <w:r w:rsidR="00FE5D63" w:rsidRPr="00D34812">
        <w:rPr>
          <w:rFonts w:cstheme="minorHAnsi"/>
          <w:b/>
          <w:bCs/>
          <w:u w:val="single"/>
        </w:rPr>
        <w:t>10 working days</w:t>
      </w:r>
      <w:r w:rsidR="00FE5D63" w:rsidRPr="00D34812">
        <w:rPr>
          <w:rFonts w:cstheme="minorHAnsi"/>
          <w:b/>
          <w:bCs/>
        </w:rPr>
        <w:t xml:space="preserve"> of you receiving notification of the decision</w:t>
      </w:r>
      <w:r w:rsidR="00FE5D63" w:rsidRPr="00D34812">
        <w:rPr>
          <w:rFonts w:cstheme="minorHAnsi"/>
        </w:rPr>
        <w:t xml:space="preserve">.  </w:t>
      </w:r>
    </w:p>
    <w:p w14:paraId="711394B9" w14:textId="77777777" w:rsidR="00D75756" w:rsidRPr="00D34812" w:rsidRDefault="00D75756" w:rsidP="00720365">
      <w:pPr>
        <w:spacing w:after="0" w:line="240" w:lineRule="auto"/>
        <w:contextualSpacing/>
        <w:rPr>
          <w:rFonts w:cstheme="minorHAnsi"/>
        </w:rPr>
      </w:pPr>
    </w:p>
    <w:p w14:paraId="5E7298BE" w14:textId="77777777" w:rsidR="00CE1102" w:rsidRPr="00D34812" w:rsidRDefault="000A3660" w:rsidP="00720365">
      <w:pPr>
        <w:spacing w:after="0" w:line="240" w:lineRule="auto"/>
        <w:contextualSpacing/>
        <w:rPr>
          <w:rFonts w:cstheme="minorHAnsi"/>
        </w:rPr>
      </w:pPr>
      <w:r w:rsidRPr="00D34812">
        <w:rPr>
          <w:rFonts w:cstheme="minorHAnsi"/>
        </w:rPr>
        <w:t>Before submitting an appeal</w:t>
      </w:r>
      <w:r w:rsidR="00FE5D63" w:rsidRPr="00D34812">
        <w:rPr>
          <w:rFonts w:cstheme="minorHAnsi"/>
        </w:rPr>
        <w:t>,</w:t>
      </w:r>
      <w:r w:rsidRPr="00D34812">
        <w:rPr>
          <w:rFonts w:cstheme="minorHAnsi"/>
        </w:rPr>
        <w:t xml:space="preserve"> </w:t>
      </w:r>
      <w:r w:rsidR="00D75756" w:rsidRPr="00D34812">
        <w:rPr>
          <w:rFonts w:cstheme="minorHAnsi"/>
        </w:rPr>
        <w:t xml:space="preserve">it is recommended that you consult (i) Regulation XVIII (see </w:t>
      </w:r>
      <w:hyperlink r:id="rId10" w:history="1">
        <w:r w:rsidR="00D75756" w:rsidRPr="00D34812">
          <w:rPr>
            <w:rStyle w:val="Hyperlink"/>
            <w:rFonts w:cstheme="minorHAnsi"/>
            <w:color w:val="0000FF"/>
          </w:rPr>
          <w:t>http://www.lboro.ac.uk/governance/regulations/18/current/</w:t>
        </w:r>
      </w:hyperlink>
      <w:r w:rsidR="00D75756" w:rsidRPr="00D34812">
        <w:rPr>
          <w:rFonts w:cstheme="minorHAnsi"/>
        </w:rPr>
        <w:t xml:space="preserve">); and (ii) the guidance notes in the Student Handbook (see </w:t>
      </w:r>
      <w:hyperlink r:id="rId11" w:history="1">
        <w:r w:rsidR="00CE1102" w:rsidRPr="00D34812">
          <w:rPr>
            <w:rStyle w:val="Hyperlink"/>
            <w:rFonts w:cstheme="minorHAnsi"/>
            <w:color w:val="0000FF"/>
          </w:rPr>
          <w:t>https://www.lboro.ac.uk/students/handbook/exams/misconduc</w:t>
        </w:r>
        <w:r w:rsidR="00CE1102" w:rsidRPr="0032659A">
          <w:rPr>
            <w:rStyle w:val="Hyperlink"/>
            <w:rFonts w:cstheme="minorHAnsi"/>
            <w:color w:val="0000FF"/>
          </w:rPr>
          <w:t>t/</w:t>
        </w:r>
      </w:hyperlink>
      <w:r w:rsidR="00D75756" w:rsidRPr="00D34812">
        <w:rPr>
          <w:rFonts w:cstheme="minorHAnsi"/>
        </w:rPr>
        <w:t>).</w:t>
      </w:r>
      <w:r w:rsidR="00CE1102" w:rsidRPr="00D34812">
        <w:rPr>
          <w:rFonts w:cstheme="minorHAnsi"/>
        </w:rPr>
        <w:t xml:space="preserve">  </w:t>
      </w:r>
    </w:p>
    <w:p w14:paraId="46E70270" w14:textId="77777777" w:rsidR="00CE1102" w:rsidRPr="00D34812" w:rsidRDefault="00CE1102" w:rsidP="00720365">
      <w:pPr>
        <w:spacing w:after="0" w:line="240" w:lineRule="auto"/>
        <w:contextualSpacing/>
        <w:rPr>
          <w:rFonts w:cstheme="minorHAnsi"/>
        </w:rPr>
      </w:pPr>
    </w:p>
    <w:p w14:paraId="1E81E029" w14:textId="2F9FA77A" w:rsidR="00CE1102" w:rsidRPr="00D34812" w:rsidRDefault="00CE1102" w:rsidP="00720365">
      <w:pPr>
        <w:spacing w:after="0" w:line="240" w:lineRule="auto"/>
        <w:contextualSpacing/>
        <w:rPr>
          <w:rFonts w:cstheme="minorHAnsi"/>
        </w:rPr>
      </w:pPr>
      <w:r w:rsidRPr="00D34812">
        <w:rPr>
          <w:rFonts w:cstheme="minorHAnsi"/>
        </w:rPr>
        <w:t>You are also advised to seek i</w:t>
      </w:r>
      <w:r w:rsidR="00D75756" w:rsidRPr="00D34812">
        <w:rPr>
          <w:rFonts w:cstheme="minorHAnsi"/>
        </w:rPr>
        <w:t xml:space="preserve">ndependent guidance </w:t>
      </w:r>
      <w:r w:rsidRPr="00D34812">
        <w:rPr>
          <w:rFonts w:cstheme="minorHAnsi"/>
        </w:rPr>
        <w:t xml:space="preserve">from Loughborough Students’ Union Advice.  Contact </w:t>
      </w:r>
      <w:hyperlink r:id="rId12" w:history="1">
        <w:r w:rsidRPr="00D34812">
          <w:rPr>
            <w:rStyle w:val="Hyperlink"/>
            <w:rFonts w:cstheme="minorHAnsi"/>
            <w:color w:val="0000FF"/>
          </w:rPr>
          <w:t>LSUAdvice@LSU.co.uk</w:t>
        </w:r>
      </w:hyperlink>
      <w:r w:rsidRPr="00D34812">
        <w:rPr>
          <w:rFonts w:cstheme="minorHAnsi"/>
        </w:rPr>
        <w:t xml:space="preserve"> (for Loughborough campus) or </w:t>
      </w:r>
      <w:hyperlink r:id="rId13" w:history="1">
        <w:r w:rsidRPr="00D34812">
          <w:rPr>
            <w:rStyle w:val="Hyperlink"/>
            <w:rFonts w:cstheme="minorHAnsi"/>
            <w:color w:val="0000FF"/>
          </w:rPr>
          <w:t>LSULondonadvice@lsu.co.uk</w:t>
        </w:r>
      </w:hyperlink>
      <w:r w:rsidRPr="00D34812">
        <w:rPr>
          <w:rStyle w:val="Hyperlink"/>
          <w:rFonts w:cstheme="minorHAnsi"/>
          <w:color w:val="auto"/>
          <w:u w:val="none"/>
        </w:rPr>
        <w:t xml:space="preserve"> </w:t>
      </w:r>
      <w:r w:rsidRPr="00D34812">
        <w:rPr>
          <w:rFonts w:cstheme="minorHAnsi"/>
        </w:rPr>
        <w:t xml:space="preserve">(for London campus). </w:t>
      </w:r>
      <w:r w:rsidR="00D34812" w:rsidRPr="00D34812">
        <w:rPr>
          <w:rFonts w:cstheme="minorHAnsi"/>
        </w:rPr>
        <w:t xml:space="preserve">See </w:t>
      </w:r>
      <w:hyperlink r:id="rId14" w:history="1">
        <w:r w:rsidR="00D34812" w:rsidRPr="00D34812">
          <w:rPr>
            <w:rStyle w:val="Hyperlink"/>
            <w:rFonts w:cstheme="minorHAnsi"/>
          </w:rPr>
          <w:t>https://lsu.co.uk/advice/academic-misconduct</w:t>
        </w:r>
      </w:hyperlink>
      <w:r w:rsidR="00D34812" w:rsidRPr="00D34812">
        <w:rPr>
          <w:rFonts w:cstheme="minorHAnsi"/>
        </w:rPr>
        <w:t xml:space="preserve"> for more details.</w:t>
      </w:r>
    </w:p>
    <w:p w14:paraId="4577FED1" w14:textId="51CAC2F2" w:rsidR="00E63475" w:rsidRPr="00D34812" w:rsidRDefault="00E63475" w:rsidP="00720365">
      <w:pPr>
        <w:spacing w:after="0" w:line="240" w:lineRule="auto"/>
        <w:contextualSpacing/>
        <w:rPr>
          <w:rFonts w:cstheme="minorHAnsi"/>
        </w:rPr>
      </w:pPr>
    </w:p>
    <w:p w14:paraId="2777742B" w14:textId="72A5C383" w:rsidR="00D9110C" w:rsidRPr="00861599" w:rsidRDefault="00D9110C" w:rsidP="00720365">
      <w:pPr>
        <w:pStyle w:val="ListParagraph"/>
        <w:numPr>
          <w:ilvl w:val="0"/>
          <w:numId w:val="10"/>
        </w:numPr>
        <w:tabs>
          <w:tab w:val="left" w:pos="426"/>
        </w:tabs>
        <w:spacing w:line="240" w:lineRule="auto"/>
        <w:rPr>
          <w:rFonts w:cstheme="minorHAnsi"/>
          <w:b/>
        </w:rPr>
      </w:pPr>
      <w:r w:rsidRPr="00861599">
        <w:rPr>
          <w:rFonts w:cstheme="minorHAnsi"/>
          <w:b/>
        </w:rPr>
        <w:t>Personal Details</w:t>
      </w:r>
    </w:p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2988"/>
        <w:gridCol w:w="6298"/>
      </w:tblGrid>
      <w:tr w:rsidR="00720365" w14:paraId="2F489581" w14:textId="77777777" w:rsidTr="00720365">
        <w:trPr>
          <w:trHeight w:val="288"/>
        </w:trPr>
        <w:tc>
          <w:tcPr>
            <w:tcW w:w="2988" w:type="dxa"/>
          </w:tcPr>
          <w:p w14:paraId="5A494698" w14:textId="27283191" w:rsidR="00720365" w:rsidRDefault="00720365" w:rsidP="00720365">
            <w:pPr>
              <w:tabs>
                <w:tab w:val="left" w:pos="426"/>
              </w:tabs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Forenames</w:t>
            </w:r>
          </w:p>
        </w:tc>
        <w:tc>
          <w:tcPr>
            <w:tcW w:w="6298" w:type="dxa"/>
          </w:tcPr>
          <w:p w14:paraId="79B1A65F" w14:textId="77777777" w:rsidR="00720365" w:rsidRDefault="00720365" w:rsidP="00720365">
            <w:pPr>
              <w:tabs>
                <w:tab w:val="left" w:pos="426"/>
              </w:tabs>
              <w:contextualSpacing/>
              <w:rPr>
                <w:rFonts w:cstheme="minorHAnsi"/>
                <w:b/>
              </w:rPr>
            </w:pPr>
          </w:p>
        </w:tc>
      </w:tr>
      <w:tr w:rsidR="00720365" w14:paraId="68EB3E51" w14:textId="77777777" w:rsidTr="00720365">
        <w:trPr>
          <w:trHeight w:val="288"/>
        </w:trPr>
        <w:tc>
          <w:tcPr>
            <w:tcW w:w="2988" w:type="dxa"/>
          </w:tcPr>
          <w:p w14:paraId="1D5A01B0" w14:textId="59BB7C61" w:rsidR="00720365" w:rsidRDefault="00720365" w:rsidP="00720365">
            <w:pPr>
              <w:tabs>
                <w:tab w:val="left" w:pos="426"/>
              </w:tabs>
              <w:contextualSpacing/>
              <w:rPr>
                <w:rFonts w:cstheme="minorHAnsi"/>
                <w:b/>
              </w:rPr>
            </w:pPr>
            <w:r w:rsidRPr="00861599">
              <w:rPr>
                <w:rFonts w:cstheme="minorHAnsi"/>
                <w:b/>
              </w:rPr>
              <w:t>Preferred Name</w:t>
            </w:r>
          </w:p>
        </w:tc>
        <w:tc>
          <w:tcPr>
            <w:tcW w:w="6298" w:type="dxa"/>
          </w:tcPr>
          <w:p w14:paraId="0282A471" w14:textId="77777777" w:rsidR="00720365" w:rsidRDefault="00720365" w:rsidP="00720365">
            <w:pPr>
              <w:tabs>
                <w:tab w:val="left" w:pos="426"/>
              </w:tabs>
              <w:contextualSpacing/>
              <w:rPr>
                <w:rFonts w:cstheme="minorHAnsi"/>
                <w:b/>
              </w:rPr>
            </w:pPr>
          </w:p>
        </w:tc>
      </w:tr>
      <w:tr w:rsidR="00720365" w14:paraId="7FDD8A51" w14:textId="77777777" w:rsidTr="00720365">
        <w:trPr>
          <w:trHeight w:val="288"/>
        </w:trPr>
        <w:tc>
          <w:tcPr>
            <w:tcW w:w="2988" w:type="dxa"/>
          </w:tcPr>
          <w:p w14:paraId="2764F137" w14:textId="5E39D1EE" w:rsidR="00720365" w:rsidRDefault="00720365" w:rsidP="00720365">
            <w:pPr>
              <w:tabs>
                <w:tab w:val="left" w:pos="426"/>
              </w:tabs>
              <w:contextualSpacing/>
              <w:rPr>
                <w:rFonts w:cstheme="minorHAnsi"/>
                <w:b/>
              </w:rPr>
            </w:pPr>
            <w:r w:rsidRPr="00861599">
              <w:rPr>
                <w:rFonts w:cstheme="minorHAnsi"/>
                <w:b/>
              </w:rPr>
              <w:t>Surname</w:t>
            </w:r>
          </w:p>
        </w:tc>
        <w:tc>
          <w:tcPr>
            <w:tcW w:w="6298" w:type="dxa"/>
          </w:tcPr>
          <w:p w14:paraId="52436DF1" w14:textId="77777777" w:rsidR="00720365" w:rsidRDefault="00720365" w:rsidP="00720365">
            <w:pPr>
              <w:tabs>
                <w:tab w:val="left" w:pos="426"/>
              </w:tabs>
              <w:contextualSpacing/>
              <w:rPr>
                <w:rFonts w:cstheme="minorHAnsi"/>
                <w:b/>
              </w:rPr>
            </w:pPr>
          </w:p>
        </w:tc>
      </w:tr>
      <w:tr w:rsidR="00720365" w14:paraId="5BF0D004" w14:textId="77777777" w:rsidTr="00720365">
        <w:trPr>
          <w:trHeight w:val="288"/>
        </w:trPr>
        <w:tc>
          <w:tcPr>
            <w:tcW w:w="2988" w:type="dxa"/>
          </w:tcPr>
          <w:p w14:paraId="7A17BD12" w14:textId="061295F4" w:rsidR="00720365" w:rsidRDefault="00720365" w:rsidP="00720365">
            <w:pPr>
              <w:tabs>
                <w:tab w:val="left" w:pos="426"/>
              </w:tabs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 ID Number</w:t>
            </w:r>
          </w:p>
        </w:tc>
        <w:tc>
          <w:tcPr>
            <w:tcW w:w="6298" w:type="dxa"/>
          </w:tcPr>
          <w:p w14:paraId="271140D4" w14:textId="77777777" w:rsidR="00720365" w:rsidRDefault="00720365" w:rsidP="00720365">
            <w:pPr>
              <w:tabs>
                <w:tab w:val="left" w:pos="426"/>
              </w:tabs>
              <w:contextualSpacing/>
              <w:rPr>
                <w:rFonts w:cstheme="minorHAnsi"/>
                <w:b/>
              </w:rPr>
            </w:pPr>
          </w:p>
        </w:tc>
      </w:tr>
      <w:tr w:rsidR="00861599" w14:paraId="3064B177" w14:textId="77777777" w:rsidTr="00720365">
        <w:trPr>
          <w:trHeight w:val="288"/>
        </w:trPr>
        <w:tc>
          <w:tcPr>
            <w:tcW w:w="2988" w:type="dxa"/>
          </w:tcPr>
          <w:p w14:paraId="24610FB7" w14:textId="2C6987AE" w:rsidR="00861599" w:rsidRPr="00861599" w:rsidRDefault="00861599" w:rsidP="00720365">
            <w:pPr>
              <w:tabs>
                <w:tab w:val="left" w:pos="426"/>
              </w:tabs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Contact Email</w:t>
            </w:r>
          </w:p>
        </w:tc>
        <w:tc>
          <w:tcPr>
            <w:tcW w:w="6298" w:type="dxa"/>
          </w:tcPr>
          <w:p w14:paraId="4E9B2198" w14:textId="77777777" w:rsidR="00861599" w:rsidRDefault="00861599" w:rsidP="00720365">
            <w:pPr>
              <w:tabs>
                <w:tab w:val="left" w:pos="426"/>
              </w:tabs>
              <w:contextualSpacing/>
              <w:rPr>
                <w:rFonts w:cstheme="minorHAnsi"/>
                <w:b/>
              </w:rPr>
            </w:pPr>
          </w:p>
        </w:tc>
      </w:tr>
      <w:tr w:rsidR="00720365" w14:paraId="3A1578DD" w14:textId="77777777" w:rsidTr="00720365">
        <w:tc>
          <w:tcPr>
            <w:tcW w:w="2988" w:type="dxa"/>
          </w:tcPr>
          <w:p w14:paraId="0A2774EA" w14:textId="4AAADA6A" w:rsidR="00720365" w:rsidRPr="00D34812" w:rsidRDefault="00720365" w:rsidP="00720365">
            <w:pPr>
              <w:tabs>
                <w:tab w:val="left" w:pos="426"/>
              </w:tabs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If you are being supported by LSU Advice and would like all correspondence to be copied to them, please give their email.</w:t>
            </w:r>
          </w:p>
        </w:tc>
        <w:tc>
          <w:tcPr>
            <w:tcW w:w="6298" w:type="dxa"/>
          </w:tcPr>
          <w:p w14:paraId="26BCF526" w14:textId="77777777" w:rsidR="00720365" w:rsidRPr="00720365" w:rsidRDefault="00720365" w:rsidP="00720365">
            <w:pPr>
              <w:tabs>
                <w:tab w:val="left" w:pos="426"/>
              </w:tabs>
              <w:contextualSpacing/>
              <w:rPr>
                <w:rFonts w:ascii="Segoe UI Symbol" w:hAnsi="Segoe UI Symbol" w:cs="Segoe UI Symbol"/>
                <w:bCs/>
                <w:sz w:val="10"/>
                <w:szCs w:val="10"/>
              </w:rPr>
            </w:pPr>
          </w:p>
        </w:tc>
      </w:tr>
    </w:tbl>
    <w:p w14:paraId="50C2491A" w14:textId="77777777" w:rsidR="00720365" w:rsidRDefault="00720365" w:rsidP="00720365">
      <w:pPr>
        <w:tabs>
          <w:tab w:val="left" w:pos="567"/>
        </w:tabs>
        <w:spacing w:line="240" w:lineRule="auto"/>
        <w:contextualSpacing/>
        <w:rPr>
          <w:rFonts w:cstheme="minorHAnsi"/>
          <w:b/>
          <w:bCs/>
        </w:rPr>
      </w:pPr>
    </w:p>
    <w:p w14:paraId="5DA3A23A" w14:textId="1155156F" w:rsidR="00720365" w:rsidRDefault="00C235F2" w:rsidP="00720365">
      <w:pPr>
        <w:pStyle w:val="ListParagraph"/>
        <w:numPr>
          <w:ilvl w:val="0"/>
          <w:numId w:val="10"/>
        </w:numPr>
        <w:tabs>
          <w:tab w:val="left" w:pos="567"/>
        </w:tabs>
        <w:spacing w:line="240" w:lineRule="auto"/>
        <w:rPr>
          <w:rFonts w:cstheme="minorHAnsi"/>
          <w:b/>
          <w:bCs/>
        </w:rPr>
      </w:pPr>
      <w:r w:rsidRPr="00720365">
        <w:rPr>
          <w:rFonts w:cstheme="minorHAnsi"/>
          <w:b/>
          <w:bCs/>
        </w:rPr>
        <w:t>Academic Misconduct Details</w:t>
      </w:r>
    </w:p>
    <w:tbl>
      <w:tblPr>
        <w:tblStyle w:val="TableGrid"/>
        <w:tblpPr w:leftFromText="180" w:rightFromText="180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2948"/>
        <w:gridCol w:w="3169"/>
        <w:gridCol w:w="3169"/>
      </w:tblGrid>
      <w:tr w:rsidR="00720365" w:rsidRPr="00D34812" w14:paraId="21AB6026" w14:textId="77777777" w:rsidTr="00720365">
        <w:trPr>
          <w:trHeight w:val="701"/>
        </w:trPr>
        <w:tc>
          <w:tcPr>
            <w:tcW w:w="2948" w:type="dxa"/>
          </w:tcPr>
          <w:p w14:paraId="3C5C2765" w14:textId="508F7B83" w:rsidR="00720365" w:rsidRPr="00D34812" w:rsidRDefault="00720365" w:rsidP="00720365">
            <w:pPr>
              <w:spacing w:before="60" w:after="60"/>
              <w:contextualSpacing/>
              <w:rPr>
                <w:rFonts w:cstheme="minorHAnsi"/>
                <w:b/>
                <w:bCs/>
              </w:rPr>
            </w:pPr>
            <w:r w:rsidRPr="00D34812">
              <w:rPr>
                <w:rFonts w:cstheme="minorHAnsi"/>
                <w:b/>
                <w:bCs/>
              </w:rPr>
              <w:t>Module Code and Title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338" w:type="dxa"/>
            <w:gridSpan w:val="2"/>
          </w:tcPr>
          <w:p w14:paraId="36602655" w14:textId="77777777" w:rsidR="00720365" w:rsidRPr="00D34812" w:rsidRDefault="00720365" w:rsidP="00720365">
            <w:pPr>
              <w:spacing w:before="60" w:after="60"/>
              <w:contextualSpacing/>
              <w:rPr>
                <w:rFonts w:cstheme="minorHAnsi"/>
                <w:b/>
                <w:bCs/>
              </w:rPr>
            </w:pPr>
          </w:p>
        </w:tc>
      </w:tr>
      <w:tr w:rsidR="00720365" w:rsidRPr="00D34812" w14:paraId="31743F69" w14:textId="77777777" w:rsidTr="00720365">
        <w:tc>
          <w:tcPr>
            <w:tcW w:w="2948" w:type="dxa"/>
          </w:tcPr>
          <w:p w14:paraId="46946068" w14:textId="77777777" w:rsidR="00720365" w:rsidRPr="00D34812" w:rsidRDefault="00720365" w:rsidP="00720365">
            <w:pPr>
              <w:spacing w:before="60" w:after="60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Level of offence</w:t>
            </w:r>
          </w:p>
        </w:tc>
        <w:tc>
          <w:tcPr>
            <w:tcW w:w="3169" w:type="dxa"/>
          </w:tcPr>
          <w:p w14:paraId="45433E03" w14:textId="77777777" w:rsidR="00720365" w:rsidRPr="00861599" w:rsidRDefault="0032659A" w:rsidP="00720365">
            <w:pPr>
              <w:spacing w:before="60" w:after="60"/>
              <w:contextualSpacing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83336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365" w:rsidRPr="0086159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20365" w:rsidRPr="00861599">
              <w:rPr>
                <w:rFonts w:cstheme="minorHAnsi"/>
                <w:bCs/>
              </w:rPr>
              <w:t xml:space="preserve">  Minor</w:t>
            </w:r>
          </w:p>
        </w:tc>
        <w:tc>
          <w:tcPr>
            <w:tcW w:w="3169" w:type="dxa"/>
          </w:tcPr>
          <w:p w14:paraId="3FAED6D3" w14:textId="77777777" w:rsidR="00720365" w:rsidRPr="00861599" w:rsidRDefault="0032659A" w:rsidP="00720365">
            <w:pPr>
              <w:spacing w:before="60" w:after="60"/>
              <w:contextualSpacing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64196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365" w:rsidRPr="0086159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20365" w:rsidRPr="00861599">
              <w:rPr>
                <w:rFonts w:cstheme="minorHAnsi"/>
                <w:bCs/>
              </w:rPr>
              <w:t xml:space="preserve">  Major</w:t>
            </w:r>
          </w:p>
        </w:tc>
      </w:tr>
      <w:tr w:rsidR="00720365" w:rsidRPr="00D34812" w14:paraId="2D2409AC" w14:textId="77777777" w:rsidTr="00720365">
        <w:tc>
          <w:tcPr>
            <w:tcW w:w="2948" w:type="dxa"/>
          </w:tcPr>
          <w:p w14:paraId="53B1620E" w14:textId="77777777" w:rsidR="00720365" w:rsidRPr="00D34812" w:rsidRDefault="00720365" w:rsidP="00720365">
            <w:pPr>
              <w:spacing w:before="60" w:after="60"/>
              <w:contextualSpacing/>
              <w:rPr>
                <w:rFonts w:cstheme="minorHAnsi"/>
                <w:b/>
              </w:rPr>
            </w:pPr>
            <w:r w:rsidRPr="00D34812">
              <w:rPr>
                <w:rFonts w:cstheme="minorHAnsi"/>
                <w:b/>
              </w:rPr>
              <w:t>Penalty</w:t>
            </w:r>
          </w:p>
          <w:p w14:paraId="570B94CB" w14:textId="77777777" w:rsidR="00720365" w:rsidRPr="00D34812" w:rsidRDefault="00720365" w:rsidP="00720365">
            <w:pPr>
              <w:spacing w:before="60" w:after="60"/>
              <w:contextualSpacing/>
              <w:rPr>
                <w:rFonts w:cstheme="minorHAnsi"/>
                <w:b/>
              </w:rPr>
            </w:pPr>
          </w:p>
        </w:tc>
        <w:tc>
          <w:tcPr>
            <w:tcW w:w="6338" w:type="dxa"/>
            <w:gridSpan w:val="2"/>
          </w:tcPr>
          <w:p w14:paraId="72580430" w14:textId="77777777" w:rsidR="00720365" w:rsidRPr="00D34812" w:rsidRDefault="00720365" w:rsidP="00720365">
            <w:pPr>
              <w:spacing w:before="60" w:after="60"/>
              <w:contextualSpacing/>
              <w:rPr>
                <w:rFonts w:cstheme="minorHAnsi"/>
                <w:b/>
              </w:rPr>
            </w:pPr>
          </w:p>
          <w:p w14:paraId="35A59A7A" w14:textId="77777777" w:rsidR="00720365" w:rsidRPr="00D34812" w:rsidRDefault="00720365" w:rsidP="00720365">
            <w:pPr>
              <w:spacing w:before="60" w:after="60"/>
              <w:contextualSpacing/>
              <w:rPr>
                <w:rFonts w:cstheme="minorHAnsi"/>
                <w:b/>
              </w:rPr>
            </w:pPr>
          </w:p>
        </w:tc>
      </w:tr>
    </w:tbl>
    <w:p w14:paraId="45C5FDAE" w14:textId="77777777" w:rsidR="00720365" w:rsidRDefault="00720365" w:rsidP="00720365">
      <w:pPr>
        <w:pStyle w:val="ListParagraph"/>
        <w:tabs>
          <w:tab w:val="left" w:pos="567"/>
        </w:tabs>
        <w:spacing w:line="240" w:lineRule="auto"/>
        <w:ind w:left="430"/>
        <w:rPr>
          <w:rFonts w:cstheme="minorHAnsi"/>
          <w:b/>
          <w:bCs/>
        </w:rPr>
      </w:pPr>
    </w:p>
    <w:p w14:paraId="62D85412" w14:textId="0840F563" w:rsidR="00720365" w:rsidRPr="00720365" w:rsidRDefault="00720365" w:rsidP="00720365">
      <w:pPr>
        <w:pStyle w:val="ListParagraph"/>
        <w:numPr>
          <w:ilvl w:val="0"/>
          <w:numId w:val="10"/>
        </w:numPr>
        <w:tabs>
          <w:tab w:val="left" w:pos="567"/>
        </w:tabs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Grounds for Appeal </w:t>
      </w:r>
    </w:p>
    <w:p w14:paraId="6643C9CA" w14:textId="23B0CC04" w:rsidR="005214F5" w:rsidRPr="00D34812" w:rsidRDefault="005214F5" w:rsidP="00720365">
      <w:pPr>
        <w:spacing w:line="240" w:lineRule="auto"/>
        <w:contextualSpacing/>
        <w:rPr>
          <w:rFonts w:cstheme="minorHAnsi"/>
        </w:rPr>
      </w:pPr>
      <w:r w:rsidRPr="00D34812">
        <w:rPr>
          <w:rFonts w:cstheme="minorHAnsi"/>
          <w:iCs/>
        </w:rPr>
        <w:t>Possible grounds for appeal include: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38"/>
        <w:gridCol w:w="1242"/>
      </w:tblGrid>
      <w:tr w:rsidR="00C406E6" w:rsidRPr="00D34812" w14:paraId="0A098245" w14:textId="77777777" w:rsidTr="005214F5">
        <w:tc>
          <w:tcPr>
            <w:tcW w:w="7938" w:type="dxa"/>
          </w:tcPr>
          <w:p w14:paraId="51A13A66" w14:textId="71AD7362" w:rsidR="00C406E6" w:rsidRPr="00D34812" w:rsidRDefault="00C406E6" w:rsidP="00720365">
            <w:pPr>
              <w:pStyle w:val="ListParagraph"/>
              <w:numPr>
                <w:ilvl w:val="0"/>
                <w:numId w:val="9"/>
              </w:numPr>
              <w:spacing w:before="60" w:after="60"/>
              <w:ind w:left="284" w:hanging="284"/>
              <w:rPr>
                <w:rFonts w:eastAsia="Times New Roman" w:cstheme="minorHAnsi"/>
                <w:lang w:eastAsia="en-GB"/>
              </w:rPr>
            </w:pPr>
            <w:r w:rsidRPr="00D34812">
              <w:rPr>
                <w:rFonts w:eastAsia="Times New Roman" w:cstheme="minorHAnsi"/>
                <w:lang w:eastAsia="en-GB"/>
              </w:rPr>
              <w:t xml:space="preserve">that there were serious circumstances affecting the student of which </w:t>
            </w:r>
            <w:proofErr w:type="gramStart"/>
            <w:r w:rsidRPr="00D34812">
              <w:rPr>
                <w:rFonts w:eastAsia="Times New Roman" w:cstheme="minorHAnsi"/>
                <w:lang w:eastAsia="en-GB"/>
              </w:rPr>
              <w:t>the</w:t>
            </w:r>
            <w:r w:rsidR="00861599">
              <w:rPr>
                <w:rFonts w:eastAsia="Times New Roman" w:cstheme="minorHAnsi"/>
                <w:lang w:eastAsia="en-GB"/>
              </w:rPr>
              <w:t xml:space="preserve">  </w:t>
            </w:r>
            <w:r w:rsidR="000A4AB2" w:rsidRPr="00D34812">
              <w:rPr>
                <w:rFonts w:eastAsia="Times New Roman" w:cstheme="minorHAnsi"/>
                <w:lang w:eastAsia="en-GB"/>
              </w:rPr>
              <w:t>Academic</w:t>
            </w:r>
            <w:proofErr w:type="gramEnd"/>
            <w:r w:rsidR="000A4AB2" w:rsidRPr="00D34812">
              <w:rPr>
                <w:rFonts w:eastAsia="Times New Roman" w:cstheme="minorHAnsi"/>
                <w:lang w:eastAsia="en-GB"/>
              </w:rPr>
              <w:t xml:space="preserve"> Misconduct Committee</w:t>
            </w:r>
            <w:r w:rsidR="005214F5" w:rsidRPr="00D34812">
              <w:rPr>
                <w:rFonts w:eastAsia="Times New Roman" w:cstheme="minorHAnsi"/>
                <w:lang w:eastAsia="en-GB"/>
              </w:rPr>
              <w:t xml:space="preserve"> was not made aware when the decision was taken;</w:t>
            </w:r>
            <w:r w:rsidRPr="00D34812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1242" w:type="dxa"/>
          </w:tcPr>
          <w:p w14:paraId="314A4A1A" w14:textId="745E5EC3" w:rsidR="00C406E6" w:rsidRPr="00D34812" w:rsidRDefault="0032659A" w:rsidP="00720365">
            <w:pPr>
              <w:spacing w:before="60" w:after="60"/>
              <w:contextualSpacing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78615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812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C406E6" w:rsidRPr="00D34812" w14:paraId="141FB615" w14:textId="77777777" w:rsidTr="005214F5">
        <w:tc>
          <w:tcPr>
            <w:tcW w:w="7938" w:type="dxa"/>
          </w:tcPr>
          <w:p w14:paraId="29D734BC" w14:textId="77777777" w:rsidR="00C406E6" w:rsidRPr="00D34812" w:rsidRDefault="00C406E6" w:rsidP="00720365">
            <w:pPr>
              <w:pStyle w:val="ListParagraph"/>
              <w:numPr>
                <w:ilvl w:val="0"/>
                <w:numId w:val="9"/>
              </w:numPr>
              <w:spacing w:before="60" w:after="60"/>
              <w:ind w:left="284" w:hanging="284"/>
              <w:rPr>
                <w:rFonts w:eastAsia="Times New Roman" w:cstheme="minorHAnsi"/>
                <w:lang w:eastAsia="en-GB"/>
              </w:rPr>
            </w:pPr>
            <w:r w:rsidRPr="00D34812">
              <w:rPr>
                <w:rFonts w:eastAsia="Times New Roman" w:cstheme="minorHAnsi"/>
                <w:lang w:eastAsia="en-GB"/>
              </w:rPr>
              <w:t xml:space="preserve">that there were procedural irregularities in the conduct of the </w:t>
            </w:r>
            <w:r w:rsidR="005214F5" w:rsidRPr="00D34812">
              <w:rPr>
                <w:rFonts w:eastAsia="Times New Roman" w:cstheme="minorHAnsi"/>
                <w:lang w:eastAsia="en-GB"/>
              </w:rPr>
              <w:t>investigation;</w:t>
            </w:r>
            <w:r w:rsidRPr="00D34812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id w:val="157354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</w:tcPr>
              <w:p w14:paraId="400ED575" w14:textId="5EEFDB8C" w:rsidR="00C406E6" w:rsidRPr="00D34812" w:rsidRDefault="00D34812" w:rsidP="00720365">
                <w:pPr>
                  <w:spacing w:before="60" w:after="60"/>
                  <w:contextualSpacing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C406E6" w:rsidRPr="00D34812" w14:paraId="652D586D" w14:textId="77777777" w:rsidTr="005214F5">
        <w:tc>
          <w:tcPr>
            <w:tcW w:w="7938" w:type="dxa"/>
          </w:tcPr>
          <w:p w14:paraId="1F990F89" w14:textId="77777777" w:rsidR="00C406E6" w:rsidRPr="00D34812" w:rsidRDefault="00C406E6" w:rsidP="00720365">
            <w:pPr>
              <w:pStyle w:val="ListParagraph"/>
              <w:numPr>
                <w:ilvl w:val="0"/>
                <w:numId w:val="9"/>
              </w:numPr>
              <w:spacing w:before="60" w:after="60"/>
              <w:ind w:left="284" w:hanging="284"/>
              <w:rPr>
                <w:rFonts w:eastAsia="Times New Roman" w:cstheme="minorHAnsi"/>
                <w:lang w:eastAsia="en-GB"/>
              </w:rPr>
            </w:pPr>
            <w:r w:rsidRPr="00D34812">
              <w:rPr>
                <w:rFonts w:eastAsia="Times New Roman" w:cstheme="minorHAnsi"/>
                <w:lang w:eastAsia="en-GB"/>
              </w:rPr>
              <w:t xml:space="preserve">that there is evidence of prejudice or bias against the </w:t>
            </w:r>
            <w:r w:rsidR="005214F5" w:rsidRPr="00D34812">
              <w:rPr>
                <w:rFonts w:eastAsia="Times New Roman" w:cstheme="minorHAnsi"/>
                <w:lang w:eastAsia="en-GB"/>
              </w:rPr>
              <w:t>student on the part of one or more of those involved in the case;</w:t>
            </w:r>
            <w:r w:rsidRPr="00D34812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id w:val="94257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</w:tcPr>
              <w:p w14:paraId="4DF5AE52" w14:textId="44646B20" w:rsidR="00C406E6" w:rsidRPr="00D34812" w:rsidRDefault="00D34812" w:rsidP="00720365">
                <w:pPr>
                  <w:spacing w:before="60" w:after="60"/>
                  <w:contextualSpacing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5214F5" w:rsidRPr="00D34812" w14:paraId="7503C07F" w14:textId="77777777" w:rsidTr="005214F5">
        <w:tc>
          <w:tcPr>
            <w:tcW w:w="7938" w:type="dxa"/>
          </w:tcPr>
          <w:p w14:paraId="17A6493B" w14:textId="77777777" w:rsidR="005214F5" w:rsidRPr="00D34812" w:rsidRDefault="005214F5" w:rsidP="00720365">
            <w:pPr>
              <w:pStyle w:val="ListParagraph"/>
              <w:numPr>
                <w:ilvl w:val="0"/>
                <w:numId w:val="9"/>
              </w:numPr>
              <w:spacing w:before="60" w:after="60"/>
              <w:ind w:left="284" w:hanging="284"/>
              <w:rPr>
                <w:rFonts w:eastAsia="Times New Roman" w:cstheme="minorHAnsi"/>
                <w:lang w:eastAsia="en-GB"/>
              </w:rPr>
            </w:pPr>
            <w:r w:rsidRPr="00D34812">
              <w:rPr>
                <w:rFonts w:eastAsia="Times New Roman" w:cstheme="minorHAnsi"/>
                <w:lang w:eastAsia="en-GB"/>
              </w:rPr>
              <w:t>that the penalty imposed was disproportionate to the offence.</w:t>
            </w:r>
          </w:p>
        </w:tc>
        <w:sdt>
          <w:sdtPr>
            <w:rPr>
              <w:rFonts w:cstheme="minorHAnsi"/>
              <w:b/>
            </w:rPr>
            <w:id w:val="82709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</w:tcPr>
              <w:p w14:paraId="61542B08" w14:textId="3D39A55F" w:rsidR="005214F5" w:rsidRPr="00D34812" w:rsidRDefault="00D34812" w:rsidP="00720365">
                <w:pPr>
                  <w:spacing w:before="60" w:after="60"/>
                  <w:contextualSpacing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</w:tbl>
    <w:p w14:paraId="2BFCCC3D" w14:textId="77777777" w:rsidR="00125517" w:rsidRPr="00D34812" w:rsidRDefault="00125517" w:rsidP="00720365">
      <w:pPr>
        <w:pStyle w:val="ListParagraph"/>
        <w:spacing w:line="240" w:lineRule="auto"/>
        <w:ind w:left="360"/>
        <w:rPr>
          <w:rFonts w:cstheme="minorHAnsi"/>
          <w:b/>
        </w:rPr>
      </w:pPr>
    </w:p>
    <w:p w14:paraId="1C33FCA1" w14:textId="77777777" w:rsidR="000E1277" w:rsidRPr="00D34812" w:rsidRDefault="000E1277" w:rsidP="00720365">
      <w:pPr>
        <w:pStyle w:val="ListParagraph"/>
        <w:spacing w:line="240" w:lineRule="auto"/>
        <w:ind w:left="0"/>
        <w:rPr>
          <w:rFonts w:cstheme="minorHAnsi"/>
          <w:bCs/>
        </w:rPr>
      </w:pPr>
      <w:r w:rsidRPr="00D34812">
        <w:rPr>
          <w:rFonts w:cstheme="minorHAnsi"/>
          <w:bCs/>
        </w:rPr>
        <w:lastRenderedPageBreak/>
        <w:t>If you are appealing on grounds other than</w:t>
      </w:r>
      <w:r w:rsidR="008E107D" w:rsidRPr="00D34812">
        <w:rPr>
          <w:rFonts w:cstheme="minorHAnsi"/>
          <w:bCs/>
        </w:rPr>
        <w:t>, or in addition to,</w:t>
      </w:r>
      <w:r w:rsidRPr="00D34812">
        <w:rPr>
          <w:rFonts w:cstheme="minorHAnsi"/>
          <w:bCs/>
        </w:rPr>
        <w:t xml:space="preserve"> those listed above, please provide further details:</w:t>
      </w:r>
      <w:r w:rsidR="000A5800" w:rsidRPr="00D34812">
        <w:rPr>
          <w:rFonts w:cstheme="minorHAnsi"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E1277" w:rsidRPr="00D34812" w14:paraId="1F0EC3B0" w14:textId="77777777" w:rsidTr="000E1277">
        <w:tc>
          <w:tcPr>
            <w:tcW w:w="9242" w:type="dxa"/>
          </w:tcPr>
          <w:p w14:paraId="116F765F" w14:textId="77777777" w:rsidR="000E1277" w:rsidRPr="00D34812" w:rsidRDefault="000E1277" w:rsidP="00720365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7C1CD1BB" w14:textId="77777777" w:rsidR="000E1277" w:rsidRPr="00D34812" w:rsidRDefault="000E1277" w:rsidP="00720365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78A6EE1D" w14:textId="77777777" w:rsidR="000E1277" w:rsidRPr="00D34812" w:rsidRDefault="000E1277" w:rsidP="00720365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3709C00D" w14:textId="77777777" w:rsidR="000E1277" w:rsidRPr="00D34812" w:rsidRDefault="000E1277" w:rsidP="00720365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0C1993C2" w14:textId="77777777" w:rsidR="000E1277" w:rsidRPr="00D34812" w:rsidRDefault="000E1277" w:rsidP="00720365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4C463592" w14:textId="77777777" w:rsidR="000E1277" w:rsidRPr="00D34812" w:rsidRDefault="000E1277" w:rsidP="00720365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3C81EF71" w14:textId="77777777" w:rsidR="000E1277" w:rsidRPr="00D34812" w:rsidRDefault="000E1277" w:rsidP="00720365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5FCB8DE0" w14:textId="77777777" w:rsidR="000E1277" w:rsidRPr="00D34812" w:rsidRDefault="000E1277" w:rsidP="00720365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</w:tr>
    </w:tbl>
    <w:p w14:paraId="1475ED57" w14:textId="77777777" w:rsidR="000E1277" w:rsidRPr="00D34812" w:rsidRDefault="000E1277" w:rsidP="00720365">
      <w:pPr>
        <w:pStyle w:val="ListParagraph"/>
        <w:spacing w:line="240" w:lineRule="auto"/>
        <w:ind w:left="0"/>
        <w:rPr>
          <w:rFonts w:cstheme="minorHAnsi"/>
          <w:b/>
        </w:rPr>
      </w:pPr>
    </w:p>
    <w:p w14:paraId="0B1ED124" w14:textId="490BEA89" w:rsidR="00C61B5C" w:rsidRPr="00720365" w:rsidRDefault="00125517" w:rsidP="00720365">
      <w:pPr>
        <w:pStyle w:val="ListParagraph"/>
        <w:numPr>
          <w:ilvl w:val="0"/>
          <w:numId w:val="10"/>
        </w:numPr>
        <w:tabs>
          <w:tab w:val="left" w:pos="426"/>
        </w:tabs>
        <w:spacing w:line="240" w:lineRule="auto"/>
        <w:rPr>
          <w:rFonts w:cstheme="minorHAnsi"/>
          <w:b/>
        </w:rPr>
      </w:pPr>
      <w:r w:rsidRPr="00720365">
        <w:rPr>
          <w:rFonts w:cstheme="minorHAnsi"/>
          <w:b/>
        </w:rPr>
        <w:t>Case for A</w:t>
      </w:r>
      <w:r w:rsidR="00C61B5C" w:rsidRPr="00720365">
        <w:rPr>
          <w:rFonts w:cstheme="minorHAnsi"/>
          <w:b/>
        </w:rPr>
        <w:t>ppeal</w:t>
      </w:r>
    </w:p>
    <w:p w14:paraId="3849FDD6" w14:textId="3C2FCE2A" w:rsidR="00C406E6" w:rsidRPr="00D34812" w:rsidRDefault="00C61B5C" w:rsidP="00720365">
      <w:pPr>
        <w:pStyle w:val="NoSpacing"/>
        <w:contextualSpacing/>
      </w:pPr>
      <w:r w:rsidRPr="00720365">
        <w:t>Pleas</w:t>
      </w:r>
      <w:r w:rsidRPr="00D34812">
        <w:t xml:space="preserve">e provide below </w:t>
      </w:r>
      <w:r w:rsidR="003B4D88" w:rsidRPr="00D34812">
        <w:t>details of your case for appeal</w:t>
      </w:r>
      <w:r w:rsidRPr="00D34812">
        <w:t xml:space="preserve"> (continue on an additional sheet if necessary). It is important to include as much detail as possible</w:t>
      </w:r>
      <w:r w:rsidR="003B4D88" w:rsidRPr="00D34812">
        <w:t xml:space="preserve"> and to relate your case to any</w:t>
      </w:r>
      <w:r w:rsidR="00B17705" w:rsidRPr="00D34812">
        <w:t xml:space="preserve"> supporting evidence listed in Section 5</w:t>
      </w:r>
      <w:r w:rsidR="003B4D88" w:rsidRPr="00D34812">
        <w:t xml:space="preserve"> below</w:t>
      </w:r>
      <w:r w:rsidRPr="00D34812">
        <w:t>.</w:t>
      </w:r>
      <w:r w:rsidR="00861599">
        <w:t xml:space="preserve">  </w:t>
      </w:r>
      <w:r w:rsidR="000A5800" w:rsidRPr="00D3481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61B5C" w:rsidRPr="00D34812" w14:paraId="35C13D62" w14:textId="77777777" w:rsidTr="00C61B5C">
        <w:tc>
          <w:tcPr>
            <w:tcW w:w="9242" w:type="dxa"/>
          </w:tcPr>
          <w:p w14:paraId="099BD795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3AAA24A1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2C4C027D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7B08529E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0956761B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54FDA347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216DC0D9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0A8C0772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3906663F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458D63D1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5C3B161A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61CBC0BB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60ADA53E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00A9172A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71EA5F5A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4758E945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38F9DEE6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64E8E76F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56036AE9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  <w:p w14:paraId="5C294176" w14:textId="77777777" w:rsidR="00C61B5C" w:rsidRPr="00D34812" w:rsidRDefault="00C61B5C" w:rsidP="00720365">
            <w:pPr>
              <w:contextualSpacing/>
              <w:rPr>
                <w:rFonts w:cstheme="minorHAnsi"/>
              </w:rPr>
            </w:pPr>
          </w:p>
        </w:tc>
      </w:tr>
    </w:tbl>
    <w:p w14:paraId="515CB98F" w14:textId="77777777" w:rsidR="00B121A8" w:rsidRPr="00D34812" w:rsidRDefault="00B121A8" w:rsidP="00720365">
      <w:pPr>
        <w:spacing w:after="0" w:line="240" w:lineRule="auto"/>
        <w:contextualSpacing/>
        <w:rPr>
          <w:rFonts w:cstheme="minorHAnsi"/>
          <w:b/>
        </w:rPr>
      </w:pPr>
    </w:p>
    <w:p w14:paraId="6D477E6F" w14:textId="77777777" w:rsidR="00B121A8" w:rsidRPr="00D34812" w:rsidRDefault="00B121A8" w:rsidP="00720365">
      <w:pPr>
        <w:pStyle w:val="ListParagraph"/>
        <w:spacing w:after="0" w:line="240" w:lineRule="auto"/>
        <w:ind w:left="360"/>
        <w:rPr>
          <w:rFonts w:cstheme="minorHAnsi"/>
        </w:rPr>
      </w:pPr>
    </w:p>
    <w:p w14:paraId="6ACA6035" w14:textId="77777777" w:rsidR="00E27180" w:rsidRPr="00D34812" w:rsidRDefault="00B13834" w:rsidP="00720365">
      <w:pPr>
        <w:tabs>
          <w:tab w:val="left" w:pos="426"/>
        </w:tabs>
        <w:spacing w:after="0" w:line="240" w:lineRule="auto"/>
        <w:contextualSpacing/>
        <w:rPr>
          <w:rFonts w:cstheme="minorHAnsi"/>
          <w:b/>
        </w:rPr>
      </w:pPr>
      <w:r w:rsidRPr="00D34812">
        <w:rPr>
          <w:rFonts w:cstheme="minorHAnsi"/>
          <w:b/>
        </w:rPr>
        <w:t>5.</w:t>
      </w:r>
      <w:r w:rsidRPr="00D34812">
        <w:rPr>
          <w:rFonts w:cstheme="minorHAnsi"/>
          <w:b/>
        </w:rPr>
        <w:tab/>
        <w:t>Supporting E</w:t>
      </w:r>
      <w:r w:rsidR="00E27180" w:rsidRPr="00D34812">
        <w:rPr>
          <w:rFonts w:cstheme="minorHAnsi"/>
          <w:b/>
        </w:rPr>
        <w:t>vidence</w:t>
      </w:r>
    </w:p>
    <w:p w14:paraId="70D9C311" w14:textId="77777777" w:rsidR="00E27180" w:rsidRPr="00D34812" w:rsidRDefault="00E27180" w:rsidP="00720365">
      <w:pPr>
        <w:pStyle w:val="ListParagraph"/>
        <w:spacing w:after="0" w:line="240" w:lineRule="auto"/>
        <w:ind w:left="360"/>
        <w:rPr>
          <w:rFonts w:cstheme="minorHAnsi"/>
          <w:b/>
        </w:rPr>
      </w:pPr>
    </w:p>
    <w:p w14:paraId="6D1D6014" w14:textId="77777777" w:rsidR="00E27180" w:rsidRPr="00D34812" w:rsidRDefault="00E27180" w:rsidP="00720365">
      <w:pPr>
        <w:pStyle w:val="ListParagraph"/>
        <w:spacing w:after="0" w:line="240" w:lineRule="auto"/>
        <w:ind w:left="360"/>
        <w:rPr>
          <w:rFonts w:cstheme="minorHAnsi"/>
        </w:rPr>
      </w:pPr>
      <w:r w:rsidRPr="00D34812">
        <w:rPr>
          <w:rFonts w:cstheme="minorHAnsi"/>
        </w:rPr>
        <w:t xml:space="preserve">Please list </w:t>
      </w:r>
      <w:r w:rsidR="000A5800" w:rsidRPr="00D34812">
        <w:rPr>
          <w:rFonts w:cstheme="minorHAnsi"/>
        </w:rPr>
        <w:t>below any supporting evidence for your appeal and ensure that the relevant documentation is submitted with this form.</w:t>
      </w:r>
    </w:p>
    <w:p w14:paraId="1AFBD7AE" w14:textId="77777777" w:rsidR="00E27180" w:rsidRPr="00D34812" w:rsidRDefault="00E27180" w:rsidP="00720365">
      <w:pPr>
        <w:pStyle w:val="ListParagraph"/>
        <w:spacing w:after="0" w:line="240" w:lineRule="auto"/>
        <w:ind w:left="360"/>
        <w:rPr>
          <w:rFonts w:cstheme="minorHAnsi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E27180" w:rsidRPr="00D34812" w14:paraId="1238B7B3" w14:textId="77777777" w:rsidTr="00E27180">
        <w:tc>
          <w:tcPr>
            <w:tcW w:w="9276" w:type="dxa"/>
          </w:tcPr>
          <w:p w14:paraId="4A8DDDCA" w14:textId="77777777" w:rsidR="00E27180" w:rsidRPr="00D34812" w:rsidRDefault="00E27180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3F827556" w14:textId="77777777" w:rsidR="00E27180" w:rsidRPr="00D34812" w:rsidRDefault="00E27180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0ADC2DC0" w14:textId="77777777" w:rsidR="00E27180" w:rsidRPr="00D34812" w:rsidRDefault="00E27180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3BD3D97F" w14:textId="77777777" w:rsidR="00E27180" w:rsidRPr="00D34812" w:rsidRDefault="00E27180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494BA033" w14:textId="77777777" w:rsidR="00E27180" w:rsidRPr="00D34812" w:rsidRDefault="00E27180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754D8DCE" w14:textId="77777777" w:rsidR="00E27180" w:rsidRPr="00D34812" w:rsidRDefault="00E27180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3B460A67" w14:textId="77777777" w:rsidR="00E27180" w:rsidRPr="00D34812" w:rsidRDefault="00E27180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0909E0EC" w14:textId="77777777" w:rsidR="00E27180" w:rsidRPr="00D34812" w:rsidRDefault="00E27180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5B06667E" w14:textId="77777777" w:rsidR="00E27180" w:rsidRPr="00D34812" w:rsidRDefault="00E27180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1F96E8C9" w14:textId="77777777" w:rsidR="007C30BE" w:rsidRPr="00D34812" w:rsidRDefault="007C30BE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7B6D27E7" w14:textId="77777777" w:rsidR="007C30BE" w:rsidRPr="00D34812" w:rsidRDefault="007C30BE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25A0D4A9" w14:textId="77777777" w:rsidR="007C30BE" w:rsidRPr="00D34812" w:rsidRDefault="007C30BE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260B2818" w14:textId="77777777" w:rsidR="00E27180" w:rsidRPr="00D34812" w:rsidRDefault="00E27180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150DEC40" w14:textId="77777777" w:rsidR="00E27180" w:rsidRPr="00D34812" w:rsidRDefault="00E27180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522D0A52" w14:textId="77777777" w:rsidR="000A5800" w:rsidRPr="00D34812" w:rsidRDefault="000A5800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24F1D909" w14:textId="77777777" w:rsidR="000A5800" w:rsidRPr="00D34812" w:rsidRDefault="000A5800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6D2001AA" w14:textId="77777777" w:rsidR="000A5800" w:rsidRPr="00D34812" w:rsidRDefault="000A5800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7FECB6F6" w14:textId="77777777" w:rsidR="000A5800" w:rsidRPr="00D34812" w:rsidRDefault="000A5800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37340443" w14:textId="77777777" w:rsidR="000A5800" w:rsidRPr="00D34812" w:rsidRDefault="000A5800" w:rsidP="00720365">
            <w:pPr>
              <w:pStyle w:val="ListParagraph"/>
              <w:ind w:left="0"/>
              <w:rPr>
                <w:rFonts w:cstheme="minorHAnsi"/>
              </w:rPr>
            </w:pPr>
          </w:p>
          <w:p w14:paraId="619452C8" w14:textId="77777777" w:rsidR="00E27180" w:rsidRPr="00D34812" w:rsidRDefault="00E27180" w:rsidP="00720365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24EBF6DE" w14:textId="77777777" w:rsidR="003B4D88" w:rsidRPr="00D34812" w:rsidRDefault="003B4D88" w:rsidP="00720365">
      <w:pPr>
        <w:pStyle w:val="ListParagraph"/>
        <w:spacing w:after="0" w:line="240" w:lineRule="auto"/>
        <w:ind w:left="360"/>
        <w:rPr>
          <w:rFonts w:cstheme="minorHAnsi"/>
          <w:b/>
        </w:rPr>
      </w:pPr>
    </w:p>
    <w:p w14:paraId="096E3BB0" w14:textId="77777777" w:rsidR="000A5800" w:rsidRPr="00D34812" w:rsidRDefault="000A5800" w:rsidP="00720365">
      <w:pPr>
        <w:spacing w:after="0" w:line="240" w:lineRule="auto"/>
        <w:contextualSpacing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E27180" w:rsidRPr="00D34812" w14:paraId="569A67E9" w14:textId="77777777" w:rsidTr="00E27180">
        <w:tc>
          <w:tcPr>
            <w:tcW w:w="2518" w:type="dxa"/>
          </w:tcPr>
          <w:p w14:paraId="64F48E53" w14:textId="77777777" w:rsidR="00E27180" w:rsidRPr="00D34812" w:rsidRDefault="00E27180" w:rsidP="00720365">
            <w:pPr>
              <w:spacing w:before="60" w:after="60"/>
              <w:contextualSpacing/>
              <w:rPr>
                <w:rFonts w:cstheme="minorHAnsi"/>
                <w:b/>
              </w:rPr>
            </w:pPr>
            <w:r w:rsidRPr="00D34812">
              <w:rPr>
                <w:rFonts w:cstheme="minorHAnsi"/>
                <w:b/>
              </w:rPr>
              <w:t>Signature:</w:t>
            </w:r>
          </w:p>
          <w:p w14:paraId="1504F99F" w14:textId="77777777" w:rsidR="00E27180" w:rsidRPr="00D34812" w:rsidRDefault="00E27180" w:rsidP="00720365">
            <w:pPr>
              <w:spacing w:before="60" w:after="60"/>
              <w:contextualSpacing/>
              <w:rPr>
                <w:rFonts w:cstheme="minorHAnsi"/>
                <w:b/>
              </w:rPr>
            </w:pPr>
          </w:p>
        </w:tc>
        <w:tc>
          <w:tcPr>
            <w:tcW w:w="6724" w:type="dxa"/>
          </w:tcPr>
          <w:p w14:paraId="7AE8F8B6" w14:textId="77777777" w:rsidR="00E27180" w:rsidRPr="00D34812" w:rsidRDefault="00E27180" w:rsidP="00720365">
            <w:pPr>
              <w:spacing w:before="60" w:after="60"/>
              <w:contextualSpacing/>
              <w:rPr>
                <w:rFonts w:cstheme="minorHAnsi"/>
                <w:b/>
              </w:rPr>
            </w:pPr>
          </w:p>
        </w:tc>
      </w:tr>
      <w:tr w:rsidR="00E27180" w:rsidRPr="00D34812" w14:paraId="674C0CD1" w14:textId="77777777" w:rsidTr="00E27180">
        <w:tc>
          <w:tcPr>
            <w:tcW w:w="2518" w:type="dxa"/>
          </w:tcPr>
          <w:p w14:paraId="7C9130FB" w14:textId="77777777" w:rsidR="00E27180" w:rsidRPr="00D34812" w:rsidRDefault="00E27180" w:rsidP="00720365">
            <w:pPr>
              <w:spacing w:before="60" w:after="60"/>
              <w:contextualSpacing/>
              <w:rPr>
                <w:rFonts w:cstheme="minorHAnsi"/>
                <w:b/>
              </w:rPr>
            </w:pPr>
            <w:r w:rsidRPr="00D34812">
              <w:rPr>
                <w:rFonts w:cstheme="minorHAnsi"/>
                <w:b/>
              </w:rPr>
              <w:t>Date:</w:t>
            </w:r>
          </w:p>
          <w:p w14:paraId="6910F721" w14:textId="77777777" w:rsidR="00E27180" w:rsidRPr="00D34812" w:rsidRDefault="00E27180" w:rsidP="00720365">
            <w:pPr>
              <w:spacing w:before="60" w:after="60"/>
              <w:contextualSpacing/>
              <w:rPr>
                <w:rFonts w:cstheme="minorHAnsi"/>
                <w:b/>
              </w:rPr>
            </w:pPr>
          </w:p>
        </w:tc>
        <w:tc>
          <w:tcPr>
            <w:tcW w:w="6724" w:type="dxa"/>
          </w:tcPr>
          <w:p w14:paraId="4AE5A732" w14:textId="77777777" w:rsidR="00E27180" w:rsidRPr="00D34812" w:rsidRDefault="00E27180" w:rsidP="00720365">
            <w:pPr>
              <w:spacing w:before="60" w:after="60"/>
              <w:contextualSpacing/>
              <w:rPr>
                <w:rFonts w:cstheme="minorHAnsi"/>
                <w:b/>
              </w:rPr>
            </w:pPr>
          </w:p>
        </w:tc>
      </w:tr>
    </w:tbl>
    <w:p w14:paraId="6B949E17" w14:textId="77777777" w:rsidR="00E27180" w:rsidRPr="00D34812" w:rsidRDefault="00E27180" w:rsidP="00720365">
      <w:pPr>
        <w:spacing w:after="0" w:line="240" w:lineRule="auto"/>
        <w:contextualSpacing/>
        <w:rPr>
          <w:rFonts w:cstheme="minorHAnsi"/>
          <w:b/>
        </w:rPr>
      </w:pPr>
    </w:p>
    <w:p w14:paraId="67865EDA" w14:textId="6DE718B6" w:rsidR="00831F21" w:rsidRPr="00D34812" w:rsidRDefault="00CE1102" w:rsidP="00720365">
      <w:pPr>
        <w:spacing w:after="0" w:line="240" w:lineRule="auto"/>
        <w:contextualSpacing/>
        <w:rPr>
          <w:rFonts w:cstheme="minorHAnsi"/>
          <w:bCs/>
        </w:rPr>
      </w:pPr>
      <w:r w:rsidRPr="00D34812">
        <w:rPr>
          <w:rFonts w:cstheme="minorHAnsi"/>
          <w:lang w:val="en"/>
        </w:rPr>
        <w:t>Please ensure that you have completed each section of the form and attached supporting evidence before submitting your appeal to</w:t>
      </w:r>
      <w:r w:rsidR="00D34812" w:rsidRPr="00D34812">
        <w:rPr>
          <w:rFonts w:cstheme="minorHAnsi"/>
          <w:lang w:val="en"/>
        </w:rPr>
        <w:t xml:space="preserve"> the</w:t>
      </w:r>
      <w:r w:rsidR="0005097D" w:rsidRPr="00D34812">
        <w:rPr>
          <w:rFonts w:cstheme="minorHAnsi"/>
          <w:lang w:val="en"/>
        </w:rPr>
        <w:t xml:space="preserve"> Secretary to the Academic Misconduct Appeals Committee</w:t>
      </w:r>
      <w:r w:rsidRPr="00D34812">
        <w:rPr>
          <w:rFonts w:cstheme="minorHAnsi"/>
          <w:lang w:val="en"/>
        </w:rPr>
        <w:t>,</w:t>
      </w:r>
      <w:r w:rsidR="0005097D" w:rsidRPr="00D34812">
        <w:rPr>
          <w:rFonts w:cstheme="minorHAnsi"/>
          <w:bCs/>
        </w:rPr>
        <w:t xml:space="preserve"> using one of the following methods:</w:t>
      </w:r>
    </w:p>
    <w:p w14:paraId="28F1B5D3" w14:textId="77777777" w:rsidR="0005097D" w:rsidRPr="00D34812" w:rsidRDefault="0005097D" w:rsidP="00720365">
      <w:pPr>
        <w:spacing w:after="0" w:line="240" w:lineRule="auto"/>
        <w:contextualSpacing/>
        <w:rPr>
          <w:rFonts w:cstheme="minorHAnsi"/>
          <w:bCs/>
        </w:rPr>
      </w:pPr>
    </w:p>
    <w:p w14:paraId="5BD93751" w14:textId="50EFBCF1" w:rsidR="0005097D" w:rsidRPr="00D34812" w:rsidRDefault="0005097D" w:rsidP="00720365">
      <w:pPr>
        <w:pStyle w:val="ListParagraph"/>
        <w:numPr>
          <w:ilvl w:val="0"/>
          <w:numId w:val="9"/>
        </w:numPr>
        <w:spacing w:after="0" w:line="240" w:lineRule="auto"/>
        <w:ind w:left="567" w:hanging="283"/>
        <w:rPr>
          <w:rFonts w:cstheme="minorHAnsi"/>
        </w:rPr>
      </w:pPr>
      <w:r w:rsidRPr="00D34812">
        <w:rPr>
          <w:rFonts w:cstheme="minorHAnsi"/>
        </w:rPr>
        <w:t xml:space="preserve">Via email to </w:t>
      </w:r>
      <w:hyperlink r:id="rId15" w:history="1">
        <w:r w:rsidR="00D34812" w:rsidRPr="00D34812">
          <w:rPr>
            <w:rStyle w:val="Hyperlink"/>
            <w:rFonts w:cstheme="minorHAnsi"/>
          </w:rPr>
          <w:t>amc@lboro.ac.uk</w:t>
        </w:r>
      </w:hyperlink>
      <w:r w:rsidR="00D34812" w:rsidRPr="00D34812">
        <w:rPr>
          <w:rFonts w:cstheme="minorHAnsi"/>
        </w:rPr>
        <w:t xml:space="preserve"> (preferred method</w:t>
      </w:r>
      <w:r w:rsidR="00D34812" w:rsidRPr="00D34812">
        <w:rPr>
          <w:rFonts w:cstheme="minorHAnsi"/>
          <w:u w:val="single"/>
        </w:rPr>
        <w:t>)</w:t>
      </w:r>
      <w:r w:rsidRPr="00D34812">
        <w:rPr>
          <w:rFonts w:cstheme="minorHAnsi"/>
          <w:u w:val="single"/>
        </w:rPr>
        <w:br/>
      </w:r>
    </w:p>
    <w:p w14:paraId="372C0C32" w14:textId="33872963" w:rsidR="0005097D" w:rsidRPr="00D34812" w:rsidRDefault="0005097D" w:rsidP="00720365">
      <w:pPr>
        <w:spacing w:after="0" w:line="240" w:lineRule="auto"/>
        <w:ind w:left="567" w:hanging="283"/>
        <w:contextualSpacing/>
        <w:rPr>
          <w:rFonts w:cstheme="minorHAnsi"/>
        </w:rPr>
      </w:pPr>
      <w:r w:rsidRPr="00D34812">
        <w:rPr>
          <w:rFonts w:cstheme="minorHAnsi"/>
          <w:lang w:val="en"/>
        </w:rPr>
        <w:t xml:space="preserve">- </w:t>
      </w:r>
      <w:r w:rsidRPr="00D34812">
        <w:rPr>
          <w:rFonts w:cstheme="minorHAnsi"/>
          <w:lang w:val="en"/>
        </w:rPr>
        <w:tab/>
        <w:t xml:space="preserve">By post to </w:t>
      </w:r>
      <w:r w:rsidR="00CE1102" w:rsidRPr="00D34812">
        <w:rPr>
          <w:rFonts w:cstheme="minorHAnsi"/>
          <w:lang w:val="en"/>
        </w:rPr>
        <w:t xml:space="preserve">the </w:t>
      </w:r>
      <w:r w:rsidR="00D34812" w:rsidRPr="00D34812">
        <w:rPr>
          <w:rFonts w:cstheme="minorHAnsi"/>
          <w:lang w:val="en"/>
        </w:rPr>
        <w:t>Secretary to the Academic Misconduct Appeals Committee, c/o Student Records Counter, Rutland Building</w:t>
      </w:r>
      <w:r w:rsidR="00CE1102" w:rsidRPr="00D34812">
        <w:rPr>
          <w:rFonts w:cstheme="minorHAnsi"/>
          <w:lang w:val="en"/>
        </w:rPr>
        <w:t>,</w:t>
      </w:r>
      <w:r w:rsidR="00E27180" w:rsidRPr="00D34812">
        <w:rPr>
          <w:rFonts w:cstheme="minorHAnsi"/>
        </w:rPr>
        <w:t xml:space="preserve"> Loughborough University, Loughborough,</w:t>
      </w:r>
      <w:r w:rsidR="00B81CB9" w:rsidRPr="00D34812">
        <w:rPr>
          <w:rFonts w:cstheme="minorHAnsi"/>
        </w:rPr>
        <w:t xml:space="preserve"> Leicestershire,</w:t>
      </w:r>
      <w:r w:rsidR="00E27180" w:rsidRPr="00D34812">
        <w:rPr>
          <w:rFonts w:cstheme="minorHAnsi"/>
        </w:rPr>
        <w:t xml:space="preserve"> LE11 </w:t>
      </w:r>
      <w:r w:rsidR="00840CA6" w:rsidRPr="00D34812">
        <w:rPr>
          <w:rFonts w:cstheme="minorHAnsi"/>
        </w:rPr>
        <w:t>3TU</w:t>
      </w:r>
      <w:r w:rsidR="00831F21" w:rsidRPr="00D34812">
        <w:rPr>
          <w:rFonts w:cstheme="minorHAnsi"/>
        </w:rPr>
        <w:t xml:space="preserve">. </w:t>
      </w:r>
      <w:r w:rsidR="00840CA6" w:rsidRPr="00D34812">
        <w:rPr>
          <w:rFonts w:cstheme="minorHAnsi"/>
        </w:rPr>
        <w:t xml:space="preserve"> </w:t>
      </w:r>
    </w:p>
    <w:p w14:paraId="2FDCB7FA" w14:textId="77777777" w:rsidR="0005097D" w:rsidRPr="00D34812" w:rsidRDefault="0005097D" w:rsidP="00720365">
      <w:pPr>
        <w:spacing w:after="0" w:line="240" w:lineRule="auto"/>
        <w:contextualSpacing/>
        <w:rPr>
          <w:rFonts w:cstheme="minorHAnsi"/>
          <w:bCs/>
        </w:rPr>
      </w:pPr>
    </w:p>
    <w:p w14:paraId="418AB52E" w14:textId="77777777" w:rsidR="00831F21" w:rsidRPr="00D34812" w:rsidRDefault="00831F21" w:rsidP="00720365">
      <w:pPr>
        <w:spacing w:after="0" w:line="240" w:lineRule="auto"/>
        <w:contextualSpacing/>
        <w:rPr>
          <w:rFonts w:cstheme="minorHAnsi"/>
          <w:bCs/>
        </w:rPr>
      </w:pPr>
      <w:r w:rsidRPr="00D34812">
        <w:rPr>
          <w:rFonts w:cstheme="minorHAnsi"/>
          <w:bCs/>
        </w:rPr>
        <w:t xml:space="preserve">Please note that if you submit your appeal by post, you should ensure you obtain proof of posting, so that you are able to demonstrate that </w:t>
      </w:r>
      <w:r w:rsidR="00565FA0" w:rsidRPr="00D34812">
        <w:rPr>
          <w:rFonts w:cstheme="minorHAnsi"/>
          <w:bCs/>
        </w:rPr>
        <w:t>it</w:t>
      </w:r>
      <w:r w:rsidRPr="00D34812">
        <w:rPr>
          <w:rFonts w:cstheme="minorHAnsi"/>
          <w:bCs/>
        </w:rPr>
        <w:t xml:space="preserve"> was submitted on time in the event of it not reaching the Un</w:t>
      </w:r>
      <w:r w:rsidR="0005097D" w:rsidRPr="00D34812">
        <w:rPr>
          <w:rFonts w:cstheme="minorHAnsi"/>
          <w:bCs/>
        </w:rPr>
        <w:t>iversity prior to the deadline.</w:t>
      </w:r>
    </w:p>
    <w:p w14:paraId="01558ADE" w14:textId="77777777" w:rsidR="00831F21" w:rsidRPr="00D34812" w:rsidRDefault="00831F21" w:rsidP="00720365">
      <w:pPr>
        <w:spacing w:after="0" w:line="240" w:lineRule="auto"/>
        <w:contextualSpacing/>
        <w:rPr>
          <w:rFonts w:cstheme="minorHAnsi"/>
          <w:b/>
        </w:rPr>
      </w:pPr>
    </w:p>
    <w:p w14:paraId="49BD225E" w14:textId="77777777" w:rsidR="00E27180" w:rsidRPr="00D34812" w:rsidRDefault="00E27180" w:rsidP="00720365">
      <w:pPr>
        <w:spacing w:after="0" w:line="240" w:lineRule="auto"/>
        <w:contextualSpacing/>
        <w:rPr>
          <w:rFonts w:cstheme="minorHAnsi"/>
          <w:b/>
          <w:u w:val="single"/>
        </w:rPr>
      </w:pPr>
    </w:p>
    <w:sectPr w:rsidR="00E27180" w:rsidRPr="00D34812" w:rsidSect="00D7575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D2FFC" w14:textId="77777777" w:rsidR="00BC307A" w:rsidRDefault="00BC307A" w:rsidP="003C128F">
      <w:pPr>
        <w:spacing w:after="0" w:line="240" w:lineRule="auto"/>
      </w:pPr>
      <w:r>
        <w:separator/>
      </w:r>
    </w:p>
  </w:endnote>
  <w:endnote w:type="continuationSeparator" w:id="0">
    <w:p w14:paraId="11FE9489" w14:textId="77777777" w:rsidR="00BC307A" w:rsidRDefault="00BC307A" w:rsidP="003C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68C3" w14:textId="77777777" w:rsidR="00125517" w:rsidRDefault="00125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D252" w14:textId="77777777" w:rsidR="00125517" w:rsidRDefault="00125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693C" w14:textId="77777777" w:rsidR="00125517" w:rsidRDefault="00125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00BD" w14:textId="77777777" w:rsidR="00BC307A" w:rsidRDefault="00BC307A" w:rsidP="003C128F">
      <w:pPr>
        <w:spacing w:after="0" w:line="240" w:lineRule="auto"/>
      </w:pPr>
      <w:r>
        <w:separator/>
      </w:r>
    </w:p>
  </w:footnote>
  <w:footnote w:type="continuationSeparator" w:id="0">
    <w:p w14:paraId="76E95382" w14:textId="77777777" w:rsidR="00BC307A" w:rsidRDefault="00BC307A" w:rsidP="003C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8A66" w14:textId="77777777" w:rsidR="00125517" w:rsidRDefault="00125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3A69" w14:textId="749DD390" w:rsidR="00125517" w:rsidRDefault="001255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F1A6" w14:textId="77777777" w:rsidR="00125517" w:rsidRDefault="00125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02F"/>
    <w:multiLevelType w:val="hybridMultilevel"/>
    <w:tmpl w:val="0A187DB0"/>
    <w:lvl w:ilvl="0" w:tplc="FB16093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D03FE4"/>
    <w:multiLevelType w:val="hybridMultilevel"/>
    <w:tmpl w:val="B2C23AFC"/>
    <w:lvl w:ilvl="0" w:tplc="7D0A73BE">
      <w:numFmt w:val="bullet"/>
      <w:lvlText w:val=""/>
      <w:lvlJc w:val="left"/>
      <w:pPr>
        <w:ind w:left="720" w:hanging="360"/>
      </w:pPr>
      <w:rPr>
        <w:rFonts w:ascii="Monotype Sorts" w:eastAsiaTheme="minorEastAsia" w:hAnsi="Monotype Sorts" w:cstheme="minorBidi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4FC7"/>
    <w:multiLevelType w:val="hybridMultilevel"/>
    <w:tmpl w:val="340880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538A"/>
    <w:multiLevelType w:val="hybridMultilevel"/>
    <w:tmpl w:val="EEAA95F0"/>
    <w:lvl w:ilvl="0" w:tplc="F1B2CB5A">
      <w:start w:val="2"/>
      <w:numFmt w:val="bullet"/>
      <w:lvlText w:val=""/>
      <w:lvlJc w:val="left"/>
      <w:pPr>
        <w:ind w:left="717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22C527DC"/>
    <w:multiLevelType w:val="hybridMultilevel"/>
    <w:tmpl w:val="CC8C8C02"/>
    <w:lvl w:ilvl="0" w:tplc="F1B2CB5A">
      <w:start w:val="2"/>
      <w:numFmt w:val="bullet"/>
      <w:lvlText w:val=""/>
      <w:lvlJc w:val="left"/>
      <w:pPr>
        <w:ind w:left="717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65072"/>
    <w:multiLevelType w:val="hybridMultilevel"/>
    <w:tmpl w:val="7602B2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246C7"/>
    <w:multiLevelType w:val="hybridMultilevel"/>
    <w:tmpl w:val="518AA538"/>
    <w:lvl w:ilvl="0" w:tplc="E6107D24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9A3AE7"/>
    <w:multiLevelType w:val="hybridMultilevel"/>
    <w:tmpl w:val="FDE25130"/>
    <w:lvl w:ilvl="0" w:tplc="552CCC28">
      <w:start w:val="1"/>
      <w:numFmt w:val="bullet"/>
      <w:lvlText w:val="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06251"/>
    <w:multiLevelType w:val="hybridMultilevel"/>
    <w:tmpl w:val="CB16BA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D05C1A"/>
    <w:multiLevelType w:val="hybridMultilevel"/>
    <w:tmpl w:val="40CE6F1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35672">
    <w:abstractNumId w:val="2"/>
  </w:num>
  <w:num w:numId="2" w16cid:durableId="1383359564">
    <w:abstractNumId w:val="5"/>
  </w:num>
  <w:num w:numId="3" w16cid:durableId="808205175">
    <w:abstractNumId w:val="8"/>
  </w:num>
  <w:num w:numId="4" w16cid:durableId="1422097785">
    <w:abstractNumId w:val="7"/>
  </w:num>
  <w:num w:numId="5" w16cid:durableId="1235120747">
    <w:abstractNumId w:val="1"/>
  </w:num>
  <w:num w:numId="6" w16cid:durableId="749274476">
    <w:abstractNumId w:val="3"/>
  </w:num>
  <w:num w:numId="7" w16cid:durableId="1573350121">
    <w:abstractNumId w:val="4"/>
  </w:num>
  <w:num w:numId="8" w16cid:durableId="1792630909">
    <w:abstractNumId w:val="9"/>
  </w:num>
  <w:num w:numId="9" w16cid:durableId="2092192968">
    <w:abstractNumId w:val="0"/>
  </w:num>
  <w:num w:numId="10" w16cid:durableId="575625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10C"/>
    <w:rsid w:val="0005097D"/>
    <w:rsid w:val="000A3660"/>
    <w:rsid w:val="000A4AB2"/>
    <w:rsid w:val="000A5800"/>
    <w:rsid w:val="000C7B92"/>
    <w:rsid w:val="000C7C73"/>
    <w:rsid w:val="000D6CB8"/>
    <w:rsid w:val="000E1277"/>
    <w:rsid w:val="001011FF"/>
    <w:rsid w:val="00125517"/>
    <w:rsid w:val="00266681"/>
    <w:rsid w:val="002A2C83"/>
    <w:rsid w:val="0032659A"/>
    <w:rsid w:val="00334D5B"/>
    <w:rsid w:val="003B4D88"/>
    <w:rsid w:val="003C128F"/>
    <w:rsid w:val="003D1F07"/>
    <w:rsid w:val="00447923"/>
    <w:rsid w:val="004B5AAC"/>
    <w:rsid w:val="004D1F34"/>
    <w:rsid w:val="005214F5"/>
    <w:rsid w:val="00522626"/>
    <w:rsid w:val="00565FA0"/>
    <w:rsid w:val="005D046E"/>
    <w:rsid w:val="005D0ACD"/>
    <w:rsid w:val="006339D9"/>
    <w:rsid w:val="00676F59"/>
    <w:rsid w:val="006E0723"/>
    <w:rsid w:val="006E4F6B"/>
    <w:rsid w:val="0071327E"/>
    <w:rsid w:val="00720365"/>
    <w:rsid w:val="007C30BE"/>
    <w:rsid w:val="008244FA"/>
    <w:rsid w:val="00831F21"/>
    <w:rsid w:val="00840CA6"/>
    <w:rsid w:val="00861599"/>
    <w:rsid w:val="008C25AE"/>
    <w:rsid w:val="008E107D"/>
    <w:rsid w:val="00913B47"/>
    <w:rsid w:val="00940EB8"/>
    <w:rsid w:val="00994F37"/>
    <w:rsid w:val="009F0017"/>
    <w:rsid w:val="00A3165D"/>
    <w:rsid w:val="00B121A8"/>
    <w:rsid w:val="00B13834"/>
    <w:rsid w:val="00B17705"/>
    <w:rsid w:val="00B462AF"/>
    <w:rsid w:val="00B76847"/>
    <w:rsid w:val="00B81CB9"/>
    <w:rsid w:val="00BC307A"/>
    <w:rsid w:val="00C235F2"/>
    <w:rsid w:val="00C3161E"/>
    <w:rsid w:val="00C406E6"/>
    <w:rsid w:val="00C61B5C"/>
    <w:rsid w:val="00CC0A35"/>
    <w:rsid w:val="00CE1102"/>
    <w:rsid w:val="00CF10B3"/>
    <w:rsid w:val="00D118E3"/>
    <w:rsid w:val="00D34812"/>
    <w:rsid w:val="00D46D10"/>
    <w:rsid w:val="00D75756"/>
    <w:rsid w:val="00D9110C"/>
    <w:rsid w:val="00DE784F"/>
    <w:rsid w:val="00E27180"/>
    <w:rsid w:val="00E5491F"/>
    <w:rsid w:val="00E63475"/>
    <w:rsid w:val="00E90988"/>
    <w:rsid w:val="00EA1A8A"/>
    <w:rsid w:val="00F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035ED5A"/>
  <w15:docId w15:val="{C2421CFF-BB03-45F7-9E9B-15A52883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6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A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F3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1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28F"/>
  </w:style>
  <w:style w:type="paragraph" w:styleId="Footer">
    <w:name w:val="footer"/>
    <w:basedOn w:val="Normal"/>
    <w:link w:val="FooterChar"/>
    <w:uiPriority w:val="99"/>
    <w:unhideWhenUsed/>
    <w:rsid w:val="003C1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28F"/>
  </w:style>
  <w:style w:type="character" w:styleId="FollowedHyperlink">
    <w:name w:val="FollowedHyperlink"/>
    <w:basedOn w:val="DefaultParagraphFont"/>
    <w:uiPriority w:val="99"/>
    <w:semiHidden/>
    <w:unhideWhenUsed/>
    <w:rsid w:val="002A2C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75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203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1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0760">
              <w:marLeft w:val="0"/>
              <w:marRight w:val="0"/>
              <w:marTop w:val="0"/>
              <w:marBottom w:val="0"/>
              <w:divBdr>
                <w:top w:val="single" w:sz="2" w:space="8" w:color="AAAAAA"/>
                <w:left w:val="single" w:sz="6" w:space="0" w:color="AAAAAA"/>
                <w:bottom w:val="single" w:sz="2" w:space="8" w:color="AAAAAA"/>
                <w:right w:val="single" w:sz="6" w:space="0" w:color="AAAAAA"/>
              </w:divBdr>
              <w:divsChild>
                <w:div w:id="1741058382">
                  <w:marLeft w:val="3150"/>
                  <w:marRight w:val="0"/>
                  <w:marTop w:val="0"/>
                  <w:marBottom w:val="0"/>
                  <w:divBdr>
                    <w:top w:val="single" w:sz="2" w:space="1" w:color="EEEEEE"/>
                    <w:left w:val="single" w:sz="6" w:space="4" w:color="EEEEEE"/>
                    <w:bottom w:val="single" w:sz="2" w:space="4" w:color="EEEEEE"/>
                    <w:right w:val="single" w:sz="2" w:space="4" w:color="EEEEE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oro.ac.uk/" TargetMode="External"/><Relationship Id="rId13" Type="http://schemas.openxmlformats.org/officeDocument/2006/relationships/hyperlink" Target="mailto:LSULondonadvice@lsu.co.u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LSUAdvice@LSU.co.u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boro.ac.uk/students/handbook/exams/misconduc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mc@lboro.ac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boro.ac.uk/governance/regulations/18/current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lsu.co.uk/advice/academic-misconduct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cla\Desktop\Regulation%20XIV%20appeal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CD44-6569-40B5-865E-EC1635D2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Regulation XIV appeal form.dotx</Template>
  <TotalTime>3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adcla</dc:creator>
  <cp:lastModifiedBy>Catherine Smethurst</cp:lastModifiedBy>
  <cp:revision>3</cp:revision>
  <cp:lastPrinted>2017-09-14T13:18:00Z</cp:lastPrinted>
  <dcterms:created xsi:type="dcterms:W3CDTF">2023-09-15T11:51:00Z</dcterms:created>
  <dcterms:modified xsi:type="dcterms:W3CDTF">2023-09-15T12:43:00Z</dcterms:modified>
</cp:coreProperties>
</file>