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2D697" w14:textId="78BA8680" w:rsidR="00FE3AA3" w:rsidRPr="00307746" w:rsidRDefault="00540D3F">
      <w:pPr>
        <w:rPr>
          <w:b/>
          <w:bCs/>
          <w:sz w:val="32"/>
          <w:szCs w:val="32"/>
          <w:u w:val="single"/>
        </w:rPr>
      </w:pPr>
      <w:r w:rsidRPr="00307746">
        <w:rPr>
          <w:b/>
          <w:bCs/>
          <w:sz w:val="32"/>
          <w:szCs w:val="32"/>
          <w:u w:val="single"/>
        </w:rPr>
        <w:t>New Academic Adviser Training</w:t>
      </w:r>
    </w:p>
    <w:p w14:paraId="26C6D8CF" w14:textId="6A1D7552" w:rsidR="00540D3F" w:rsidRPr="00307746" w:rsidRDefault="00540D3F">
      <w:pPr>
        <w:rPr>
          <w:b/>
          <w:bCs/>
        </w:rPr>
      </w:pPr>
      <w:r w:rsidRPr="00307746">
        <w:rPr>
          <w:b/>
          <w:bCs/>
        </w:rPr>
        <w:t>Aims</w:t>
      </w:r>
    </w:p>
    <w:p w14:paraId="77FC25E3" w14:textId="3AB8FF3E" w:rsidR="00540D3F" w:rsidRDefault="00540D3F">
      <w:r>
        <w:t xml:space="preserve">To equip </w:t>
      </w:r>
      <w:r w:rsidR="00307746">
        <w:t>A</w:t>
      </w:r>
      <w:r>
        <w:t xml:space="preserve">cademic </w:t>
      </w:r>
      <w:r w:rsidR="00307746">
        <w:t>A</w:t>
      </w:r>
      <w:r>
        <w:t>dvisers to be able to support their new lecturers through the New Lecturer’s Programme.</w:t>
      </w:r>
    </w:p>
    <w:p w14:paraId="2DB8877E" w14:textId="1CC5B1CB" w:rsidR="00540D3F" w:rsidRDefault="00540D3F">
      <w:r>
        <w:t xml:space="preserve">Training broken into </w:t>
      </w:r>
      <w:r w:rsidR="00307746">
        <w:t>4</w:t>
      </w:r>
      <w:r>
        <w:t xml:space="preserve"> parts</w:t>
      </w:r>
      <w:r w:rsidR="00307746">
        <w:t xml:space="preserve"> over a period of 1yr. To fit into the APA course, training usually delivered in January and June</w:t>
      </w:r>
      <w:r>
        <w:t>:</w:t>
      </w:r>
    </w:p>
    <w:p w14:paraId="45965024" w14:textId="62DDDBD1" w:rsidR="00540D3F" w:rsidRPr="00540D3F" w:rsidRDefault="00540D3F" w:rsidP="00540D3F">
      <w:pPr>
        <w:pStyle w:val="ListParagraph"/>
        <w:ind w:left="1080"/>
        <w:rPr>
          <w:b/>
          <w:bCs/>
        </w:rPr>
      </w:pPr>
      <w:r w:rsidRPr="00540D3F">
        <w:rPr>
          <w:b/>
          <w:bCs/>
        </w:rPr>
        <w:t>Part A</w:t>
      </w:r>
      <w:r w:rsidR="00272260">
        <w:rPr>
          <w:b/>
          <w:bCs/>
        </w:rPr>
        <w:t xml:space="preserve"> </w:t>
      </w:r>
      <w:r w:rsidR="00401222">
        <w:rPr>
          <w:b/>
          <w:bCs/>
        </w:rPr>
        <w:t>–</w:t>
      </w:r>
      <w:r w:rsidR="00272260">
        <w:rPr>
          <w:b/>
          <w:bCs/>
        </w:rPr>
        <w:t xml:space="preserve"> </w:t>
      </w:r>
      <w:r w:rsidR="00401222">
        <w:rPr>
          <w:b/>
          <w:bCs/>
        </w:rPr>
        <w:t xml:space="preserve">People &amp; Organisational Development </w:t>
      </w:r>
    </w:p>
    <w:p w14:paraId="065DDEB7" w14:textId="56A7D46B" w:rsidR="00540D3F" w:rsidRDefault="00540D3F" w:rsidP="00540D3F">
      <w:pPr>
        <w:pStyle w:val="ListParagraph"/>
        <w:ind w:left="1080"/>
      </w:pPr>
      <w:r>
        <w:t xml:space="preserve">Watch short video </w:t>
      </w:r>
      <w:r w:rsidR="00307746">
        <w:t xml:space="preserve">and complete ‘tick box’ assessment </w:t>
      </w:r>
      <w:r>
        <w:t xml:space="preserve">produced by </w:t>
      </w:r>
      <w:r w:rsidR="00401222">
        <w:t>People and Organisational Development</w:t>
      </w:r>
      <w:r>
        <w:t xml:space="preserve"> highlighting the key elements of </w:t>
      </w:r>
      <w:r w:rsidR="00307746">
        <w:t>the New Lecturers Programme</w:t>
      </w:r>
      <w:r>
        <w:t>:</w:t>
      </w:r>
    </w:p>
    <w:p w14:paraId="6CFB517F" w14:textId="665D1FC6" w:rsidR="00540D3F" w:rsidRDefault="00540D3F" w:rsidP="00272260">
      <w:pPr>
        <w:pStyle w:val="ListParagraph"/>
        <w:ind w:left="1080"/>
      </w:pPr>
      <w:r w:rsidRPr="00272260">
        <w:rPr>
          <w:b/>
          <w:bCs/>
        </w:rPr>
        <w:t>ILOs</w:t>
      </w:r>
      <w:r w:rsidR="00272260" w:rsidRPr="00272260">
        <w:rPr>
          <w:b/>
          <w:bCs/>
        </w:rPr>
        <w:t>:</w:t>
      </w:r>
      <w:r w:rsidR="00272260">
        <w:t xml:space="preserve"> </w:t>
      </w:r>
      <w:r>
        <w:t>Academic Advisers will be able to demonstrate knowledge and understanding of the rules and regulations of the Loughborough New Lecturer’s Programme.</w:t>
      </w:r>
    </w:p>
    <w:p w14:paraId="7981D99F" w14:textId="7466CA86" w:rsidR="00540D3F" w:rsidRDefault="00540D3F" w:rsidP="00540D3F">
      <w:pPr>
        <w:pStyle w:val="ListParagraph"/>
        <w:ind w:left="1080"/>
      </w:pPr>
      <w:r>
        <w:t>They should be able to:</w:t>
      </w:r>
    </w:p>
    <w:p w14:paraId="267459BD" w14:textId="39C9A482" w:rsidR="00540D3F" w:rsidRDefault="00540D3F" w:rsidP="00540D3F">
      <w:pPr>
        <w:pStyle w:val="ListParagraph"/>
        <w:ind w:left="1080"/>
      </w:pPr>
      <w:r>
        <w:t>Explain the core role and responsibilities of the Academic Adviser at Loughborough</w:t>
      </w:r>
    </w:p>
    <w:p w14:paraId="07B8E120" w14:textId="62C2E675" w:rsidR="00540D3F" w:rsidRDefault="00540D3F" w:rsidP="00540D3F">
      <w:pPr>
        <w:pStyle w:val="ListParagraph"/>
        <w:ind w:left="1080"/>
      </w:pPr>
      <w:r>
        <w:t>Recall the reasoning behind the processes expected of an Academic Adviser</w:t>
      </w:r>
    </w:p>
    <w:p w14:paraId="6A100F96" w14:textId="5BF510A1" w:rsidR="00540D3F" w:rsidRDefault="00540D3F" w:rsidP="00540D3F">
      <w:pPr>
        <w:pStyle w:val="ListParagraph"/>
        <w:ind w:left="1080"/>
      </w:pPr>
      <w:r>
        <w:t xml:space="preserve">To identify </w:t>
      </w:r>
      <w:r w:rsidR="00272260">
        <w:t>and comprehend the vision of Loughborough University to support and develop their new lecturers</w:t>
      </w:r>
    </w:p>
    <w:p w14:paraId="638BD437" w14:textId="0659391F" w:rsidR="00272260" w:rsidRDefault="00272260" w:rsidP="00540D3F">
      <w:pPr>
        <w:pStyle w:val="ListParagraph"/>
        <w:ind w:left="1080"/>
      </w:pPr>
    </w:p>
    <w:p w14:paraId="6D4403AE" w14:textId="4B56DCEE" w:rsidR="00272260" w:rsidRPr="00272260" w:rsidRDefault="00272260" w:rsidP="00540D3F">
      <w:pPr>
        <w:pStyle w:val="ListParagraph"/>
        <w:ind w:left="1080"/>
        <w:rPr>
          <w:b/>
          <w:bCs/>
        </w:rPr>
      </w:pPr>
      <w:r w:rsidRPr="00272260">
        <w:rPr>
          <w:b/>
          <w:bCs/>
        </w:rPr>
        <w:t>Part B – CAP Team + PVCR – 1hr</w:t>
      </w:r>
    </w:p>
    <w:p w14:paraId="38E5C8B8" w14:textId="77777777" w:rsidR="00272260" w:rsidRDefault="00272260" w:rsidP="00540D3F">
      <w:pPr>
        <w:pStyle w:val="ListParagraph"/>
        <w:ind w:left="1080"/>
      </w:pPr>
      <w:r>
        <w:t>Live session with PVCR introducing and reiterating the importance of Academic Advisers in developing and supporting New Lecturers at Loughborough.</w:t>
      </w:r>
    </w:p>
    <w:p w14:paraId="1A7C10D2" w14:textId="77777777" w:rsidR="00272260" w:rsidRDefault="00272260" w:rsidP="00540D3F">
      <w:pPr>
        <w:pStyle w:val="ListParagraph"/>
        <w:ind w:left="1080"/>
      </w:pPr>
      <w:r>
        <w:t xml:space="preserve">CAP staff supporting discussions of scenarios that Academic Advisers can experience based on the learning from the video. </w:t>
      </w:r>
    </w:p>
    <w:p w14:paraId="3087EF55" w14:textId="77777777" w:rsidR="00272260" w:rsidRPr="00272260" w:rsidRDefault="00272260" w:rsidP="00540D3F">
      <w:pPr>
        <w:pStyle w:val="ListParagraph"/>
        <w:ind w:left="1080"/>
        <w:rPr>
          <w:b/>
          <w:bCs/>
        </w:rPr>
      </w:pPr>
      <w:r w:rsidRPr="00272260">
        <w:rPr>
          <w:b/>
          <w:bCs/>
        </w:rPr>
        <w:t>ILOs</w:t>
      </w:r>
    </w:p>
    <w:p w14:paraId="25E66D7A" w14:textId="77777777" w:rsidR="00272260" w:rsidRDefault="00272260" w:rsidP="00540D3F">
      <w:pPr>
        <w:pStyle w:val="ListParagraph"/>
        <w:ind w:left="1080"/>
      </w:pPr>
      <w:r>
        <w:t>Apply learning from the video to real-life scenarios of the Academic Adviser role</w:t>
      </w:r>
    </w:p>
    <w:p w14:paraId="0CA81938" w14:textId="77777777" w:rsidR="00272260" w:rsidRDefault="00272260" w:rsidP="00540D3F">
      <w:pPr>
        <w:pStyle w:val="ListParagraph"/>
        <w:ind w:left="1080"/>
      </w:pPr>
      <w:r>
        <w:t>Examine the skills of the Academic Adviser in greater depth and identify any personal actions for development</w:t>
      </w:r>
    </w:p>
    <w:p w14:paraId="47062B10" w14:textId="77777777" w:rsidR="00272260" w:rsidRDefault="00272260" w:rsidP="00540D3F">
      <w:pPr>
        <w:pStyle w:val="ListParagraph"/>
        <w:ind w:left="1080"/>
      </w:pPr>
    </w:p>
    <w:p w14:paraId="1114326F" w14:textId="6173A8AE" w:rsidR="00272260" w:rsidRPr="004F53DA" w:rsidRDefault="00272260" w:rsidP="00540D3F">
      <w:pPr>
        <w:pStyle w:val="ListParagraph"/>
        <w:ind w:left="1080"/>
        <w:rPr>
          <w:b/>
          <w:bCs/>
        </w:rPr>
      </w:pPr>
      <w:r w:rsidRPr="004F53DA">
        <w:rPr>
          <w:b/>
          <w:bCs/>
        </w:rPr>
        <w:t>Part C – CAP + OD</w:t>
      </w:r>
      <w:r w:rsidR="004F53DA" w:rsidRPr="004F53DA">
        <w:rPr>
          <w:b/>
          <w:bCs/>
        </w:rPr>
        <w:t xml:space="preserve"> </w:t>
      </w:r>
      <w:r w:rsidR="00307746">
        <w:rPr>
          <w:b/>
          <w:bCs/>
        </w:rPr>
        <w:t xml:space="preserve">+ experienced Academic Advisers </w:t>
      </w:r>
      <w:r w:rsidR="004F53DA" w:rsidRPr="004F53DA">
        <w:rPr>
          <w:b/>
          <w:bCs/>
        </w:rPr>
        <w:t>– approx. 6 months after Part B</w:t>
      </w:r>
      <w:r w:rsidR="00307746">
        <w:rPr>
          <w:b/>
          <w:bCs/>
        </w:rPr>
        <w:t xml:space="preserve"> 1hr</w:t>
      </w:r>
    </w:p>
    <w:p w14:paraId="4CA5B08E" w14:textId="790BF0F7" w:rsidR="004F53DA" w:rsidRDefault="004F53DA" w:rsidP="00540D3F">
      <w:pPr>
        <w:pStyle w:val="ListParagraph"/>
        <w:ind w:left="1080"/>
      </w:pPr>
      <w:r>
        <w:t>Opportunity to reflect on the role to date with experienced Academic Advisers.</w:t>
      </w:r>
    </w:p>
    <w:p w14:paraId="5A281C2E" w14:textId="47733B40" w:rsidR="004F53DA" w:rsidRDefault="004F53DA" w:rsidP="00540D3F">
      <w:pPr>
        <w:pStyle w:val="ListParagraph"/>
        <w:ind w:left="1080"/>
      </w:pPr>
      <w:r>
        <w:t>ILOs</w:t>
      </w:r>
      <w:r>
        <w:br/>
        <w:t>To review their role and responsibilities of being an Academic Adviser to date and to appraise their personal experiences to date.</w:t>
      </w:r>
    </w:p>
    <w:p w14:paraId="29C56F5B" w14:textId="29DBE5A9" w:rsidR="00272260" w:rsidRDefault="004F53DA" w:rsidP="00307746">
      <w:pPr>
        <w:pStyle w:val="ListParagraph"/>
        <w:ind w:left="1080"/>
      </w:pPr>
      <w:r>
        <w:t>To examine different methods of approaching difficult conversations or situations encountered within the role</w:t>
      </w:r>
    </w:p>
    <w:p w14:paraId="740659F6" w14:textId="77777777" w:rsidR="00307746" w:rsidRDefault="00307746" w:rsidP="00307746">
      <w:pPr>
        <w:pStyle w:val="ListParagraph"/>
        <w:ind w:left="1080"/>
      </w:pPr>
    </w:p>
    <w:p w14:paraId="6D359FB9" w14:textId="4D88A7DC" w:rsidR="00272260" w:rsidRPr="00272260" w:rsidRDefault="00272260" w:rsidP="00540D3F">
      <w:pPr>
        <w:pStyle w:val="ListParagraph"/>
        <w:ind w:left="1080"/>
        <w:rPr>
          <w:b/>
          <w:bCs/>
        </w:rPr>
      </w:pPr>
      <w:r w:rsidRPr="00272260">
        <w:rPr>
          <w:b/>
          <w:bCs/>
        </w:rPr>
        <w:t>Part D</w:t>
      </w:r>
      <w:r>
        <w:rPr>
          <w:b/>
          <w:bCs/>
        </w:rPr>
        <w:t xml:space="preserve"> - CAP</w:t>
      </w:r>
    </w:p>
    <w:p w14:paraId="7C411F4C" w14:textId="70AA325D" w:rsidR="00272260" w:rsidRDefault="00272260" w:rsidP="00540D3F">
      <w:pPr>
        <w:pStyle w:val="ListParagraph"/>
        <w:ind w:left="1080"/>
      </w:pPr>
      <w:r>
        <w:t>Ongoing peer network of support with academic advisers.</w:t>
      </w:r>
      <w:r w:rsidR="00307746">
        <w:t xml:space="preserve"> Use of Teams to support.</w:t>
      </w:r>
    </w:p>
    <w:p w14:paraId="27F10665" w14:textId="0E9C8143" w:rsidR="00272260" w:rsidRDefault="00272260" w:rsidP="00540D3F">
      <w:pPr>
        <w:pStyle w:val="ListParagraph"/>
        <w:ind w:left="1080"/>
      </w:pPr>
      <w:r>
        <w:t>Meet again approx. 6 months after the training so that they can ask/discuss any questions once into the role.</w:t>
      </w:r>
      <w:r>
        <w:br/>
      </w:r>
    </w:p>
    <w:p w14:paraId="3C33B1A8" w14:textId="77777777" w:rsidR="00540D3F" w:rsidRDefault="00540D3F"/>
    <w:sectPr w:rsidR="00540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D3BCD"/>
    <w:multiLevelType w:val="hybridMultilevel"/>
    <w:tmpl w:val="CF2C54B0"/>
    <w:lvl w:ilvl="0" w:tplc="BC48C65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3F"/>
    <w:rsid w:val="00272260"/>
    <w:rsid w:val="00307746"/>
    <w:rsid w:val="00401222"/>
    <w:rsid w:val="004F53DA"/>
    <w:rsid w:val="00540D3F"/>
    <w:rsid w:val="00FE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9A9AF"/>
  <w15:chartTrackingRefBased/>
  <w15:docId w15:val="{FFF842DE-49A6-4D0E-B1DA-B49984AA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Turner</dc:creator>
  <cp:keywords/>
  <dc:description/>
  <cp:lastModifiedBy>Kate Mugglestone</cp:lastModifiedBy>
  <cp:revision>2</cp:revision>
  <dcterms:created xsi:type="dcterms:W3CDTF">2021-01-29T16:00:00Z</dcterms:created>
  <dcterms:modified xsi:type="dcterms:W3CDTF">2021-01-29T16:00:00Z</dcterms:modified>
</cp:coreProperties>
</file>