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F49A" w14:textId="77777777" w:rsidR="0046368F" w:rsidRPr="00F1490C" w:rsidRDefault="0046368F" w:rsidP="0046368F">
      <w:pPr>
        <w:rPr>
          <w:rFonts w:cs="Arial"/>
          <w:b/>
          <w:bCs/>
        </w:rPr>
      </w:pPr>
      <w:r w:rsidRPr="00F1490C">
        <w:rPr>
          <w:rFonts w:cs="Arial"/>
          <w:b/>
          <w:bCs/>
        </w:rPr>
        <w:t>Study Feasibility Assessment</w:t>
      </w:r>
    </w:p>
    <w:p w14:paraId="49F68B44" w14:textId="77777777" w:rsidR="0046368F" w:rsidRDefault="0046368F" w:rsidP="0046368F">
      <w:pPr>
        <w:rPr>
          <w:rFonts w:cs="Arial"/>
        </w:rPr>
      </w:pPr>
    </w:p>
    <w:p w14:paraId="124988F2" w14:textId="77777777" w:rsidR="0046368F" w:rsidRDefault="0046368F" w:rsidP="0046368F">
      <w:pPr>
        <w:rPr>
          <w:rFonts w:cs="Arial"/>
        </w:rPr>
      </w:pPr>
      <w:r>
        <w:rPr>
          <w:rFonts w:cs="Arial"/>
        </w:rPr>
        <w:t>A robust feasibility is an essential part of ensuring study delivery.  Please pass this Study Feasibility Assessment and a copy of the protocol to the individual(s) who are most appropriate to accurately complete the form.</w:t>
      </w:r>
    </w:p>
    <w:p w14:paraId="2A176C34" w14:textId="77777777" w:rsidR="0046368F" w:rsidRDefault="0046368F" w:rsidP="0046368F">
      <w:pPr>
        <w:rPr>
          <w:rFonts w:cs="Arial"/>
        </w:rPr>
      </w:pPr>
    </w:p>
    <w:p w14:paraId="5F9EDAE2" w14:textId="77777777" w:rsidR="0046368F" w:rsidRDefault="0046368F" w:rsidP="0046368F">
      <w:pPr>
        <w:rPr>
          <w:rFonts w:cs="Arial"/>
        </w:rPr>
      </w:pPr>
      <w:r>
        <w:rPr>
          <w:rFonts w:cs="Arial"/>
        </w:rPr>
        <w:t xml:space="preserve">Appended to this SFA should be the latest version of the protocol and information about any funding allocated to your site.  </w:t>
      </w:r>
    </w:p>
    <w:p w14:paraId="6C4001B1" w14:textId="77777777" w:rsidR="0046368F" w:rsidRDefault="0046368F" w:rsidP="0046368F">
      <w:pPr>
        <w:rPr>
          <w:rFonts w:cs="Arial"/>
        </w:rPr>
      </w:pPr>
    </w:p>
    <w:p w14:paraId="6E8DCB39" w14:textId="77777777" w:rsidR="0046368F" w:rsidRDefault="0046368F" w:rsidP="0046368F">
      <w:pPr>
        <w:rPr>
          <w:rFonts w:cs="Arial"/>
        </w:rPr>
      </w:pPr>
      <w:r>
        <w:rPr>
          <w:rFonts w:cs="Arial"/>
        </w:rPr>
        <w:t>Any queries, please contact the study coordinator or the Research Governance Officer.</w:t>
      </w:r>
      <w:r>
        <w:rPr>
          <w:rFonts w:cs="Arial"/>
          <w:b/>
          <w:bCs/>
          <w:noProof/>
          <w:sz w:val="24"/>
          <w:szCs w:val="24"/>
          <w:lang w:eastAsia="en-GB"/>
        </w:rPr>
        <w:t xml:space="preserve"> </w:t>
      </w:r>
    </w:p>
    <w:tbl>
      <w:tblPr>
        <w:tblpPr w:leftFromText="180" w:rightFromText="180" w:bottomFromText="200" w:vertAnchor="text" w:tblpX="109" w:tblpY="161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0"/>
        <w:gridCol w:w="236"/>
        <w:gridCol w:w="7000"/>
      </w:tblGrid>
      <w:tr w:rsidR="0046368F" w14:paraId="09DF7B85" w14:textId="77777777" w:rsidTr="001916B3">
        <w:trPr>
          <w:trHeight w:val="7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4783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Name:</w:t>
            </w:r>
          </w:p>
          <w:p w14:paraId="15564588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Reference No:</w:t>
            </w:r>
          </w:p>
          <w:p w14:paraId="29B63D30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(if applicable)</w:t>
            </w:r>
          </w:p>
          <w:p w14:paraId="4F56188D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Point of Contact Name:</w:t>
            </w:r>
          </w:p>
          <w:p w14:paraId="34F8C951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(if different to PI)</w:t>
            </w:r>
          </w:p>
          <w:p w14:paraId="474FF813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POC Email:</w:t>
            </w:r>
          </w:p>
          <w:p w14:paraId="61ECCDF6" w14:textId="77777777" w:rsidR="0046368F" w:rsidRDefault="0046368F" w:rsidP="001916B3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POC Phone No: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722" w14:textId="77777777" w:rsidR="0046368F" w:rsidRDefault="0046368F" w:rsidP="001916B3">
            <w:pPr>
              <w:rPr>
                <w:rFonts w:cs="Arial"/>
                <w:b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CB5B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 Name:</w:t>
            </w:r>
          </w:p>
          <w:p w14:paraId="4E9D1A08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 Email Address:</w:t>
            </w:r>
          </w:p>
          <w:p w14:paraId="7BFC72AE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 Phone No:</w:t>
            </w:r>
          </w:p>
          <w:p w14:paraId="1EC86BE2" w14:textId="77777777" w:rsidR="0046368F" w:rsidRDefault="0046368F" w:rsidP="001916B3">
            <w:pPr>
              <w:rPr>
                <w:rFonts w:cs="Arial"/>
                <w:b/>
                <w:lang w:eastAsia="en-US"/>
              </w:rPr>
            </w:pPr>
          </w:p>
        </w:tc>
      </w:tr>
      <w:tr w:rsidR="0046368F" w14:paraId="039A06A5" w14:textId="77777777" w:rsidTr="001916B3">
        <w:trPr>
          <w:trHeight w:val="88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C8E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Research &amp; Development :</w:t>
            </w:r>
          </w:p>
          <w:p w14:paraId="52F5991D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Contact Name:</w:t>
            </w:r>
          </w:p>
          <w:p w14:paraId="32FFCC19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  <w:p w14:paraId="1A459767" w14:textId="77777777" w:rsidR="0046368F" w:rsidRDefault="0046368F" w:rsidP="001916B3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Phone Number: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65B" w14:textId="77777777" w:rsidR="0046368F" w:rsidRDefault="0046368F" w:rsidP="001916B3">
            <w:pPr>
              <w:rPr>
                <w:rFonts w:cs="Arial"/>
                <w:b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DD40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Contracts Contacts:</w:t>
            </w:r>
          </w:p>
          <w:p w14:paraId="69F2B464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Contact Name:</w:t>
            </w:r>
          </w:p>
          <w:p w14:paraId="1EFF5FDC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  <w:p w14:paraId="460D343E" w14:textId="77777777" w:rsidR="0046368F" w:rsidRDefault="0046368F" w:rsidP="001916B3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</w:rPr>
              <w:t>Phone Number:</w:t>
            </w:r>
          </w:p>
        </w:tc>
      </w:tr>
      <w:tr w:rsidR="0046368F" w14:paraId="121D25C7" w14:textId="77777777" w:rsidTr="001916B3">
        <w:trPr>
          <w:trHeight w:val="723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8C6E" w14:textId="77777777" w:rsidR="0046368F" w:rsidRDefault="0046368F" w:rsidP="001916B3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</w:rPr>
              <w:t>Postal Address for Research &amp; Development: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369" w14:textId="77777777" w:rsidR="0046368F" w:rsidRDefault="0046368F" w:rsidP="001916B3">
            <w:pPr>
              <w:rPr>
                <w:rFonts w:cs="Arial"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8C1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Registered Address for inclusion in the contract:</w:t>
            </w:r>
          </w:p>
          <w:p w14:paraId="641F3423" w14:textId="77777777" w:rsidR="0046368F" w:rsidRDefault="0046368F" w:rsidP="001916B3">
            <w:pPr>
              <w:rPr>
                <w:rFonts w:cs="Arial"/>
              </w:rPr>
            </w:pPr>
          </w:p>
          <w:p w14:paraId="1C1FFC42" w14:textId="77777777" w:rsidR="0046368F" w:rsidRDefault="0046368F" w:rsidP="001916B3">
            <w:pPr>
              <w:rPr>
                <w:rFonts w:cs="Arial"/>
                <w:lang w:eastAsia="en-US"/>
              </w:rPr>
            </w:pPr>
          </w:p>
        </w:tc>
      </w:tr>
      <w:tr w:rsidR="0046368F" w14:paraId="3EBB45AD" w14:textId="77777777" w:rsidTr="001916B3">
        <w:trPr>
          <w:trHeight w:val="70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06CF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Pharmacy :</w:t>
            </w:r>
          </w:p>
          <w:p w14:paraId="23F4D991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Contact Name:</w:t>
            </w:r>
          </w:p>
          <w:p w14:paraId="034B4328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  <w:p w14:paraId="795C17D7" w14:textId="77777777" w:rsidR="0046368F" w:rsidRDefault="0046368F" w:rsidP="001916B3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Phone Number: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9CB" w14:textId="77777777" w:rsidR="0046368F" w:rsidRDefault="0046368F" w:rsidP="001916B3">
            <w:pPr>
              <w:rPr>
                <w:rFonts w:cs="Arial"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16E0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Radiology :</w:t>
            </w:r>
          </w:p>
          <w:p w14:paraId="312458F5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Contact Name:</w:t>
            </w:r>
          </w:p>
          <w:p w14:paraId="5A7570B7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  <w:p w14:paraId="667201C8" w14:textId="77777777" w:rsidR="0046368F" w:rsidRDefault="0046368F" w:rsidP="001916B3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Phone Number:</w:t>
            </w:r>
          </w:p>
        </w:tc>
      </w:tr>
      <w:tr w:rsidR="0046368F" w14:paraId="15463CBF" w14:textId="77777777" w:rsidTr="001916B3">
        <w:trPr>
          <w:trHeight w:val="70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C688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Laboratories :</w:t>
            </w:r>
          </w:p>
          <w:p w14:paraId="35090A3A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Contact Name:</w:t>
            </w:r>
          </w:p>
          <w:p w14:paraId="36DA1D1A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  <w:p w14:paraId="689B339A" w14:textId="77777777" w:rsidR="0046368F" w:rsidRDefault="0046368F" w:rsidP="001916B3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Phone Number: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DE3" w14:textId="77777777" w:rsidR="0046368F" w:rsidRDefault="0046368F" w:rsidP="001916B3">
            <w:pPr>
              <w:rPr>
                <w:rFonts w:cs="Arial"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095F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Medical Physics :</w:t>
            </w:r>
          </w:p>
          <w:p w14:paraId="23933510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Contact Name:</w:t>
            </w:r>
          </w:p>
          <w:p w14:paraId="61677F73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  <w:p w14:paraId="5A915A68" w14:textId="77777777" w:rsidR="0046368F" w:rsidRDefault="0046368F" w:rsidP="001916B3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Phone Number:</w:t>
            </w:r>
          </w:p>
        </w:tc>
      </w:tr>
      <w:tr w:rsidR="0046368F" w14:paraId="00ED463D" w14:textId="77777777" w:rsidTr="001916B3">
        <w:trPr>
          <w:trHeight w:val="68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339E" w14:textId="77777777" w:rsidR="0046368F" w:rsidRDefault="0046368F" w:rsidP="001916B3">
            <w:pPr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</w:rPr>
              <w:t>Recruitment Target for Site: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222" w14:textId="77777777" w:rsidR="0046368F" w:rsidRDefault="0046368F" w:rsidP="001916B3">
            <w:pPr>
              <w:rPr>
                <w:rFonts w:cs="Arial"/>
                <w:lang w:eastAsia="en-US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51B" w14:textId="77777777" w:rsidR="0046368F" w:rsidRDefault="0046368F" w:rsidP="001916B3">
            <w:pPr>
              <w:rPr>
                <w:rFonts w:cs="Arial"/>
                <w:lang w:eastAsia="en-US"/>
              </w:rPr>
            </w:pPr>
          </w:p>
        </w:tc>
      </w:tr>
    </w:tbl>
    <w:p w14:paraId="29AC3514" w14:textId="77777777" w:rsidR="0046368F" w:rsidRDefault="0046368F" w:rsidP="0046368F">
      <w:pPr>
        <w:rPr>
          <w:rFonts w:cs="Arial"/>
          <w:lang w:eastAsia="en-US"/>
        </w:rPr>
      </w:pPr>
    </w:p>
    <w:p w14:paraId="4E7D0C78" w14:textId="77777777" w:rsidR="0046368F" w:rsidRDefault="0046368F" w:rsidP="0046368F">
      <w:pPr>
        <w:rPr>
          <w:rFonts w:cs="Arial"/>
        </w:rPr>
      </w:pPr>
      <w:r>
        <w:rPr>
          <w:rFonts w:cs="Arial"/>
        </w:rPr>
        <w:br w:type="page"/>
      </w:r>
    </w:p>
    <w:p w14:paraId="2E543285" w14:textId="77777777" w:rsidR="0046368F" w:rsidRDefault="0046368F" w:rsidP="0046368F">
      <w:pPr>
        <w:rPr>
          <w:rFonts w:cs="Arial"/>
        </w:rPr>
      </w:pPr>
    </w:p>
    <w:tbl>
      <w:tblPr>
        <w:tblStyle w:val="TableGrid"/>
        <w:tblpPr w:leftFromText="180" w:rightFromText="180" w:vertAnchor="page" w:horzAnchor="margin" w:tblpY="1654"/>
        <w:tblW w:w="14567" w:type="dxa"/>
        <w:tblInd w:w="0" w:type="dxa"/>
        <w:tblLook w:val="04A0" w:firstRow="1" w:lastRow="0" w:firstColumn="1" w:lastColumn="0" w:noHBand="0" w:noVBand="1"/>
      </w:tblPr>
      <w:tblGrid>
        <w:gridCol w:w="5070"/>
        <w:gridCol w:w="6662"/>
        <w:gridCol w:w="2835"/>
      </w:tblGrid>
      <w:tr w:rsidR="0046368F" w14:paraId="7AD71B5B" w14:textId="77777777" w:rsidTr="001916B3">
        <w:trPr>
          <w:trHeight w:val="2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F15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>Feasibility Assessment Line of Questioning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F82" w14:textId="77777777" w:rsidR="0046368F" w:rsidRPr="00EB09FC" w:rsidRDefault="0046368F" w:rsidP="001916B3">
            <w:pPr>
              <w:rPr>
                <w:rFonts w:cs="Arial"/>
                <w:b/>
              </w:rPr>
            </w:pPr>
          </w:p>
          <w:p w14:paraId="2F9D40D7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 xml:space="preserve">Site Response – </w:t>
            </w:r>
          </w:p>
          <w:p w14:paraId="3ECD3DF0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 xml:space="preserve">Please add your comments to the question in the box below. </w:t>
            </w:r>
          </w:p>
          <w:p w14:paraId="62CE051D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 xml:space="preserve">Please answer every question. </w:t>
            </w:r>
          </w:p>
          <w:p w14:paraId="14A71D14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>If Not Applicable please state 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F30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 xml:space="preserve">Site Assessment – please indicate your current feasibility status by answering 1,2 </w:t>
            </w:r>
            <w:r>
              <w:rPr>
                <w:rFonts w:cs="Arial"/>
                <w:b/>
              </w:rPr>
              <w:t>o</w:t>
            </w:r>
            <w:r w:rsidRPr="00EB09FC">
              <w:rPr>
                <w:rFonts w:cs="Arial"/>
                <w:b/>
              </w:rPr>
              <w:t>r 3:</w:t>
            </w:r>
          </w:p>
          <w:p w14:paraId="7F6BF3BE" w14:textId="77777777" w:rsidR="0046368F" w:rsidRPr="00EB09FC" w:rsidRDefault="0046368F" w:rsidP="001916B3">
            <w:pPr>
              <w:rPr>
                <w:rFonts w:cs="Arial"/>
                <w:b/>
              </w:rPr>
            </w:pPr>
          </w:p>
          <w:p w14:paraId="6B72C206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>1 – Feasible</w:t>
            </w:r>
          </w:p>
          <w:p w14:paraId="2C8A3FB7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>2 – Potentially Feasible</w:t>
            </w:r>
          </w:p>
          <w:p w14:paraId="4EBB19BC" w14:textId="77777777" w:rsidR="0046368F" w:rsidRPr="00EB09FC" w:rsidRDefault="0046368F" w:rsidP="001916B3">
            <w:pPr>
              <w:rPr>
                <w:rFonts w:cs="Arial"/>
                <w:b/>
              </w:rPr>
            </w:pPr>
            <w:r w:rsidRPr="00EB09FC">
              <w:rPr>
                <w:rFonts w:cs="Arial"/>
                <w:b/>
              </w:rPr>
              <w:t>3 – Not Feasible at this time</w:t>
            </w:r>
          </w:p>
        </w:tc>
      </w:tr>
      <w:tr w:rsidR="0046368F" w14:paraId="35E57B45" w14:textId="77777777" w:rsidTr="001916B3">
        <w:trPr>
          <w:trHeight w:val="5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7F00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Is there anything in the protocol which is non- standard for your organisation?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F01A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BC3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1E8ECEFC" w14:textId="77777777" w:rsidTr="001916B3">
        <w:trPr>
          <w:trHeight w:val="10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E154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Is there anything in the protocol that you consider ambiguous and that needs to be explained in greater detail?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67E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DF4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3132F8FA" w14:textId="77777777" w:rsidTr="001916B3">
        <w:trPr>
          <w:trHeight w:val="9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6F1D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Are there any procedures within the protocol that require early or additional support from support departments?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9603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8D6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5D4AB0E9" w14:textId="77777777" w:rsidTr="001916B3">
        <w:trPr>
          <w:trHeight w:val="12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637E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Are there several procedures within narrow timelines required? If so, are your support departments, i.e. Labs / Radiology aware and prepared for this?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5FE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41C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70894E93" w14:textId="77777777" w:rsidTr="001916B3">
        <w:trPr>
          <w:trHeight w:val="36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B336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Funding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CEB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617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2D7897AB" w14:textId="77777777" w:rsidTr="001916B3">
        <w:trPr>
          <w:trHeight w:val="4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3EA8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Have funds been allocated to your site?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A8C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579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1FB23731" w14:textId="77777777" w:rsidTr="001916B3">
        <w:trPr>
          <w:trHeight w:val="9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4441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Are they adequate for you to deliver the research in line with the protocol?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FE2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267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49526DBC" w14:textId="77777777" w:rsidTr="001916B3">
        <w:trPr>
          <w:trHeight w:val="83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0A40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Will an application be made to the LRN for support costs (where appropriate)?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C9C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1D3" w14:textId="77777777" w:rsidR="0046368F" w:rsidRDefault="0046368F" w:rsidP="001916B3">
            <w:pPr>
              <w:rPr>
                <w:rFonts w:cs="Arial"/>
              </w:rPr>
            </w:pPr>
          </w:p>
        </w:tc>
      </w:tr>
    </w:tbl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5070"/>
        <w:gridCol w:w="6662"/>
        <w:gridCol w:w="2835"/>
      </w:tblGrid>
      <w:tr w:rsidR="0046368F" w14:paraId="3B4E4707" w14:textId="77777777" w:rsidTr="001916B3">
        <w:trPr>
          <w:trHeight w:val="41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9637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Resource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2C7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D71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540D4FCC" w14:textId="77777777" w:rsidTr="001916B3">
        <w:trPr>
          <w:trHeight w:val="11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9C41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Who will be working on the study? </w:t>
            </w:r>
          </w:p>
          <w:p w14:paraId="500232BE" w14:textId="77777777" w:rsidR="0046368F" w:rsidRDefault="0046368F" w:rsidP="001916B3">
            <w:pPr>
              <w:pStyle w:val="ListParagraph"/>
              <w:spacing w:before="100" w:beforeAutospacing="1" w:after="100" w:afterAutospacing="1"/>
              <w:ind w:left="0"/>
              <w:rPr>
                <w:rFonts w:cs="Arial"/>
              </w:rPr>
            </w:pPr>
            <w:r>
              <w:rPr>
                <w:rFonts w:cs="Arial"/>
              </w:rPr>
              <w:t>Please list names of individuals and their role as it will appear on the Delegation Log.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7A6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955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158A8ECF" w14:textId="77777777" w:rsidTr="001916B3">
        <w:trPr>
          <w:trHeight w:val="9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30DC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Does the study team have previous experience of running this type of trial?  If not, what training do they require?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0B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C8A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5F5236D2" w14:textId="77777777" w:rsidTr="001916B3">
        <w:trPr>
          <w:trHeight w:val="13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6945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Is there a back-up co-investigator? </w:t>
            </w:r>
          </w:p>
          <w:p w14:paraId="21F4869C" w14:textId="77777777" w:rsidR="0046368F" w:rsidRDefault="0046368F" w:rsidP="0046368F">
            <w:pPr>
              <w:pStyle w:val="ListParagraph"/>
              <w:numPr>
                <w:ilvl w:val="1"/>
                <w:numId w:val="1"/>
              </w:numPr>
              <w:spacing w:before="100" w:beforeAutospacing="1" w:after="100" w:afterAutospacing="1"/>
              <w:ind w:left="0" w:hanging="1440"/>
              <w:rPr>
                <w:rFonts w:cs="Arial"/>
              </w:rPr>
            </w:pPr>
            <w:r>
              <w:rPr>
                <w:rFonts w:cs="Arial"/>
              </w:rPr>
              <w:t>This person must be appropriately qualified to sign SAE forms in the absence of the CI and must be delegated appropriately on the Delegation Log.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2F7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4D6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62F073A5" w14:textId="77777777" w:rsidTr="001916B3">
        <w:trPr>
          <w:trHeight w:val="14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EF27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Who will be taking consent? </w:t>
            </w:r>
          </w:p>
          <w:p w14:paraId="619CA0CE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Are they appropriately qualified to take consent? Has consent training been delivered? (where appropriate)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F91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AA0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39B3CF5A" w14:textId="77777777" w:rsidTr="001916B3">
        <w:trPr>
          <w:trHeight w:val="5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71A2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Do site staff have sufficient resource?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4E3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490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59FE59CA" w14:textId="77777777" w:rsidTr="001916B3">
        <w:trPr>
          <w:trHeight w:val="7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7B86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How many studies are currently being run by the department?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DA1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D2E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2679DB72" w14:textId="77777777" w:rsidTr="001916B3">
        <w:trPr>
          <w:trHeight w:val="7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92CC" w14:textId="77777777" w:rsidR="0046368F" w:rsidRDefault="0046368F" w:rsidP="0046368F">
            <w:pPr>
              <w:rPr>
                <w:rFonts w:cs="Arial"/>
              </w:rPr>
            </w:pPr>
            <w:r>
              <w:rPr>
                <w:rFonts w:cs="Arial"/>
              </w:rPr>
              <w:t>Are there any studies competing for the same patient population?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B9D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604" w14:textId="77777777" w:rsidR="0046368F" w:rsidRDefault="0046368F" w:rsidP="001916B3">
            <w:pPr>
              <w:rPr>
                <w:rFonts w:cs="Arial"/>
              </w:rPr>
            </w:pPr>
          </w:p>
        </w:tc>
      </w:tr>
    </w:tbl>
    <w:p w14:paraId="2BE45EC9" w14:textId="77777777" w:rsidR="0046368F" w:rsidRDefault="0046368F">
      <w:r>
        <w:br w:type="page"/>
      </w:r>
    </w:p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5070"/>
        <w:gridCol w:w="6662"/>
        <w:gridCol w:w="2835"/>
      </w:tblGrid>
      <w:tr w:rsidR="0046368F" w14:paraId="056D11A9" w14:textId="77777777" w:rsidTr="001916B3">
        <w:trPr>
          <w:trHeight w:val="35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0B99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Facilities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0D6" w14:textId="77777777" w:rsidR="0046368F" w:rsidRDefault="0046368F" w:rsidP="001916B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5C8" w14:textId="77777777" w:rsidR="0046368F" w:rsidRDefault="0046368F" w:rsidP="001916B3"/>
        </w:tc>
      </w:tr>
      <w:tr w:rsidR="0046368F" w14:paraId="1467678B" w14:textId="77777777" w:rsidTr="001916B3">
        <w:trPr>
          <w:trHeight w:val="29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385E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Does the site have adequate facilities &amp; equipment to accommodate the study?</w:t>
            </w:r>
            <w:r>
              <w:rPr>
                <w:rFonts w:cs="Arial"/>
              </w:rPr>
              <w:br/>
              <w:t>- Patient/research area</w:t>
            </w:r>
            <w:r>
              <w:rPr>
                <w:rFonts w:cs="Arial"/>
              </w:rPr>
              <w:br/>
              <w:t xml:space="preserve">- Blood pressure machine </w:t>
            </w:r>
          </w:p>
          <w:p w14:paraId="14BE3BED" w14:textId="77777777" w:rsidR="0046368F" w:rsidRDefault="0046368F" w:rsidP="001916B3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- ECG</w:t>
            </w:r>
            <w:r>
              <w:rPr>
                <w:rFonts w:cs="Arial"/>
              </w:rPr>
              <w:br/>
              <w:t>- Freezer</w:t>
            </w:r>
            <w:r>
              <w:rPr>
                <w:rFonts w:cs="Arial"/>
              </w:rPr>
              <w:br/>
              <w:t>- Fridge</w:t>
            </w:r>
            <w:r>
              <w:rPr>
                <w:rFonts w:cs="Arial"/>
              </w:rPr>
              <w:br/>
              <w:t xml:space="preserve">- Centrifuge </w:t>
            </w:r>
          </w:p>
          <w:p w14:paraId="610DBB67" w14:textId="77777777" w:rsidR="0046368F" w:rsidRDefault="0046368F" w:rsidP="0046368F">
            <w:pPr>
              <w:pStyle w:val="ListParagraph"/>
              <w:numPr>
                <w:ilvl w:val="0"/>
                <w:numId w:val="2"/>
              </w:numPr>
              <w:ind w:left="0" w:hanging="720"/>
              <w:rPr>
                <w:rFonts w:cs="Arial"/>
              </w:rPr>
            </w:pPr>
            <w:r>
              <w:rPr>
                <w:rFonts w:cs="Arial"/>
              </w:rPr>
              <w:t>- Centrifuge calibration</w:t>
            </w:r>
          </w:p>
          <w:p w14:paraId="66DB431F" w14:textId="77777777" w:rsidR="0046368F" w:rsidRDefault="0046368F" w:rsidP="0046368F">
            <w:pPr>
              <w:pStyle w:val="ListParagraph"/>
              <w:numPr>
                <w:ilvl w:val="0"/>
                <w:numId w:val="2"/>
              </w:numPr>
              <w:ind w:left="0" w:hanging="720"/>
              <w:rPr>
                <w:rFonts w:cs="Arial"/>
              </w:rPr>
            </w:pPr>
            <w:r>
              <w:rPr>
                <w:rFonts w:cs="Arial"/>
              </w:rPr>
              <w:t>- Temperature Monitoring</w:t>
            </w:r>
          </w:p>
          <w:p w14:paraId="04AADAE6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 xml:space="preserve">- Water bath </w:t>
            </w:r>
          </w:p>
          <w:p w14:paraId="299C6CD8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Any study related equipment not listed here but included in the protocol.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24A" w14:textId="77777777" w:rsidR="0046368F" w:rsidRDefault="0046368F" w:rsidP="001916B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715" w14:textId="77777777" w:rsidR="0046368F" w:rsidRDefault="0046368F" w:rsidP="001916B3"/>
        </w:tc>
      </w:tr>
      <w:tr w:rsidR="0046368F" w14:paraId="2E64CDD7" w14:textId="77777777" w:rsidTr="001916B3">
        <w:trPr>
          <w:trHeight w:val="68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FD16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If not, how will the site access facilities/equipment?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AAC" w14:textId="77777777" w:rsidR="0046368F" w:rsidRDefault="0046368F" w:rsidP="001916B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E9D" w14:textId="77777777" w:rsidR="0046368F" w:rsidRDefault="0046368F" w:rsidP="001916B3"/>
        </w:tc>
      </w:tr>
      <w:tr w:rsidR="0046368F" w14:paraId="6D08F1A3" w14:textId="77777777" w:rsidTr="001916B3">
        <w:trPr>
          <w:trHeight w:val="22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DDF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Other support departments:</w:t>
            </w:r>
          </w:p>
          <w:p w14:paraId="7238E9C3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Which support departments will be required to conduct the study?</w:t>
            </w:r>
          </w:p>
          <w:p w14:paraId="0C6CD175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NB Where pharmacy is required a separate pharmacy feasibility document must be completed.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3378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4BF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6A41C879" w14:textId="77777777" w:rsidTr="001916B3">
        <w:trPr>
          <w:trHeight w:val="45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FCF8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  <w:b/>
              </w:rPr>
              <w:t>Recruitment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839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A09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536A5498" w14:textId="77777777" w:rsidTr="001916B3">
        <w:trPr>
          <w:trHeight w:val="71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B7CC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Were previous recruitment targets met for other similar studies?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840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4EE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230D2E98" w14:textId="77777777" w:rsidTr="001916B3">
        <w:trPr>
          <w:trHeight w:val="6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25A9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Does the protocol recruitment strategy fit with your sites Patient Pathway?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116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7C7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40ED1764" w14:textId="77777777" w:rsidTr="001916B3">
        <w:trPr>
          <w:trHeight w:val="6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33C4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Who will be responsible for driving recruitment at the site?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C908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826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0F52CBDC" w14:textId="77777777" w:rsidTr="001916B3">
        <w:trPr>
          <w:trHeight w:val="59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2C25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Who will be responsible for reporting recruitment at the site? (if different to above)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8F5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FF6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5D3C18F4" w14:textId="77777777" w:rsidTr="001916B3">
        <w:trPr>
          <w:trHeight w:val="7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6214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Do you foresee any potential problems with recruitment at your site?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8B15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B2C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0387AA38" w14:textId="77777777" w:rsidTr="001916B3">
        <w:trPr>
          <w:trHeight w:val="7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DE7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Can you meet the recruitment timelines and targets?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B06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D26E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44CE305A" w14:textId="77777777" w:rsidTr="001916B3">
        <w:trPr>
          <w:trHeight w:val="7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DB2C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What is your current metric on meeting the recruitment targets? (70day target%)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DCA2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EC9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3779A2BB" w14:textId="77777777" w:rsidTr="001916B3">
        <w:trPr>
          <w:trHeight w:val="7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C5F0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Are there any seasonal issues that may affect recruitment at your site?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879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450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059D2DA2" w14:textId="77777777" w:rsidTr="001916B3">
        <w:trPr>
          <w:trHeight w:val="34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A877" w14:textId="77777777" w:rsidR="0046368F" w:rsidRDefault="0046368F" w:rsidP="00191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Governance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07A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A97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65655B5B" w14:textId="77777777" w:rsidTr="001916B3">
        <w:trPr>
          <w:trHeight w:val="6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D1B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 xml:space="preserve">Has everyone got an up-to-date CV and GCP training certificate?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F9EB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8FB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5EFED8D3" w14:textId="77777777" w:rsidTr="001916B3">
        <w:trPr>
          <w:trHeight w:val="7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9868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Who will be responsible for ensuring site file is kept inspection-ready?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2A1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646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2ECF2C31" w14:textId="77777777" w:rsidTr="001916B3">
        <w:trPr>
          <w:trHeight w:val="5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F7FB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t>Where are files and study related documents stored?</w:t>
            </w:r>
          </w:p>
          <w:p w14:paraId="78C65682" w14:textId="77777777" w:rsidR="0046368F" w:rsidRDefault="0046368F" w:rsidP="001916B3">
            <w:pPr>
              <w:rPr>
                <w:rFonts w:cs="Arial"/>
              </w:rPr>
            </w:pPr>
            <w:r>
              <w:rPr>
                <w:rFonts w:cs="Arial"/>
              </w:rPr>
              <w:br/>
              <w:t>Where will Site Files be archived at the end of the study?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304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228" w14:textId="77777777" w:rsidR="0046368F" w:rsidRDefault="0046368F" w:rsidP="001916B3">
            <w:pPr>
              <w:rPr>
                <w:rFonts w:cs="Arial"/>
              </w:rPr>
            </w:pPr>
          </w:p>
        </w:tc>
      </w:tr>
      <w:tr w:rsidR="0046368F" w14:paraId="74A4B208" w14:textId="77777777" w:rsidTr="001916B3">
        <w:trPr>
          <w:trHeight w:val="4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2E76" w14:textId="77777777" w:rsidR="0046368F" w:rsidRDefault="0046368F" w:rsidP="001916B3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CD3" w14:textId="77777777" w:rsidR="0046368F" w:rsidRDefault="0046368F" w:rsidP="001916B3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371" w14:textId="77777777" w:rsidR="0046368F" w:rsidRDefault="0046368F" w:rsidP="001916B3">
            <w:pPr>
              <w:rPr>
                <w:rFonts w:cs="Arial"/>
              </w:rPr>
            </w:pPr>
          </w:p>
        </w:tc>
      </w:tr>
    </w:tbl>
    <w:p w14:paraId="6D4ECEA5" w14:textId="77777777" w:rsidR="0046368F" w:rsidRDefault="0046368F" w:rsidP="0046368F">
      <w:pPr>
        <w:rPr>
          <w:rFonts w:cs="Arial"/>
          <w:lang w:eastAsia="en-US"/>
        </w:rPr>
      </w:pPr>
    </w:p>
    <w:p w14:paraId="035A85F5" w14:textId="77777777" w:rsidR="0046368F" w:rsidRDefault="0046368F" w:rsidP="0046368F">
      <w:pPr>
        <w:rPr>
          <w:rFonts w:ascii="Calibri" w:hAnsi="Calibri"/>
          <w:b/>
          <w:szCs w:val="24"/>
        </w:rPr>
      </w:pPr>
    </w:p>
    <w:p w14:paraId="42D1BEC7" w14:textId="77777777" w:rsidR="0031443C" w:rsidRPr="006F1CEF" w:rsidRDefault="0031443C" w:rsidP="006F1CEF"/>
    <w:sectPr w:rsidR="0031443C" w:rsidRPr="006F1CEF" w:rsidSect="0056798F">
      <w:headerReference w:type="default" r:id="rId7"/>
      <w:footerReference w:type="default" r:id="rId8"/>
      <w:pgSz w:w="16838" w:h="11906" w:orient="landscape"/>
      <w:pgMar w:top="8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59C2" w14:textId="77777777" w:rsidR="006A339B" w:rsidRDefault="006A339B" w:rsidP="006A339B">
      <w:r>
        <w:separator/>
      </w:r>
    </w:p>
  </w:endnote>
  <w:endnote w:type="continuationSeparator" w:id="0">
    <w:p w14:paraId="65313C1C" w14:textId="77777777" w:rsidR="006A339B" w:rsidRDefault="006A339B" w:rsidP="006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179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1D36A" w14:textId="77777777" w:rsidR="006A339B" w:rsidRDefault="006A33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285D0E" w14:textId="77777777" w:rsidR="006A339B" w:rsidRDefault="006A3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A9AB" w14:textId="77777777" w:rsidR="006A339B" w:rsidRDefault="006A339B" w:rsidP="006A339B">
      <w:r>
        <w:separator/>
      </w:r>
    </w:p>
  </w:footnote>
  <w:footnote w:type="continuationSeparator" w:id="0">
    <w:p w14:paraId="5A3CC5EC" w14:textId="77777777" w:rsidR="006A339B" w:rsidRDefault="006A339B" w:rsidP="006A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0CA8" w14:textId="27AC7582" w:rsidR="00F1490C" w:rsidRDefault="00CB4DE7" w:rsidP="00F149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4B566" wp14:editId="08593DAE">
          <wp:simplePos x="0" y="0"/>
          <wp:positionH relativeFrom="column">
            <wp:posOffset>7200900</wp:posOffset>
          </wp:positionH>
          <wp:positionV relativeFrom="paragraph">
            <wp:posOffset>-353060</wp:posOffset>
          </wp:positionV>
          <wp:extent cx="2276475" cy="666750"/>
          <wp:effectExtent l="0" t="0" r="9525" b="0"/>
          <wp:wrapTight wrapText="bothSides">
            <wp:wrapPolygon edited="0">
              <wp:start x="0" y="0"/>
              <wp:lineTo x="0" y="20983"/>
              <wp:lineTo x="21510" y="20983"/>
              <wp:lineTo x="21510" y="0"/>
              <wp:lineTo x="0" y="0"/>
            </wp:wrapPolygon>
          </wp:wrapTight>
          <wp:docPr id="1" name="Picture 1" descr="Loughborough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ughborough Universit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1" r="53229" b="23308"/>
                  <a:stretch/>
                </pic:blipFill>
                <pic:spPr bwMode="auto">
                  <a:xfrm>
                    <a:off x="0" y="0"/>
                    <a:ext cx="2276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47A3D8E" w14:textId="77777777" w:rsidR="00F1490C" w:rsidRDefault="00CB4DE7" w:rsidP="00816B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1A82"/>
    <w:multiLevelType w:val="hybridMultilevel"/>
    <w:tmpl w:val="CC8C9A1A"/>
    <w:lvl w:ilvl="0" w:tplc="208A91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33CC"/>
    <w:multiLevelType w:val="multilevel"/>
    <w:tmpl w:val="AB2C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68F"/>
    <w:rsid w:val="0031443C"/>
    <w:rsid w:val="003A6264"/>
    <w:rsid w:val="0046368F"/>
    <w:rsid w:val="006A339B"/>
    <w:rsid w:val="006F1CEF"/>
    <w:rsid w:val="00CB4DE7"/>
    <w:rsid w:val="00D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15F7"/>
  <w15:docId w15:val="{CB652FDD-EEBC-4FDF-9F82-EB37C57B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68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6368F"/>
    <w:pPr>
      <w:ind w:left="720"/>
      <w:contextualSpacing/>
    </w:pPr>
  </w:style>
  <w:style w:type="table" w:styleId="TableGrid">
    <w:name w:val="Table Grid"/>
    <w:basedOn w:val="TableNormal"/>
    <w:uiPriority w:val="59"/>
    <w:rsid w:val="0046368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A3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39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683</Words>
  <Characters>3684</Characters>
  <Application>Microsoft Office Word</Application>
  <DocSecurity>0</DocSecurity>
  <Lines>184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Jacqueline Green</cp:lastModifiedBy>
  <cp:revision>3</cp:revision>
  <dcterms:created xsi:type="dcterms:W3CDTF">2015-12-08T11:53:00Z</dcterms:created>
  <dcterms:modified xsi:type="dcterms:W3CDTF">2022-02-09T14:23:00Z</dcterms:modified>
</cp:coreProperties>
</file>