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E5" w:rsidRPr="00B26D00" w:rsidRDefault="004979E5">
      <w:pPr>
        <w:rPr>
          <w:rFonts w:ascii="Arial" w:hAnsi="Arial" w:cs="Arial"/>
          <w:sz w:val="22"/>
          <w:szCs w:val="22"/>
        </w:rPr>
      </w:pPr>
      <w:bookmarkStart w:id="0" w:name="_GoBack"/>
      <w:bookmarkEnd w:id="0"/>
      <w:r w:rsidRPr="00B26D00">
        <w:rPr>
          <w:rFonts w:ascii="Arial" w:hAnsi="Arial" w:cs="Arial"/>
          <w:sz w:val="22"/>
          <w:szCs w:val="22"/>
        </w:rPr>
        <w:tab/>
      </w:r>
      <w:r w:rsidRPr="00B26D00">
        <w:rPr>
          <w:rFonts w:ascii="Arial" w:hAnsi="Arial" w:cs="Arial"/>
          <w:sz w:val="22"/>
          <w:szCs w:val="22"/>
        </w:rPr>
        <w:tab/>
      </w:r>
      <w:r w:rsidRPr="00B26D00">
        <w:rPr>
          <w:rFonts w:ascii="Arial" w:hAnsi="Arial" w:cs="Arial"/>
          <w:sz w:val="22"/>
          <w:szCs w:val="22"/>
        </w:rPr>
        <w:tab/>
      </w:r>
      <w:r w:rsidRPr="00B26D00">
        <w:rPr>
          <w:rFonts w:ascii="Arial" w:hAnsi="Arial" w:cs="Arial"/>
          <w:sz w:val="22"/>
          <w:szCs w:val="22"/>
        </w:rPr>
        <w:tab/>
      </w:r>
      <w:r w:rsidRPr="00B26D00">
        <w:rPr>
          <w:rFonts w:ascii="Arial" w:hAnsi="Arial" w:cs="Arial"/>
          <w:sz w:val="22"/>
          <w:szCs w:val="22"/>
        </w:rPr>
        <w:tab/>
      </w:r>
      <w:r w:rsidRPr="00B26D00">
        <w:rPr>
          <w:rFonts w:ascii="Arial" w:hAnsi="Arial" w:cs="Arial"/>
          <w:sz w:val="22"/>
          <w:szCs w:val="22"/>
        </w:rPr>
        <w:tab/>
      </w:r>
      <w:r w:rsidR="00873512">
        <w:rPr>
          <w:rFonts w:ascii="Arial" w:hAnsi="Arial" w:cs="Arial"/>
          <w:noProof/>
          <w:sz w:val="22"/>
          <w:szCs w:val="22"/>
          <w:lang w:eastAsia="zh-CN"/>
        </w:rPr>
        <w:drawing>
          <wp:inline distT="0" distB="0" distL="0" distR="0">
            <wp:extent cx="2064385" cy="471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4385" cy="471170"/>
                    </a:xfrm>
                    <a:prstGeom prst="rect">
                      <a:avLst/>
                    </a:prstGeom>
                    <a:noFill/>
                    <a:ln>
                      <a:noFill/>
                    </a:ln>
                  </pic:spPr>
                </pic:pic>
              </a:graphicData>
            </a:graphic>
          </wp:inline>
        </w:drawing>
      </w:r>
    </w:p>
    <w:p w:rsidR="004979E5" w:rsidRPr="00B26D00" w:rsidRDefault="004979E5">
      <w:pPr>
        <w:rPr>
          <w:rFonts w:ascii="Arial" w:hAnsi="Arial" w:cs="Arial"/>
          <w:sz w:val="22"/>
          <w:szCs w:val="22"/>
        </w:rPr>
      </w:pPr>
    </w:p>
    <w:p w:rsidR="004979E5" w:rsidRPr="00B26D00" w:rsidRDefault="000D7239">
      <w:pPr>
        <w:pStyle w:val="Heading1"/>
        <w:rPr>
          <w:sz w:val="22"/>
          <w:szCs w:val="22"/>
        </w:rPr>
      </w:pPr>
      <w:r w:rsidRPr="00B26D00">
        <w:rPr>
          <w:sz w:val="22"/>
          <w:szCs w:val="22"/>
        </w:rPr>
        <w:t>Prizes</w:t>
      </w:r>
      <w:r w:rsidR="004979E5" w:rsidRPr="00B26D00">
        <w:rPr>
          <w:sz w:val="22"/>
          <w:szCs w:val="22"/>
        </w:rPr>
        <w:t xml:space="preserve"> Committee</w:t>
      </w:r>
    </w:p>
    <w:p w:rsidR="004979E5" w:rsidRPr="00B26D00" w:rsidRDefault="000D7239">
      <w:pPr>
        <w:pStyle w:val="Heading2"/>
        <w:rPr>
          <w:sz w:val="22"/>
          <w:szCs w:val="22"/>
        </w:rPr>
      </w:pPr>
      <w:r w:rsidRPr="00B26D00">
        <w:rPr>
          <w:sz w:val="22"/>
          <w:szCs w:val="22"/>
        </w:rPr>
        <w:t>PC11</w:t>
      </w:r>
      <w:r w:rsidR="00E4530F" w:rsidRPr="00B26D00">
        <w:rPr>
          <w:sz w:val="22"/>
          <w:szCs w:val="22"/>
        </w:rPr>
        <w:t>-M</w:t>
      </w:r>
      <w:r w:rsidRPr="00B26D00">
        <w:rPr>
          <w:sz w:val="22"/>
          <w:szCs w:val="22"/>
        </w:rPr>
        <w:t>1</w:t>
      </w:r>
    </w:p>
    <w:p w:rsidR="004979E5" w:rsidRPr="00B26D00" w:rsidRDefault="004979E5">
      <w:pPr>
        <w:pBdr>
          <w:bottom w:val="single" w:sz="12" w:space="1" w:color="auto"/>
        </w:pBdr>
        <w:rPr>
          <w:rFonts w:ascii="Arial" w:hAnsi="Arial" w:cs="Arial"/>
          <w:sz w:val="22"/>
          <w:szCs w:val="22"/>
        </w:rPr>
      </w:pPr>
    </w:p>
    <w:p w:rsidR="004979E5" w:rsidRPr="00B26D00" w:rsidRDefault="004979E5">
      <w:pPr>
        <w:rPr>
          <w:rFonts w:ascii="Arial" w:hAnsi="Arial" w:cs="Arial"/>
          <w:sz w:val="22"/>
          <w:szCs w:val="22"/>
        </w:rPr>
      </w:pPr>
    </w:p>
    <w:p w:rsidR="004979E5" w:rsidRPr="00B26D00" w:rsidRDefault="004979E5">
      <w:pPr>
        <w:rPr>
          <w:rFonts w:ascii="Arial" w:hAnsi="Arial" w:cs="Arial"/>
          <w:sz w:val="22"/>
          <w:szCs w:val="22"/>
        </w:rPr>
      </w:pPr>
      <w:r w:rsidRPr="00B26D00">
        <w:rPr>
          <w:rFonts w:ascii="Arial" w:hAnsi="Arial" w:cs="Arial"/>
          <w:sz w:val="22"/>
          <w:szCs w:val="22"/>
        </w:rPr>
        <w:t xml:space="preserve">Minutes of the meeting of the </w:t>
      </w:r>
      <w:r w:rsidR="000D7239" w:rsidRPr="00B26D00">
        <w:rPr>
          <w:rFonts w:ascii="Arial" w:hAnsi="Arial" w:cs="Arial"/>
          <w:sz w:val="22"/>
          <w:szCs w:val="22"/>
        </w:rPr>
        <w:t>Prizes</w:t>
      </w:r>
      <w:r w:rsidR="003A3031" w:rsidRPr="00B26D00">
        <w:rPr>
          <w:rFonts w:ascii="Arial" w:hAnsi="Arial" w:cs="Arial"/>
          <w:sz w:val="22"/>
          <w:szCs w:val="22"/>
        </w:rPr>
        <w:t xml:space="preserve"> Committee held on </w:t>
      </w:r>
      <w:r w:rsidR="003A215D" w:rsidRPr="00B26D00">
        <w:rPr>
          <w:rFonts w:ascii="Arial" w:hAnsi="Arial" w:cs="Arial"/>
          <w:sz w:val="22"/>
          <w:szCs w:val="22"/>
        </w:rPr>
        <w:t>Tuesday 25 January 2011</w:t>
      </w:r>
      <w:r w:rsidRPr="00B26D00">
        <w:rPr>
          <w:rFonts w:ascii="Arial" w:hAnsi="Arial" w:cs="Arial"/>
          <w:sz w:val="22"/>
          <w:szCs w:val="22"/>
        </w:rPr>
        <w:t>.</w:t>
      </w:r>
    </w:p>
    <w:p w:rsidR="004979E5" w:rsidRPr="00B26D00" w:rsidRDefault="004979E5">
      <w:pPr>
        <w:rPr>
          <w:rFonts w:ascii="Arial" w:hAnsi="Arial" w:cs="Arial"/>
          <w:sz w:val="22"/>
          <w:szCs w:val="22"/>
        </w:rPr>
      </w:pPr>
    </w:p>
    <w:p w:rsidR="004979E5" w:rsidRPr="00B26D00" w:rsidRDefault="004979E5" w:rsidP="001456B0">
      <w:pPr>
        <w:ind w:left="2160" w:hanging="2160"/>
        <w:rPr>
          <w:rFonts w:ascii="Arial" w:hAnsi="Arial" w:cs="Arial"/>
          <w:sz w:val="22"/>
          <w:szCs w:val="22"/>
        </w:rPr>
      </w:pPr>
      <w:r w:rsidRPr="00B26D00">
        <w:rPr>
          <w:rFonts w:ascii="Arial" w:hAnsi="Arial" w:cs="Arial"/>
          <w:b/>
          <w:bCs/>
          <w:sz w:val="22"/>
          <w:szCs w:val="22"/>
        </w:rPr>
        <w:t>Members:</w:t>
      </w:r>
      <w:r w:rsidRPr="00B26D00">
        <w:rPr>
          <w:rFonts w:ascii="Arial" w:hAnsi="Arial" w:cs="Arial"/>
          <w:sz w:val="22"/>
          <w:szCs w:val="22"/>
        </w:rPr>
        <w:tab/>
      </w:r>
      <w:r w:rsidR="001456B0" w:rsidRPr="00B26D00">
        <w:rPr>
          <w:rFonts w:ascii="Arial" w:hAnsi="Arial" w:cs="Arial"/>
          <w:sz w:val="22"/>
          <w:szCs w:val="22"/>
        </w:rPr>
        <w:t xml:space="preserve">Dr M Barnard, </w:t>
      </w:r>
      <w:r w:rsidR="00B87996" w:rsidRPr="00B26D00">
        <w:rPr>
          <w:rFonts w:ascii="Arial" w:hAnsi="Arial" w:cs="Arial"/>
          <w:sz w:val="22"/>
          <w:szCs w:val="22"/>
        </w:rPr>
        <w:t>Dr A Bolsinov</w:t>
      </w:r>
      <w:r w:rsidR="00B87996">
        <w:rPr>
          <w:rFonts w:ascii="Arial" w:hAnsi="Arial" w:cs="Arial"/>
          <w:sz w:val="22"/>
          <w:szCs w:val="22"/>
        </w:rPr>
        <w:t>,</w:t>
      </w:r>
      <w:r w:rsidR="00B87996" w:rsidRPr="00B26D00">
        <w:rPr>
          <w:rFonts w:ascii="Arial" w:hAnsi="Arial" w:cs="Arial"/>
          <w:sz w:val="22"/>
          <w:szCs w:val="22"/>
        </w:rPr>
        <w:t xml:space="preserve"> </w:t>
      </w:r>
      <w:r w:rsidR="001456B0" w:rsidRPr="00B26D00">
        <w:rPr>
          <w:rFonts w:ascii="Arial" w:hAnsi="Arial" w:cs="Arial"/>
          <w:sz w:val="22"/>
          <w:szCs w:val="22"/>
        </w:rPr>
        <w:t xml:space="preserve">Dr K Gregory (Chair), K Halliday, </w:t>
      </w:r>
      <w:r w:rsidR="001456B0" w:rsidRPr="00B26D00">
        <w:rPr>
          <w:rFonts w:ascii="Arial" w:hAnsi="Arial" w:cs="Arial"/>
          <w:sz w:val="22"/>
          <w:szCs w:val="22"/>
        </w:rPr>
        <w:br/>
        <w:t xml:space="preserve">Professor R Jones, Dr J Leaman, A Petit, A Sutton (ab), </w:t>
      </w:r>
      <w:r w:rsidR="001456B0" w:rsidRPr="00B26D00">
        <w:rPr>
          <w:rFonts w:ascii="Arial" w:hAnsi="Arial" w:cs="Arial"/>
          <w:sz w:val="22"/>
          <w:szCs w:val="22"/>
        </w:rPr>
        <w:br/>
        <w:t>Dr S Walsh</w:t>
      </w:r>
    </w:p>
    <w:p w:rsidR="004979E5" w:rsidRPr="00B26D00" w:rsidRDefault="004979E5">
      <w:pPr>
        <w:ind w:left="720" w:firstLine="720"/>
        <w:rPr>
          <w:rFonts w:ascii="Arial" w:hAnsi="Arial" w:cs="Arial"/>
          <w:sz w:val="22"/>
          <w:szCs w:val="22"/>
        </w:rPr>
      </w:pPr>
    </w:p>
    <w:p w:rsidR="004979E5" w:rsidRPr="00B26D00" w:rsidRDefault="004979E5">
      <w:pPr>
        <w:rPr>
          <w:rFonts w:ascii="Arial" w:hAnsi="Arial" w:cs="Arial"/>
          <w:sz w:val="22"/>
          <w:szCs w:val="22"/>
        </w:rPr>
      </w:pPr>
      <w:r w:rsidRPr="00B26D00">
        <w:rPr>
          <w:rFonts w:ascii="Arial" w:hAnsi="Arial" w:cs="Arial"/>
          <w:b/>
          <w:bCs/>
          <w:sz w:val="22"/>
          <w:szCs w:val="22"/>
        </w:rPr>
        <w:t>In attendance:</w:t>
      </w:r>
      <w:r w:rsidRPr="00B26D00">
        <w:rPr>
          <w:rFonts w:ascii="Arial" w:hAnsi="Arial" w:cs="Arial"/>
          <w:b/>
          <w:bCs/>
          <w:sz w:val="22"/>
          <w:szCs w:val="22"/>
        </w:rPr>
        <w:tab/>
      </w:r>
      <w:r w:rsidR="001456B0" w:rsidRPr="00B26D00">
        <w:rPr>
          <w:rFonts w:ascii="Arial" w:hAnsi="Arial" w:cs="Arial"/>
          <w:bCs/>
          <w:sz w:val="22"/>
          <w:szCs w:val="22"/>
        </w:rPr>
        <w:t>M Ashby,</w:t>
      </w:r>
      <w:r w:rsidR="00B87996">
        <w:rPr>
          <w:rFonts w:ascii="Arial" w:hAnsi="Arial" w:cs="Arial"/>
          <w:bCs/>
          <w:sz w:val="22"/>
          <w:szCs w:val="22"/>
        </w:rPr>
        <w:t xml:space="preserve"> M Cajkler,</w:t>
      </w:r>
      <w:r w:rsidR="001456B0" w:rsidRPr="00B26D00">
        <w:rPr>
          <w:rFonts w:ascii="Arial" w:hAnsi="Arial" w:cs="Arial"/>
          <w:bCs/>
          <w:sz w:val="22"/>
          <w:szCs w:val="22"/>
        </w:rPr>
        <w:t xml:space="preserve"> M Coney</w:t>
      </w:r>
      <w:r w:rsidR="00B87996">
        <w:rPr>
          <w:rFonts w:ascii="Arial" w:hAnsi="Arial" w:cs="Arial"/>
          <w:bCs/>
          <w:sz w:val="22"/>
          <w:szCs w:val="22"/>
        </w:rPr>
        <w:t>(Secretary)</w:t>
      </w:r>
      <w:r w:rsidR="001456B0" w:rsidRPr="00B26D00">
        <w:rPr>
          <w:rFonts w:ascii="Arial" w:hAnsi="Arial" w:cs="Arial"/>
          <w:bCs/>
          <w:sz w:val="22"/>
          <w:szCs w:val="22"/>
        </w:rPr>
        <w:t xml:space="preserve">, </w:t>
      </w:r>
      <w:r w:rsidR="000F4F68">
        <w:rPr>
          <w:rFonts w:ascii="Arial" w:hAnsi="Arial" w:cs="Arial"/>
          <w:bCs/>
          <w:sz w:val="22"/>
          <w:szCs w:val="22"/>
        </w:rPr>
        <w:t xml:space="preserve">Dr </w:t>
      </w:r>
      <w:r w:rsidR="001456B0" w:rsidRPr="00B26D00">
        <w:rPr>
          <w:rFonts w:ascii="Arial" w:hAnsi="Arial" w:cs="Arial"/>
          <w:bCs/>
          <w:sz w:val="22"/>
          <w:szCs w:val="22"/>
        </w:rPr>
        <w:t>A Mumford</w:t>
      </w:r>
      <w:r w:rsidR="00B87996">
        <w:rPr>
          <w:rFonts w:ascii="Arial" w:hAnsi="Arial" w:cs="Arial"/>
          <w:bCs/>
          <w:sz w:val="22"/>
          <w:szCs w:val="22"/>
        </w:rPr>
        <w:t xml:space="preserve"> (for item 06.1)</w:t>
      </w:r>
      <w:r w:rsidR="001456B0" w:rsidRPr="00B26D00">
        <w:rPr>
          <w:rFonts w:ascii="Arial" w:hAnsi="Arial" w:cs="Arial"/>
          <w:bCs/>
          <w:sz w:val="22"/>
          <w:szCs w:val="22"/>
        </w:rPr>
        <w:t xml:space="preserve">, </w:t>
      </w:r>
      <w:r w:rsidR="00B87996">
        <w:rPr>
          <w:rFonts w:ascii="Arial" w:hAnsi="Arial" w:cs="Arial"/>
          <w:bCs/>
          <w:sz w:val="22"/>
          <w:szCs w:val="22"/>
        </w:rPr>
        <w:t>R Smith (for item 05.1)</w:t>
      </w:r>
    </w:p>
    <w:p w:rsidR="004979E5" w:rsidRPr="00B26D00" w:rsidRDefault="004979E5">
      <w:pPr>
        <w:rPr>
          <w:rFonts w:ascii="Arial" w:hAnsi="Arial" w:cs="Arial"/>
          <w:sz w:val="22"/>
          <w:szCs w:val="22"/>
        </w:rPr>
      </w:pPr>
    </w:p>
    <w:p w:rsidR="004979E5" w:rsidRPr="00B26D00" w:rsidRDefault="004979E5" w:rsidP="00E0396A">
      <w:pPr>
        <w:ind w:left="1440" w:hanging="1440"/>
        <w:rPr>
          <w:rFonts w:ascii="Arial" w:hAnsi="Arial" w:cs="Arial"/>
          <w:sz w:val="22"/>
          <w:szCs w:val="22"/>
        </w:rPr>
      </w:pPr>
      <w:r w:rsidRPr="00B26D00">
        <w:rPr>
          <w:rFonts w:ascii="Arial" w:hAnsi="Arial" w:cs="Arial"/>
          <w:b/>
          <w:bCs/>
          <w:sz w:val="22"/>
          <w:szCs w:val="22"/>
        </w:rPr>
        <w:t>Apologies:</w:t>
      </w:r>
      <w:r w:rsidRPr="00B26D00">
        <w:rPr>
          <w:rFonts w:ascii="Arial" w:hAnsi="Arial" w:cs="Arial"/>
          <w:b/>
          <w:bCs/>
          <w:sz w:val="22"/>
          <w:szCs w:val="22"/>
        </w:rPr>
        <w:tab/>
      </w:r>
      <w:r w:rsidR="001456B0" w:rsidRPr="00B26D00">
        <w:rPr>
          <w:rFonts w:ascii="Arial" w:hAnsi="Arial" w:cs="Arial"/>
          <w:b/>
          <w:bCs/>
          <w:sz w:val="22"/>
          <w:szCs w:val="22"/>
        </w:rPr>
        <w:tab/>
      </w:r>
      <w:r w:rsidR="001456B0" w:rsidRPr="00B26D00">
        <w:rPr>
          <w:rFonts w:ascii="Arial" w:hAnsi="Arial" w:cs="Arial"/>
          <w:bCs/>
          <w:sz w:val="22"/>
          <w:szCs w:val="22"/>
        </w:rPr>
        <w:t>A Sutton</w:t>
      </w:r>
    </w:p>
    <w:p w:rsidR="004979E5" w:rsidRPr="00B26D00" w:rsidRDefault="004979E5">
      <w:pPr>
        <w:pBdr>
          <w:bottom w:val="single" w:sz="12" w:space="1" w:color="auto"/>
        </w:pBdr>
        <w:ind w:left="1440" w:hanging="1440"/>
        <w:rPr>
          <w:rFonts w:ascii="Arial" w:hAnsi="Arial" w:cs="Arial"/>
          <w:sz w:val="22"/>
          <w:szCs w:val="22"/>
        </w:rPr>
      </w:pPr>
      <w:r w:rsidRPr="00B26D00">
        <w:rPr>
          <w:rFonts w:ascii="Arial" w:hAnsi="Arial" w:cs="Arial"/>
          <w:sz w:val="22"/>
          <w:szCs w:val="22"/>
        </w:rPr>
        <w:t xml:space="preserve">  </w:t>
      </w:r>
    </w:p>
    <w:p w:rsidR="004979E5" w:rsidRPr="00B26D00" w:rsidRDefault="004979E5" w:rsidP="00A64FE8">
      <w:pPr>
        <w:rPr>
          <w:rFonts w:ascii="Arial" w:hAnsi="Arial" w:cs="Arial"/>
          <w:sz w:val="22"/>
          <w:szCs w:val="22"/>
        </w:rPr>
      </w:pPr>
      <w:r w:rsidRPr="00B26D00">
        <w:rPr>
          <w:rFonts w:ascii="Arial" w:hAnsi="Arial" w:cs="Arial"/>
          <w:sz w:val="22"/>
          <w:szCs w:val="22"/>
        </w:rPr>
        <w:tab/>
      </w:r>
    </w:p>
    <w:p w:rsidR="00A64FE8" w:rsidRPr="00B26D00" w:rsidRDefault="00A64FE8" w:rsidP="00A64FE8">
      <w:pPr>
        <w:pStyle w:val="Heading3"/>
        <w:ind w:left="0"/>
        <w:rPr>
          <w:sz w:val="22"/>
          <w:szCs w:val="22"/>
        </w:rPr>
      </w:pPr>
      <w:r w:rsidRPr="00B26D00">
        <w:rPr>
          <w:sz w:val="22"/>
          <w:szCs w:val="22"/>
        </w:rPr>
        <w:t>11/01</w:t>
      </w:r>
      <w:r w:rsidRPr="00B26D00">
        <w:rPr>
          <w:sz w:val="22"/>
          <w:szCs w:val="22"/>
        </w:rPr>
        <w:tab/>
        <w:t xml:space="preserve">Minutes </w:t>
      </w:r>
    </w:p>
    <w:p w:rsidR="00F02EE0" w:rsidRPr="00B26D00" w:rsidRDefault="00F02EE0" w:rsidP="00F02EE0">
      <w:pPr>
        <w:pStyle w:val="Heading3"/>
        <w:ind w:left="0"/>
        <w:rPr>
          <w:b w:val="0"/>
          <w:sz w:val="22"/>
          <w:szCs w:val="22"/>
        </w:rPr>
      </w:pPr>
      <w:r w:rsidRPr="00B26D00">
        <w:rPr>
          <w:b w:val="0"/>
          <w:sz w:val="22"/>
          <w:szCs w:val="22"/>
        </w:rPr>
        <w:t>The minutes of the meeting of the Committee held on 4 November 2010 (PC10-M2)</w:t>
      </w:r>
    </w:p>
    <w:p w:rsidR="00F02EE0" w:rsidRPr="00B26D00" w:rsidRDefault="00F02EE0" w:rsidP="00F02EE0">
      <w:pPr>
        <w:rPr>
          <w:rFonts w:ascii="Arial" w:hAnsi="Arial" w:cs="Arial"/>
          <w:sz w:val="22"/>
          <w:szCs w:val="22"/>
          <w:lang w:val="en-US"/>
        </w:rPr>
      </w:pPr>
      <w:r w:rsidRPr="00B26D00">
        <w:rPr>
          <w:rFonts w:ascii="Arial" w:hAnsi="Arial" w:cs="Arial"/>
          <w:sz w:val="22"/>
          <w:szCs w:val="22"/>
          <w:lang w:val="en-US"/>
        </w:rPr>
        <w:t>were confirmed as a true record.</w:t>
      </w:r>
    </w:p>
    <w:p w:rsidR="00C43FE5" w:rsidRPr="00B26D00" w:rsidRDefault="00C43FE5" w:rsidP="00A64FE8">
      <w:pPr>
        <w:rPr>
          <w:rFonts w:ascii="Arial" w:hAnsi="Arial" w:cs="Arial"/>
          <w:sz w:val="22"/>
          <w:szCs w:val="22"/>
        </w:rPr>
      </w:pPr>
    </w:p>
    <w:p w:rsidR="00A64FE8" w:rsidRPr="00B26D00" w:rsidRDefault="00A64FE8" w:rsidP="00A64FE8">
      <w:pPr>
        <w:pStyle w:val="Heading3"/>
        <w:ind w:left="0"/>
        <w:rPr>
          <w:sz w:val="22"/>
          <w:szCs w:val="22"/>
        </w:rPr>
      </w:pPr>
      <w:r w:rsidRPr="00B26D00">
        <w:rPr>
          <w:sz w:val="22"/>
          <w:szCs w:val="22"/>
        </w:rPr>
        <w:t>11/02.</w:t>
      </w:r>
      <w:r w:rsidRPr="00B26D00">
        <w:rPr>
          <w:sz w:val="22"/>
          <w:szCs w:val="22"/>
        </w:rPr>
        <w:tab/>
        <w:t>Matters Arising from the Minutes</w:t>
      </w:r>
    </w:p>
    <w:p w:rsidR="00A64FE8" w:rsidRPr="00B26D00" w:rsidRDefault="00A64FE8" w:rsidP="00A64FE8">
      <w:pPr>
        <w:rPr>
          <w:rFonts w:ascii="Arial" w:eastAsia="Arial Unicode MS" w:hAnsi="Arial" w:cs="Arial"/>
          <w:sz w:val="22"/>
          <w:szCs w:val="22"/>
        </w:rPr>
      </w:pPr>
    </w:p>
    <w:p w:rsidR="00A64FE8" w:rsidRPr="00B26D00" w:rsidRDefault="00B26D00" w:rsidP="00A64FE8">
      <w:pPr>
        <w:pStyle w:val="Heading4"/>
        <w:rPr>
          <w:b/>
          <w:i w:val="0"/>
          <w:sz w:val="22"/>
          <w:szCs w:val="22"/>
        </w:rPr>
      </w:pPr>
      <w:r>
        <w:rPr>
          <w:b/>
          <w:i w:val="0"/>
          <w:sz w:val="22"/>
          <w:szCs w:val="22"/>
        </w:rPr>
        <w:t xml:space="preserve">11/02.1 </w:t>
      </w:r>
      <w:r w:rsidR="00A64FE8" w:rsidRPr="00B26D00">
        <w:rPr>
          <w:b/>
          <w:i w:val="0"/>
          <w:sz w:val="22"/>
          <w:szCs w:val="22"/>
        </w:rPr>
        <w:t>Chair's Action</w:t>
      </w:r>
      <w:r w:rsidR="00F02EE0" w:rsidRPr="00B26D00">
        <w:rPr>
          <w:b/>
          <w:i w:val="0"/>
          <w:sz w:val="22"/>
          <w:szCs w:val="22"/>
        </w:rPr>
        <w:t xml:space="preserve"> – Establishment, Amendment, Discontinuation of Prizes</w:t>
      </w:r>
    </w:p>
    <w:p w:rsidR="00F02EE0" w:rsidRPr="00B26D00" w:rsidRDefault="00A64FE8" w:rsidP="00A64FE8">
      <w:pPr>
        <w:rPr>
          <w:rFonts w:ascii="Arial" w:hAnsi="Arial" w:cs="Arial"/>
          <w:sz w:val="22"/>
          <w:szCs w:val="22"/>
          <w:lang w:val="en-US"/>
        </w:rPr>
      </w:pPr>
      <w:r w:rsidRPr="00B26D00">
        <w:rPr>
          <w:rFonts w:ascii="Arial" w:hAnsi="Arial" w:cs="Arial"/>
          <w:bCs/>
          <w:sz w:val="22"/>
          <w:szCs w:val="22"/>
        </w:rPr>
        <w:t>PC11-P1</w:t>
      </w:r>
      <w:r w:rsidR="00F02EE0" w:rsidRPr="00B26D00">
        <w:rPr>
          <w:rFonts w:ascii="Arial" w:hAnsi="Arial" w:cs="Arial"/>
          <w:bCs/>
          <w:sz w:val="22"/>
          <w:szCs w:val="22"/>
        </w:rPr>
        <w:t xml:space="preserve"> (attached for Senate members)</w:t>
      </w:r>
      <w:r w:rsidRPr="00B26D00">
        <w:rPr>
          <w:rFonts w:ascii="Arial" w:hAnsi="Arial" w:cs="Arial"/>
          <w:bCs/>
          <w:sz w:val="22"/>
          <w:szCs w:val="22"/>
        </w:rPr>
        <w:br/>
      </w:r>
      <w:r w:rsidR="00F02EE0" w:rsidRPr="00B26D00">
        <w:rPr>
          <w:rFonts w:ascii="Arial" w:hAnsi="Arial" w:cs="Arial"/>
          <w:sz w:val="22"/>
          <w:szCs w:val="22"/>
          <w:lang w:val="en-US"/>
        </w:rPr>
        <w:t>The Committee ratified the action of the Chair in approving the establishment, amendment and discontinuation of prizes as detailed in the attached paper.</w:t>
      </w:r>
    </w:p>
    <w:p w:rsidR="00F02EE0" w:rsidRPr="00B26D00" w:rsidRDefault="00F02EE0" w:rsidP="00A64FE8">
      <w:pPr>
        <w:rPr>
          <w:rFonts w:ascii="Arial" w:hAnsi="Arial" w:cs="Arial"/>
          <w:sz w:val="22"/>
          <w:szCs w:val="22"/>
          <w:lang w:val="en-US"/>
        </w:rPr>
      </w:pPr>
    </w:p>
    <w:p w:rsidR="00A64FE8" w:rsidRPr="00B26D00" w:rsidRDefault="00C43FE5" w:rsidP="00A64FE8">
      <w:pPr>
        <w:pStyle w:val="Heading3"/>
        <w:ind w:left="0"/>
        <w:rPr>
          <w:sz w:val="22"/>
          <w:szCs w:val="22"/>
        </w:rPr>
      </w:pPr>
      <w:r w:rsidRPr="00B26D00">
        <w:rPr>
          <w:sz w:val="22"/>
          <w:szCs w:val="22"/>
        </w:rPr>
        <w:t>11/03</w:t>
      </w:r>
      <w:r w:rsidR="00A64FE8" w:rsidRPr="00B26D00">
        <w:rPr>
          <w:sz w:val="22"/>
          <w:szCs w:val="22"/>
        </w:rPr>
        <w:t xml:space="preserve">. </w:t>
      </w:r>
      <w:r w:rsidR="00A64FE8" w:rsidRPr="00B26D00">
        <w:rPr>
          <w:sz w:val="22"/>
          <w:szCs w:val="22"/>
        </w:rPr>
        <w:tab/>
        <w:t>Committee Membership</w:t>
      </w:r>
    </w:p>
    <w:p w:rsidR="00A64FE8" w:rsidRPr="00B26D00" w:rsidRDefault="00A64FE8" w:rsidP="00A64FE8">
      <w:pPr>
        <w:rPr>
          <w:rFonts w:ascii="Arial" w:hAnsi="Arial" w:cs="Arial"/>
          <w:bCs/>
          <w:sz w:val="22"/>
          <w:szCs w:val="22"/>
        </w:rPr>
      </w:pPr>
      <w:r w:rsidRPr="00B26D00">
        <w:rPr>
          <w:rFonts w:ascii="Arial" w:hAnsi="Arial" w:cs="Arial"/>
          <w:bCs/>
          <w:sz w:val="22"/>
          <w:szCs w:val="22"/>
        </w:rPr>
        <w:t>PC11-P2</w:t>
      </w:r>
    </w:p>
    <w:p w:rsidR="00C43FE5" w:rsidRPr="00B26D00" w:rsidRDefault="005F4C7E" w:rsidP="005F4C7E">
      <w:pPr>
        <w:rPr>
          <w:rFonts w:ascii="Arial" w:hAnsi="Arial" w:cs="Arial"/>
          <w:sz w:val="22"/>
          <w:szCs w:val="22"/>
        </w:rPr>
      </w:pPr>
      <w:r w:rsidRPr="00B26D00">
        <w:rPr>
          <w:rFonts w:ascii="Arial" w:hAnsi="Arial" w:cs="Arial"/>
          <w:sz w:val="22"/>
          <w:szCs w:val="22"/>
        </w:rPr>
        <w:t xml:space="preserve">The Committee considered a proposal from the INOS Academic Governance Working Group, in the light of changes to the structure of the University, for an amendment to the composition of Prizes Committee.  The Committee felt that the proposal was logical, well considered and, with the appropriate selection of Schools, not dissimilar to the current membership.  It was </w:t>
      </w:r>
      <w:r w:rsidR="00B87996">
        <w:rPr>
          <w:rFonts w:ascii="Arial" w:hAnsi="Arial" w:cs="Arial"/>
          <w:sz w:val="22"/>
          <w:szCs w:val="22"/>
        </w:rPr>
        <w:t>proposed</w:t>
      </w:r>
      <w:r w:rsidRPr="00B26D00">
        <w:rPr>
          <w:rFonts w:ascii="Arial" w:hAnsi="Arial" w:cs="Arial"/>
          <w:sz w:val="22"/>
          <w:szCs w:val="22"/>
        </w:rPr>
        <w:t xml:space="preserve"> that, in order to provide continuity in the membership, both initially and in the future, some current members </w:t>
      </w:r>
      <w:r w:rsidR="00B26D00">
        <w:rPr>
          <w:rFonts w:ascii="Arial" w:hAnsi="Arial" w:cs="Arial"/>
          <w:sz w:val="22"/>
          <w:szCs w:val="22"/>
        </w:rPr>
        <w:t xml:space="preserve">would </w:t>
      </w:r>
      <w:r w:rsidRPr="00B26D00">
        <w:rPr>
          <w:rFonts w:ascii="Arial" w:hAnsi="Arial" w:cs="Arial"/>
          <w:sz w:val="22"/>
          <w:szCs w:val="22"/>
        </w:rPr>
        <w:t xml:space="preserve">be asked to extend their membership by </w:t>
      </w:r>
      <w:r w:rsidR="00B87996">
        <w:rPr>
          <w:rFonts w:ascii="Arial" w:hAnsi="Arial" w:cs="Arial"/>
          <w:sz w:val="22"/>
          <w:szCs w:val="22"/>
        </w:rPr>
        <w:t>one or more</w:t>
      </w:r>
      <w:r w:rsidRPr="00B26D00">
        <w:rPr>
          <w:rFonts w:ascii="Arial" w:hAnsi="Arial" w:cs="Arial"/>
          <w:sz w:val="22"/>
          <w:szCs w:val="22"/>
        </w:rPr>
        <w:t xml:space="preserve"> years.  This would provide a staggered transition between the Schools represented.  It was agreed that the Chair and Secretary would consider the new School structure to select an appropriate sprea</w:t>
      </w:r>
      <w:r w:rsidR="00B87996">
        <w:rPr>
          <w:rFonts w:ascii="Arial" w:hAnsi="Arial" w:cs="Arial"/>
          <w:sz w:val="22"/>
          <w:szCs w:val="22"/>
        </w:rPr>
        <w:t>d of subjects to be represented in the membership.</w:t>
      </w:r>
    </w:p>
    <w:p w:rsidR="005F4C7E" w:rsidRPr="00B26D00" w:rsidRDefault="005F4C7E" w:rsidP="005F4C7E">
      <w:pPr>
        <w:jc w:val="right"/>
        <w:rPr>
          <w:rFonts w:ascii="Arial" w:hAnsi="Arial" w:cs="Arial"/>
          <w:b/>
          <w:sz w:val="22"/>
          <w:szCs w:val="22"/>
          <w:lang w:val="en-US"/>
        </w:rPr>
      </w:pPr>
      <w:r w:rsidRPr="00B26D00">
        <w:rPr>
          <w:rFonts w:ascii="Arial" w:hAnsi="Arial" w:cs="Arial"/>
          <w:b/>
          <w:sz w:val="22"/>
          <w:szCs w:val="22"/>
        </w:rPr>
        <w:t>ACTION: Chair and Secretary</w:t>
      </w:r>
    </w:p>
    <w:p w:rsidR="00C43FE5" w:rsidRPr="00B26D00" w:rsidRDefault="00C43FE5" w:rsidP="00A64FE8">
      <w:pPr>
        <w:rPr>
          <w:rFonts w:ascii="Arial" w:hAnsi="Arial" w:cs="Arial"/>
          <w:sz w:val="22"/>
          <w:szCs w:val="22"/>
          <w:lang w:val="en-US"/>
        </w:rPr>
      </w:pPr>
    </w:p>
    <w:p w:rsidR="00A64FE8" w:rsidRPr="00B26D00" w:rsidRDefault="00C43FE5" w:rsidP="00A64FE8">
      <w:pPr>
        <w:pStyle w:val="Heading3"/>
        <w:ind w:left="0"/>
        <w:rPr>
          <w:sz w:val="22"/>
          <w:szCs w:val="22"/>
        </w:rPr>
      </w:pPr>
      <w:r w:rsidRPr="00B26D00">
        <w:rPr>
          <w:sz w:val="22"/>
          <w:szCs w:val="22"/>
        </w:rPr>
        <w:t>11/04</w:t>
      </w:r>
      <w:r w:rsidR="00A64FE8" w:rsidRPr="00B26D00">
        <w:rPr>
          <w:sz w:val="22"/>
          <w:szCs w:val="22"/>
        </w:rPr>
        <w:t xml:space="preserve"> </w:t>
      </w:r>
      <w:r w:rsidR="00A64FE8" w:rsidRPr="00B26D00">
        <w:rPr>
          <w:sz w:val="22"/>
          <w:szCs w:val="22"/>
        </w:rPr>
        <w:tab/>
        <w:t>Assessor Panel Membership</w:t>
      </w:r>
    </w:p>
    <w:p w:rsidR="00A64FE8" w:rsidRPr="00B26D00" w:rsidRDefault="00A64FE8" w:rsidP="00A64FE8">
      <w:pPr>
        <w:rPr>
          <w:rFonts w:ascii="Arial" w:hAnsi="Arial" w:cs="Arial"/>
          <w:bCs/>
          <w:sz w:val="22"/>
          <w:szCs w:val="22"/>
        </w:rPr>
      </w:pPr>
      <w:r w:rsidRPr="00B26D00">
        <w:rPr>
          <w:rFonts w:ascii="Arial" w:hAnsi="Arial" w:cs="Arial"/>
          <w:bCs/>
          <w:sz w:val="22"/>
          <w:szCs w:val="22"/>
        </w:rPr>
        <w:t>PC11-P3</w:t>
      </w:r>
    </w:p>
    <w:p w:rsidR="00A64FE8" w:rsidRPr="00B26D00" w:rsidRDefault="00BE0F59" w:rsidP="00A64FE8">
      <w:pPr>
        <w:rPr>
          <w:rFonts w:ascii="Arial" w:hAnsi="Arial" w:cs="Arial"/>
          <w:sz w:val="22"/>
          <w:szCs w:val="22"/>
        </w:rPr>
      </w:pPr>
      <w:r w:rsidRPr="00B26D00">
        <w:rPr>
          <w:rFonts w:ascii="Arial" w:hAnsi="Arial" w:cs="Arial"/>
          <w:sz w:val="22"/>
          <w:szCs w:val="22"/>
        </w:rPr>
        <w:t xml:space="preserve">The Committee was asked to review </w:t>
      </w:r>
      <w:r w:rsidR="00261B7D" w:rsidRPr="00B26D00">
        <w:rPr>
          <w:rFonts w:ascii="Arial" w:hAnsi="Arial" w:cs="Arial"/>
          <w:sz w:val="22"/>
          <w:szCs w:val="22"/>
        </w:rPr>
        <w:t>the membership</w:t>
      </w:r>
      <w:r w:rsidRPr="00B26D00">
        <w:rPr>
          <w:rFonts w:ascii="Arial" w:hAnsi="Arial" w:cs="Arial"/>
          <w:sz w:val="22"/>
          <w:szCs w:val="22"/>
        </w:rPr>
        <w:t xml:space="preserve"> of assessor panels for the following prizes</w:t>
      </w:r>
      <w:r w:rsidR="00B26D00">
        <w:rPr>
          <w:rFonts w:ascii="Arial" w:hAnsi="Arial" w:cs="Arial"/>
          <w:sz w:val="22"/>
          <w:szCs w:val="22"/>
        </w:rPr>
        <w:t>,</w:t>
      </w:r>
      <w:r w:rsidRPr="00B26D00">
        <w:rPr>
          <w:rFonts w:ascii="Arial" w:hAnsi="Arial" w:cs="Arial"/>
          <w:sz w:val="22"/>
          <w:szCs w:val="22"/>
        </w:rPr>
        <w:t xml:space="preserve"> for the 2011/12 academic year onwards</w:t>
      </w:r>
      <w:r w:rsidR="00B26D00">
        <w:rPr>
          <w:rFonts w:ascii="Arial" w:hAnsi="Arial" w:cs="Arial"/>
          <w:sz w:val="22"/>
          <w:szCs w:val="22"/>
        </w:rPr>
        <w:t>,</w:t>
      </w:r>
      <w:r w:rsidR="00A64FE8" w:rsidRPr="00B26D00">
        <w:rPr>
          <w:rFonts w:ascii="Arial" w:hAnsi="Arial" w:cs="Arial"/>
          <w:sz w:val="22"/>
          <w:szCs w:val="22"/>
        </w:rPr>
        <w:t xml:space="preserve"> in light of changes to the structure of the University</w:t>
      </w:r>
      <w:r w:rsidR="00261B7D" w:rsidRPr="00B26D00">
        <w:rPr>
          <w:rFonts w:ascii="Arial" w:hAnsi="Arial" w:cs="Arial"/>
          <w:sz w:val="22"/>
          <w:szCs w:val="22"/>
        </w:rPr>
        <w:t>.</w:t>
      </w:r>
    </w:p>
    <w:p w:rsidR="00546128" w:rsidRPr="00B26D00" w:rsidRDefault="00546128" w:rsidP="00A64FE8">
      <w:pPr>
        <w:rPr>
          <w:rFonts w:ascii="Arial" w:hAnsi="Arial" w:cs="Arial"/>
          <w:sz w:val="22"/>
          <w:szCs w:val="22"/>
        </w:rPr>
      </w:pPr>
    </w:p>
    <w:p w:rsidR="00A64FE8" w:rsidRPr="00B26D00" w:rsidRDefault="00A64FE8" w:rsidP="00A64FE8">
      <w:pPr>
        <w:numPr>
          <w:ilvl w:val="0"/>
          <w:numId w:val="33"/>
        </w:numPr>
        <w:spacing w:line="240" w:lineRule="atLeast"/>
        <w:ind w:left="0" w:firstLine="0"/>
        <w:rPr>
          <w:rFonts w:ascii="Arial" w:hAnsi="Arial" w:cs="Arial"/>
          <w:b/>
          <w:sz w:val="22"/>
          <w:szCs w:val="22"/>
        </w:rPr>
      </w:pPr>
      <w:r w:rsidRPr="00B26D00">
        <w:rPr>
          <w:rFonts w:ascii="Arial" w:hAnsi="Arial" w:cs="Arial"/>
          <w:b/>
          <w:sz w:val="22"/>
          <w:szCs w:val="22"/>
        </w:rPr>
        <w:t>Ede and Ravenscroft Prize</w:t>
      </w:r>
      <w:r w:rsidR="00261B7D" w:rsidRPr="00B26D00">
        <w:rPr>
          <w:rFonts w:ascii="Arial" w:hAnsi="Arial" w:cs="Arial"/>
          <w:b/>
          <w:sz w:val="22"/>
          <w:szCs w:val="22"/>
        </w:rPr>
        <w:t xml:space="preserve"> and John Guest Philips Scholarship</w:t>
      </w:r>
    </w:p>
    <w:p w:rsidR="007F3257" w:rsidRPr="00B26D00" w:rsidRDefault="00261B7D" w:rsidP="00C43FE5">
      <w:pPr>
        <w:spacing w:line="240" w:lineRule="atLeast"/>
        <w:rPr>
          <w:rFonts w:ascii="Arial" w:hAnsi="Arial" w:cs="Arial"/>
          <w:sz w:val="22"/>
          <w:szCs w:val="22"/>
        </w:rPr>
      </w:pPr>
      <w:r w:rsidRPr="00B26D00">
        <w:rPr>
          <w:rFonts w:ascii="Arial" w:hAnsi="Arial" w:cs="Arial"/>
          <w:sz w:val="22"/>
          <w:szCs w:val="22"/>
        </w:rPr>
        <w:t xml:space="preserve">The Committee agreed that an appropriate alternative membership </w:t>
      </w:r>
      <w:r w:rsidR="007F3257" w:rsidRPr="00B26D00">
        <w:rPr>
          <w:rFonts w:ascii="Arial" w:hAnsi="Arial" w:cs="Arial"/>
          <w:sz w:val="22"/>
          <w:szCs w:val="22"/>
        </w:rPr>
        <w:t>would be;</w:t>
      </w:r>
      <w:r w:rsidRPr="00B26D00">
        <w:rPr>
          <w:rFonts w:ascii="Arial" w:hAnsi="Arial" w:cs="Arial"/>
          <w:sz w:val="22"/>
          <w:szCs w:val="22"/>
        </w:rPr>
        <w:t xml:space="preserve"> </w:t>
      </w:r>
    </w:p>
    <w:p w:rsidR="00B26D00" w:rsidRDefault="007F3257" w:rsidP="00C43FE5">
      <w:pPr>
        <w:spacing w:line="240" w:lineRule="atLeast"/>
        <w:rPr>
          <w:rFonts w:ascii="Arial" w:hAnsi="Arial" w:cs="Arial"/>
          <w:sz w:val="22"/>
          <w:szCs w:val="22"/>
        </w:rPr>
      </w:pPr>
      <w:r w:rsidRPr="00B26D00">
        <w:rPr>
          <w:rFonts w:ascii="Arial" w:hAnsi="Arial" w:cs="Arial"/>
          <w:sz w:val="22"/>
          <w:szCs w:val="22"/>
        </w:rPr>
        <w:t>T</w:t>
      </w:r>
      <w:r w:rsidR="00546128" w:rsidRPr="00B26D00">
        <w:rPr>
          <w:rFonts w:ascii="Arial" w:hAnsi="Arial" w:cs="Arial"/>
          <w:sz w:val="22"/>
          <w:szCs w:val="22"/>
        </w:rPr>
        <w:t>hree academics</w:t>
      </w:r>
      <w:r w:rsidR="00B26D00">
        <w:rPr>
          <w:rFonts w:ascii="Arial" w:hAnsi="Arial" w:cs="Arial"/>
          <w:sz w:val="22"/>
          <w:szCs w:val="22"/>
        </w:rPr>
        <w:t>,</w:t>
      </w:r>
      <w:r w:rsidR="00546128" w:rsidRPr="00B26D00">
        <w:rPr>
          <w:rFonts w:ascii="Arial" w:hAnsi="Arial" w:cs="Arial"/>
          <w:sz w:val="22"/>
          <w:szCs w:val="22"/>
        </w:rPr>
        <w:t xml:space="preserve"> appointed </w:t>
      </w:r>
      <w:r w:rsidR="00261B7D" w:rsidRPr="00B26D00">
        <w:rPr>
          <w:rFonts w:ascii="Arial" w:hAnsi="Arial" w:cs="Arial"/>
          <w:sz w:val="22"/>
          <w:szCs w:val="22"/>
        </w:rPr>
        <w:t>by Prizes Committee, from three different schools</w:t>
      </w:r>
    </w:p>
    <w:p w:rsidR="00C43FE5" w:rsidRPr="00B26D00" w:rsidRDefault="00261B7D" w:rsidP="00C43FE5">
      <w:pPr>
        <w:spacing w:line="240" w:lineRule="atLeast"/>
        <w:rPr>
          <w:rFonts w:ascii="Arial" w:hAnsi="Arial" w:cs="Arial"/>
          <w:sz w:val="22"/>
          <w:szCs w:val="22"/>
        </w:rPr>
      </w:pPr>
      <w:r w:rsidRPr="00B26D00">
        <w:rPr>
          <w:rFonts w:ascii="Arial" w:hAnsi="Arial" w:cs="Arial"/>
          <w:sz w:val="22"/>
          <w:szCs w:val="22"/>
        </w:rPr>
        <w:lastRenderedPageBreak/>
        <w:t>It was also agreed that the same assessor panel membership would apply for both awards.</w:t>
      </w:r>
    </w:p>
    <w:p w:rsidR="00C43FE5" w:rsidRPr="00B26D00" w:rsidRDefault="00C43FE5" w:rsidP="00C43FE5">
      <w:pPr>
        <w:spacing w:line="240" w:lineRule="atLeast"/>
        <w:rPr>
          <w:rFonts w:ascii="Arial" w:hAnsi="Arial" w:cs="Arial"/>
          <w:sz w:val="22"/>
          <w:szCs w:val="22"/>
        </w:rPr>
      </w:pPr>
    </w:p>
    <w:p w:rsidR="00A64FE8" w:rsidRPr="00B26D00" w:rsidRDefault="00A64FE8" w:rsidP="00A64FE8">
      <w:pPr>
        <w:numPr>
          <w:ilvl w:val="0"/>
          <w:numId w:val="33"/>
        </w:numPr>
        <w:spacing w:line="240" w:lineRule="atLeast"/>
        <w:ind w:left="0" w:firstLine="0"/>
        <w:rPr>
          <w:rFonts w:ascii="Arial" w:hAnsi="Arial" w:cs="Arial"/>
          <w:b/>
          <w:sz w:val="22"/>
          <w:szCs w:val="22"/>
        </w:rPr>
      </w:pPr>
      <w:r w:rsidRPr="00B26D00">
        <w:rPr>
          <w:rFonts w:ascii="Arial" w:hAnsi="Arial" w:cs="Arial"/>
          <w:b/>
          <w:sz w:val="22"/>
          <w:szCs w:val="22"/>
        </w:rPr>
        <w:t>Lilian Elizabeth Bowmaker Bursary Prize</w:t>
      </w:r>
    </w:p>
    <w:p w:rsidR="00C43FE5" w:rsidRPr="00B26D00" w:rsidRDefault="00261B7D" w:rsidP="00C43FE5">
      <w:pPr>
        <w:spacing w:line="240" w:lineRule="atLeast"/>
        <w:rPr>
          <w:rFonts w:ascii="Arial" w:hAnsi="Arial" w:cs="Arial"/>
          <w:sz w:val="22"/>
          <w:szCs w:val="22"/>
        </w:rPr>
      </w:pPr>
      <w:r w:rsidRPr="00B26D00">
        <w:rPr>
          <w:rFonts w:ascii="Arial" w:hAnsi="Arial" w:cs="Arial"/>
          <w:sz w:val="22"/>
          <w:szCs w:val="22"/>
        </w:rPr>
        <w:t>It was agreed that the membership should change to,</w:t>
      </w:r>
    </w:p>
    <w:p w:rsidR="00C43FE5" w:rsidRPr="00B26D00" w:rsidRDefault="00261B7D" w:rsidP="00C43FE5">
      <w:pPr>
        <w:spacing w:line="240" w:lineRule="atLeast"/>
        <w:rPr>
          <w:rFonts w:ascii="Arial" w:hAnsi="Arial" w:cs="Arial"/>
          <w:sz w:val="22"/>
          <w:szCs w:val="22"/>
        </w:rPr>
      </w:pPr>
      <w:r w:rsidRPr="00B26D00">
        <w:rPr>
          <w:rFonts w:ascii="Arial" w:hAnsi="Arial" w:cs="Arial"/>
          <w:sz w:val="22"/>
          <w:szCs w:val="22"/>
        </w:rPr>
        <w:t>One academic from the School of Science appointed by the P</w:t>
      </w:r>
      <w:r w:rsidR="00B26D00">
        <w:rPr>
          <w:rFonts w:ascii="Arial" w:hAnsi="Arial" w:cs="Arial"/>
          <w:sz w:val="22"/>
          <w:szCs w:val="22"/>
        </w:rPr>
        <w:t>rizes Committee for three years</w:t>
      </w:r>
    </w:p>
    <w:p w:rsidR="00C43FE5" w:rsidRPr="00B26D00" w:rsidRDefault="00C43FE5" w:rsidP="00C43FE5">
      <w:pPr>
        <w:spacing w:line="240" w:lineRule="atLeast"/>
        <w:rPr>
          <w:rFonts w:ascii="Arial" w:hAnsi="Arial" w:cs="Arial"/>
          <w:sz w:val="22"/>
          <w:szCs w:val="22"/>
        </w:rPr>
      </w:pPr>
    </w:p>
    <w:p w:rsidR="00A64FE8" w:rsidRPr="00B26D00" w:rsidRDefault="00261B7D" w:rsidP="00A64FE8">
      <w:pPr>
        <w:numPr>
          <w:ilvl w:val="0"/>
          <w:numId w:val="33"/>
        </w:numPr>
        <w:spacing w:line="240" w:lineRule="atLeast"/>
        <w:ind w:left="0" w:firstLine="0"/>
        <w:rPr>
          <w:rFonts w:ascii="Arial" w:hAnsi="Arial" w:cs="Arial"/>
          <w:b/>
          <w:sz w:val="22"/>
          <w:szCs w:val="22"/>
        </w:rPr>
      </w:pPr>
      <w:r w:rsidRPr="00B26D00">
        <w:rPr>
          <w:rFonts w:ascii="Arial" w:hAnsi="Arial" w:cs="Arial"/>
          <w:b/>
          <w:sz w:val="22"/>
          <w:szCs w:val="22"/>
        </w:rPr>
        <w:t>Graduate School Research Student Prizes and L</w:t>
      </w:r>
      <w:r w:rsidR="00A64FE8" w:rsidRPr="00B26D00">
        <w:rPr>
          <w:rFonts w:ascii="Arial" w:hAnsi="Arial" w:cs="Arial"/>
          <w:b/>
          <w:sz w:val="22"/>
          <w:szCs w:val="22"/>
        </w:rPr>
        <w:t>oughborough University Graduate School Prizes</w:t>
      </w:r>
    </w:p>
    <w:p w:rsidR="003B7E1B" w:rsidRPr="00B26D00" w:rsidRDefault="00261B7D" w:rsidP="003B7E1B">
      <w:pPr>
        <w:spacing w:line="240" w:lineRule="atLeast"/>
        <w:rPr>
          <w:rFonts w:ascii="Arial" w:hAnsi="Arial" w:cs="Arial"/>
          <w:sz w:val="22"/>
          <w:szCs w:val="22"/>
        </w:rPr>
      </w:pPr>
      <w:r w:rsidRPr="00B26D00">
        <w:rPr>
          <w:rFonts w:ascii="Arial" w:hAnsi="Arial" w:cs="Arial"/>
          <w:sz w:val="22"/>
          <w:szCs w:val="22"/>
        </w:rPr>
        <w:t xml:space="preserve">It was noted that the Dean of the Graduate School </w:t>
      </w:r>
      <w:r w:rsidR="00B26D00">
        <w:rPr>
          <w:rFonts w:ascii="Arial" w:hAnsi="Arial" w:cs="Arial"/>
          <w:sz w:val="22"/>
          <w:szCs w:val="22"/>
        </w:rPr>
        <w:t xml:space="preserve">had been consulted on appropriate assessor panel membership and that he had proposed that both of the assessor panels be </w:t>
      </w:r>
      <w:r w:rsidR="00600305">
        <w:rPr>
          <w:rFonts w:ascii="Arial" w:hAnsi="Arial" w:cs="Arial"/>
          <w:sz w:val="22"/>
          <w:szCs w:val="22"/>
        </w:rPr>
        <w:t xml:space="preserve">chaired by the Dean of the Graduate School and </w:t>
      </w:r>
      <w:r w:rsidR="00B26D00">
        <w:rPr>
          <w:rFonts w:ascii="Arial" w:hAnsi="Arial" w:cs="Arial"/>
          <w:sz w:val="22"/>
          <w:szCs w:val="22"/>
        </w:rPr>
        <w:t>com</w:t>
      </w:r>
      <w:r w:rsidR="00600305">
        <w:rPr>
          <w:rFonts w:ascii="Arial" w:hAnsi="Arial" w:cs="Arial"/>
          <w:sz w:val="22"/>
          <w:szCs w:val="22"/>
        </w:rPr>
        <w:t xml:space="preserve">prised of three Associate Deans, </w:t>
      </w:r>
      <w:r w:rsidR="00B26D00">
        <w:rPr>
          <w:rFonts w:ascii="Arial" w:hAnsi="Arial" w:cs="Arial"/>
          <w:sz w:val="22"/>
          <w:szCs w:val="22"/>
        </w:rPr>
        <w:t>appointed from their own number</w:t>
      </w:r>
      <w:r w:rsidR="00C10526" w:rsidRPr="00B26D00">
        <w:rPr>
          <w:rFonts w:ascii="Arial" w:hAnsi="Arial" w:cs="Arial"/>
          <w:sz w:val="22"/>
          <w:szCs w:val="22"/>
        </w:rPr>
        <w:t xml:space="preserve">.  </w:t>
      </w:r>
      <w:r w:rsidR="00B26D00">
        <w:rPr>
          <w:rFonts w:ascii="Arial" w:hAnsi="Arial" w:cs="Arial"/>
          <w:sz w:val="22"/>
          <w:szCs w:val="22"/>
        </w:rPr>
        <w:t>F</w:t>
      </w:r>
      <w:r w:rsidR="00C10526" w:rsidRPr="00B26D00">
        <w:rPr>
          <w:rFonts w:ascii="Arial" w:hAnsi="Arial" w:cs="Arial"/>
          <w:sz w:val="22"/>
          <w:szCs w:val="22"/>
        </w:rPr>
        <w:t xml:space="preserve">or the Graduate School Research Student Prize this would be Associate Deans for </w:t>
      </w:r>
      <w:r w:rsidR="003B7E1B" w:rsidRPr="00B26D00">
        <w:rPr>
          <w:rFonts w:ascii="Arial" w:hAnsi="Arial" w:cs="Arial"/>
          <w:sz w:val="22"/>
          <w:szCs w:val="22"/>
        </w:rPr>
        <w:t>Research</w:t>
      </w:r>
      <w:r w:rsidR="00B26D00">
        <w:rPr>
          <w:rFonts w:ascii="Arial" w:hAnsi="Arial" w:cs="Arial"/>
          <w:sz w:val="22"/>
          <w:szCs w:val="22"/>
        </w:rPr>
        <w:t xml:space="preserve"> </w:t>
      </w:r>
      <w:r w:rsidR="00C10526" w:rsidRPr="00B26D00">
        <w:rPr>
          <w:rFonts w:ascii="Arial" w:hAnsi="Arial" w:cs="Arial"/>
          <w:sz w:val="22"/>
          <w:szCs w:val="22"/>
        </w:rPr>
        <w:t xml:space="preserve">and for the </w:t>
      </w:r>
      <w:r w:rsidR="003B7E1B" w:rsidRPr="00B26D00">
        <w:rPr>
          <w:rFonts w:ascii="Arial" w:hAnsi="Arial" w:cs="Arial"/>
          <w:sz w:val="22"/>
          <w:szCs w:val="22"/>
        </w:rPr>
        <w:t>Loughborough University Graduate School Prizes this would be the Associate Deans for Teaching</w:t>
      </w:r>
      <w:r w:rsidR="007F3257" w:rsidRPr="00B26D00">
        <w:rPr>
          <w:rFonts w:ascii="Arial" w:hAnsi="Arial" w:cs="Arial"/>
          <w:sz w:val="22"/>
          <w:szCs w:val="22"/>
        </w:rPr>
        <w:t>.</w:t>
      </w:r>
      <w:r w:rsidR="00B26D00">
        <w:rPr>
          <w:rFonts w:ascii="Arial" w:hAnsi="Arial" w:cs="Arial"/>
          <w:sz w:val="22"/>
          <w:szCs w:val="22"/>
        </w:rPr>
        <w:t xml:space="preserve">  The Committee agreed to these proposals.</w:t>
      </w:r>
    </w:p>
    <w:p w:rsidR="003B7E1B" w:rsidRPr="00B26D00" w:rsidRDefault="003B7E1B" w:rsidP="003B7E1B">
      <w:pPr>
        <w:spacing w:line="240" w:lineRule="atLeast"/>
        <w:rPr>
          <w:rFonts w:ascii="Arial" w:hAnsi="Arial" w:cs="Arial"/>
          <w:sz w:val="22"/>
          <w:szCs w:val="22"/>
        </w:rPr>
      </w:pPr>
    </w:p>
    <w:p w:rsidR="00A64FE8" w:rsidRPr="00B26D00" w:rsidRDefault="00A64FE8" w:rsidP="003B7E1B">
      <w:pPr>
        <w:numPr>
          <w:ilvl w:val="0"/>
          <w:numId w:val="33"/>
        </w:numPr>
        <w:spacing w:line="240" w:lineRule="atLeast"/>
        <w:ind w:left="709" w:hanging="709"/>
        <w:rPr>
          <w:rFonts w:ascii="Arial" w:hAnsi="Arial" w:cs="Arial"/>
          <w:b/>
          <w:sz w:val="22"/>
          <w:szCs w:val="22"/>
        </w:rPr>
      </w:pPr>
      <w:r w:rsidRPr="00B26D00">
        <w:rPr>
          <w:rFonts w:ascii="Arial" w:hAnsi="Arial" w:cs="Arial"/>
          <w:b/>
          <w:sz w:val="22"/>
          <w:szCs w:val="22"/>
        </w:rPr>
        <w:t>Sir</w:t>
      </w:r>
      <w:r w:rsidR="00B87996">
        <w:rPr>
          <w:rFonts w:ascii="Arial" w:hAnsi="Arial" w:cs="Arial"/>
          <w:b/>
          <w:sz w:val="22"/>
          <w:szCs w:val="22"/>
        </w:rPr>
        <w:t xml:space="preserve"> Robert Martin University Prize</w:t>
      </w:r>
    </w:p>
    <w:p w:rsidR="003B7E1B" w:rsidRPr="00B26D00" w:rsidRDefault="003B7E1B" w:rsidP="00C43FE5">
      <w:pPr>
        <w:spacing w:line="240" w:lineRule="atLeast"/>
        <w:rPr>
          <w:rFonts w:ascii="Arial" w:hAnsi="Arial" w:cs="Arial"/>
          <w:sz w:val="22"/>
          <w:szCs w:val="22"/>
        </w:rPr>
      </w:pPr>
      <w:r w:rsidRPr="00B26D00">
        <w:rPr>
          <w:rFonts w:ascii="Arial" w:hAnsi="Arial" w:cs="Arial"/>
          <w:sz w:val="22"/>
          <w:szCs w:val="22"/>
        </w:rPr>
        <w:t>It was agreed that the membership should be amended to,</w:t>
      </w:r>
    </w:p>
    <w:p w:rsidR="003B7E1B" w:rsidRPr="00B26D00" w:rsidRDefault="007F3257" w:rsidP="00C43FE5">
      <w:pPr>
        <w:spacing w:line="240" w:lineRule="atLeast"/>
        <w:rPr>
          <w:rFonts w:ascii="Arial" w:hAnsi="Arial" w:cs="Arial"/>
          <w:sz w:val="22"/>
          <w:szCs w:val="22"/>
        </w:rPr>
      </w:pPr>
      <w:r w:rsidRPr="00B26D00">
        <w:rPr>
          <w:rFonts w:ascii="Arial" w:hAnsi="Arial" w:cs="Arial"/>
          <w:sz w:val="22"/>
          <w:szCs w:val="22"/>
        </w:rPr>
        <w:t>Three academics, appointed by Senate</w:t>
      </w:r>
      <w:r w:rsidR="00B26D00">
        <w:rPr>
          <w:rFonts w:ascii="Arial" w:hAnsi="Arial" w:cs="Arial"/>
          <w:sz w:val="22"/>
          <w:szCs w:val="22"/>
        </w:rPr>
        <w:t>,</w:t>
      </w:r>
      <w:r w:rsidRPr="00B26D00">
        <w:rPr>
          <w:rFonts w:ascii="Arial" w:hAnsi="Arial" w:cs="Arial"/>
          <w:sz w:val="22"/>
          <w:szCs w:val="22"/>
        </w:rPr>
        <w:t xml:space="preserve"> from three different </w:t>
      </w:r>
      <w:r w:rsidR="00DF4985">
        <w:rPr>
          <w:rFonts w:ascii="Arial" w:hAnsi="Arial" w:cs="Arial"/>
          <w:sz w:val="22"/>
          <w:szCs w:val="22"/>
        </w:rPr>
        <w:t>Schools</w:t>
      </w:r>
      <w:r w:rsidRPr="00B26D00">
        <w:rPr>
          <w:rFonts w:ascii="Arial" w:hAnsi="Arial" w:cs="Arial"/>
          <w:sz w:val="22"/>
          <w:szCs w:val="22"/>
        </w:rPr>
        <w:t>, and one member external to the University.</w:t>
      </w:r>
    </w:p>
    <w:p w:rsidR="00A64FE8" w:rsidRPr="00B26D00" w:rsidRDefault="00A64FE8" w:rsidP="00A64FE8">
      <w:pPr>
        <w:rPr>
          <w:rFonts w:ascii="Arial" w:hAnsi="Arial" w:cs="Arial"/>
          <w:sz w:val="22"/>
          <w:szCs w:val="22"/>
        </w:rPr>
      </w:pPr>
    </w:p>
    <w:p w:rsidR="00A64FE8" w:rsidRPr="00B26D00" w:rsidRDefault="00C43FE5" w:rsidP="00A64FE8">
      <w:pPr>
        <w:pStyle w:val="Heading3"/>
        <w:ind w:left="0" w:right="28"/>
        <w:rPr>
          <w:sz w:val="22"/>
          <w:szCs w:val="22"/>
        </w:rPr>
      </w:pPr>
      <w:r w:rsidRPr="00B26D00">
        <w:rPr>
          <w:sz w:val="22"/>
          <w:szCs w:val="22"/>
        </w:rPr>
        <w:t>11/05</w:t>
      </w:r>
      <w:r w:rsidR="00A64FE8" w:rsidRPr="00B26D00">
        <w:rPr>
          <w:sz w:val="22"/>
          <w:szCs w:val="22"/>
        </w:rPr>
        <w:tab/>
        <w:t>Establishment of Prizes</w:t>
      </w:r>
    </w:p>
    <w:p w:rsidR="00A64FE8" w:rsidRPr="00B26D00" w:rsidRDefault="00A64FE8" w:rsidP="00A64FE8">
      <w:pPr>
        <w:rPr>
          <w:rFonts w:ascii="Arial" w:hAnsi="Arial" w:cs="Arial"/>
          <w:sz w:val="22"/>
          <w:szCs w:val="22"/>
        </w:rPr>
      </w:pPr>
    </w:p>
    <w:p w:rsidR="00A64FE8" w:rsidRPr="00B26D00" w:rsidRDefault="00C43FE5" w:rsidP="00A64FE8">
      <w:pPr>
        <w:rPr>
          <w:rFonts w:ascii="Arial" w:hAnsi="Arial" w:cs="Arial"/>
          <w:b/>
          <w:sz w:val="22"/>
          <w:szCs w:val="22"/>
        </w:rPr>
      </w:pPr>
      <w:r w:rsidRPr="00B26D00">
        <w:rPr>
          <w:rFonts w:ascii="Arial" w:hAnsi="Arial" w:cs="Arial"/>
          <w:b/>
          <w:sz w:val="22"/>
          <w:szCs w:val="22"/>
        </w:rPr>
        <w:t>11/05.1</w:t>
      </w:r>
      <w:r w:rsidR="00A64FE8" w:rsidRPr="00B26D00">
        <w:rPr>
          <w:rFonts w:ascii="Arial" w:hAnsi="Arial" w:cs="Arial"/>
          <w:b/>
          <w:sz w:val="22"/>
          <w:szCs w:val="22"/>
        </w:rPr>
        <w:tab/>
        <w:t>University Prizes</w:t>
      </w:r>
    </w:p>
    <w:p w:rsidR="00A64FE8" w:rsidRPr="00B26D00" w:rsidRDefault="00A64FE8" w:rsidP="00A64FE8">
      <w:pPr>
        <w:rPr>
          <w:rFonts w:ascii="Arial" w:hAnsi="Arial" w:cs="Arial"/>
          <w:sz w:val="22"/>
          <w:szCs w:val="22"/>
        </w:rPr>
      </w:pPr>
      <w:r w:rsidRPr="00B26D00">
        <w:rPr>
          <w:rFonts w:ascii="Arial" w:hAnsi="Arial" w:cs="Arial"/>
          <w:sz w:val="22"/>
          <w:szCs w:val="22"/>
        </w:rPr>
        <w:t>PC11-P4</w:t>
      </w:r>
    </w:p>
    <w:p w:rsidR="00A64FE8" w:rsidRPr="00B26D00" w:rsidRDefault="00A64FE8" w:rsidP="00A64FE8">
      <w:pPr>
        <w:rPr>
          <w:rFonts w:ascii="Arial" w:hAnsi="Arial" w:cs="Arial"/>
          <w:sz w:val="22"/>
          <w:szCs w:val="22"/>
        </w:rPr>
      </w:pPr>
      <w:r w:rsidRPr="00B26D00">
        <w:rPr>
          <w:rFonts w:ascii="Arial" w:hAnsi="Arial" w:cs="Arial"/>
          <w:sz w:val="22"/>
          <w:szCs w:val="22"/>
        </w:rPr>
        <w:t>Sport Leadership Prize</w:t>
      </w:r>
    </w:p>
    <w:p w:rsidR="00C57C4C" w:rsidRPr="00B26D00" w:rsidRDefault="00A64FE8" w:rsidP="00A64FE8">
      <w:pPr>
        <w:rPr>
          <w:rFonts w:ascii="Arial" w:hAnsi="Arial" w:cs="Arial"/>
          <w:sz w:val="22"/>
          <w:szCs w:val="22"/>
        </w:rPr>
      </w:pPr>
      <w:r w:rsidRPr="00B26D00">
        <w:rPr>
          <w:rFonts w:ascii="Arial" w:hAnsi="Arial" w:cs="Arial"/>
          <w:sz w:val="22"/>
          <w:szCs w:val="22"/>
        </w:rPr>
        <w:t xml:space="preserve">Rich Smith, Student Sport Development Intern, </w:t>
      </w:r>
      <w:r w:rsidR="007F3257" w:rsidRPr="00B26D00">
        <w:rPr>
          <w:rFonts w:ascii="Arial" w:hAnsi="Arial" w:cs="Arial"/>
          <w:sz w:val="22"/>
          <w:szCs w:val="22"/>
        </w:rPr>
        <w:t xml:space="preserve">attended to brief the Committee on the details of the Sport Leadership Prizes proposal.  </w:t>
      </w:r>
      <w:r w:rsidR="00C57C4C" w:rsidRPr="00B26D00">
        <w:rPr>
          <w:rFonts w:ascii="Arial" w:hAnsi="Arial" w:cs="Arial"/>
          <w:sz w:val="22"/>
          <w:szCs w:val="22"/>
        </w:rPr>
        <w:t>The Committee agreed to approve the prize subject to the following changes,</w:t>
      </w:r>
    </w:p>
    <w:p w:rsidR="00C57C4C" w:rsidRPr="00B26D00" w:rsidRDefault="00C57C4C" w:rsidP="00C57C4C">
      <w:pPr>
        <w:numPr>
          <w:ilvl w:val="0"/>
          <w:numId w:val="36"/>
        </w:numPr>
        <w:rPr>
          <w:rFonts w:ascii="Arial" w:hAnsi="Arial" w:cs="Arial"/>
          <w:sz w:val="22"/>
          <w:szCs w:val="22"/>
        </w:rPr>
      </w:pPr>
      <w:r w:rsidRPr="00B26D00">
        <w:rPr>
          <w:rFonts w:ascii="Arial" w:hAnsi="Arial" w:cs="Arial"/>
          <w:sz w:val="22"/>
          <w:szCs w:val="22"/>
        </w:rPr>
        <w:t>T</w:t>
      </w:r>
      <w:r w:rsidR="007F3257" w:rsidRPr="00B26D00">
        <w:rPr>
          <w:rFonts w:ascii="Arial" w:hAnsi="Arial" w:cs="Arial"/>
          <w:sz w:val="22"/>
          <w:szCs w:val="22"/>
        </w:rPr>
        <w:t xml:space="preserve">hat the </w:t>
      </w:r>
      <w:r w:rsidR="00B87996">
        <w:rPr>
          <w:rFonts w:ascii="Arial" w:hAnsi="Arial" w:cs="Arial"/>
          <w:sz w:val="22"/>
          <w:szCs w:val="22"/>
        </w:rPr>
        <w:t xml:space="preserve">assessment methods employed by the Sports Development Centre (SDC) and their prize winner recommendations should be confirmed as appropriate by </w:t>
      </w:r>
      <w:r w:rsidR="007F3257" w:rsidRPr="00B26D00">
        <w:rPr>
          <w:rFonts w:ascii="Arial" w:hAnsi="Arial" w:cs="Arial"/>
          <w:sz w:val="22"/>
          <w:szCs w:val="22"/>
        </w:rPr>
        <w:t>a member of University staff external to the sports volunteer scheme.  It was noted that one of the Associate Deans from the School of Sport</w:t>
      </w:r>
      <w:r w:rsidR="00B26D00">
        <w:rPr>
          <w:rFonts w:ascii="Arial" w:hAnsi="Arial" w:cs="Arial"/>
          <w:sz w:val="22"/>
          <w:szCs w:val="22"/>
        </w:rPr>
        <w:t>,</w:t>
      </w:r>
      <w:r w:rsidR="007F3257" w:rsidRPr="00B26D00">
        <w:rPr>
          <w:rFonts w:ascii="Arial" w:hAnsi="Arial" w:cs="Arial"/>
          <w:sz w:val="22"/>
          <w:szCs w:val="22"/>
        </w:rPr>
        <w:t xml:space="preserve"> Exercise</w:t>
      </w:r>
      <w:r w:rsidR="00B26D00">
        <w:rPr>
          <w:rFonts w:ascii="Arial" w:hAnsi="Arial" w:cs="Arial"/>
          <w:sz w:val="22"/>
          <w:szCs w:val="22"/>
        </w:rPr>
        <w:t xml:space="preserve"> and Health</w:t>
      </w:r>
      <w:r w:rsidR="007F3257" w:rsidRPr="00B26D00">
        <w:rPr>
          <w:rFonts w:ascii="Arial" w:hAnsi="Arial" w:cs="Arial"/>
          <w:sz w:val="22"/>
          <w:szCs w:val="22"/>
        </w:rPr>
        <w:t xml:space="preserve"> Science</w:t>
      </w:r>
      <w:r w:rsidR="00B26D00">
        <w:rPr>
          <w:rFonts w:ascii="Arial" w:hAnsi="Arial" w:cs="Arial"/>
          <w:sz w:val="22"/>
          <w:szCs w:val="22"/>
        </w:rPr>
        <w:t>s</w:t>
      </w:r>
      <w:r w:rsidR="007F3257" w:rsidRPr="00B26D00">
        <w:rPr>
          <w:rFonts w:ascii="Arial" w:hAnsi="Arial" w:cs="Arial"/>
          <w:sz w:val="22"/>
          <w:szCs w:val="22"/>
        </w:rPr>
        <w:t xml:space="preserve"> </w:t>
      </w:r>
      <w:r w:rsidR="00B26D00">
        <w:rPr>
          <w:rFonts w:ascii="Arial" w:hAnsi="Arial" w:cs="Arial"/>
          <w:sz w:val="22"/>
          <w:szCs w:val="22"/>
        </w:rPr>
        <w:t>would</w:t>
      </w:r>
      <w:r w:rsidR="00B87996">
        <w:rPr>
          <w:rFonts w:ascii="Arial" w:hAnsi="Arial" w:cs="Arial"/>
          <w:sz w:val="22"/>
          <w:szCs w:val="22"/>
        </w:rPr>
        <w:t xml:space="preserve"> be an appropriate individual to take on this role.</w:t>
      </w:r>
    </w:p>
    <w:p w:rsidR="00C57C4C" w:rsidRPr="00B26D00" w:rsidRDefault="00C57C4C" w:rsidP="00C57C4C">
      <w:pPr>
        <w:numPr>
          <w:ilvl w:val="0"/>
          <w:numId w:val="36"/>
        </w:numPr>
        <w:rPr>
          <w:rFonts w:ascii="Arial" w:hAnsi="Arial" w:cs="Arial"/>
          <w:sz w:val="22"/>
          <w:szCs w:val="22"/>
        </w:rPr>
      </w:pPr>
      <w:r w:rsidRPr="00B26D00">
        <w:rPr>
          <w:rFonts w:ascii="Arial" w:hAnsi="Arial" w:cs="Arial"/>
          <w:sz w:val="22"/>
          <w:szCs w:val="22"/>
        </w:rPr>
        <w:t>That an annual report was submitted to the Prizes Committee</w:t>
      </w:r>
      <w:r w:rsidR="00B26D00">
        <w:rPr>
          <w:rFonts w:ascii="Arial" w:hAnsi="Arial" w:cs="Arial"/>
          <w:sz w:val="22"/>
          <w:szCs w:val="22"/>
        </w:rPr>
        <w:t xml:space="preserve"> detailing the </w:t>
      </w:r>
      <w:r w:rsidR="00B87996">
        <w:rPr>
          <w:rFonts w:ascii="Arial" w:hAnsi="Arial" w:cs="Arial"/>
          <w:sz w:val="22"/>
          <w:szCs w:val="22"/>
        </w:rPr>
        <w:t xml:space="preserve">decision process and </w:t>
      </w:r>
      <w:r w:rsidR="00B26D00">
        <w:rPr>
          <w:rFonts w:ascii="Arial" w:hAnsi="Arial" w:cs="Arial"/>
          <w:sz w:val="22"/>
          <w:szCs w:val="22"/>
        </w:rPr>
        <w:t>recipients of the awards.</w:t>
      </w:r>
    </w:p>
    <w:p w:rsidR="00A64FE8" w:rsidRPr="00B26D00" w:rsidRDefault="00C57C4C" w:rsidP="00C57C4C">
      <w:pPr>
        <w:numPr>
          <w:ilvl w:val="0"/>
          <w:numId w:val="36"/>
        </w:numPr>
        <w:rPr>
          <w:rFonts w:ascii="Arial" w:hAnsi="Arial" w:cs="Arial"/>
          <w:sz w:val="22"/>
          <w:szCs w:val="22"/>
        </w:rPr>
      </w:pPr>
      <w:r w:rsidRPr="00B26D00">
        <w:rPr>
          <w:rFonts w:ascii="Arial" w:hAnsi="Arial" w:cs="Arial"/>
          <w:sz w:val="22"/>
          <w:szCs w:val="22"/>
        </w:rPr>
        <w:t xml:space="preserve">That the criteria for the award </w:t>
      </w:r>
      <w:r w:rsidR="00B26D00">
        <w:rPr>
          <w:rFonts w:ascii="Arial" w:hAnsi="Arial" w:cs="Arial"/>
          <w:sz w:val="22"/>
          <w:szCs w:val="22"/>
        </w:rPr>
        <w:t>was</w:t>
      </w:r>
      <w:r w:rsidRPr="00B26D00">
        <w:rPr>
          <w:rFonts w:ascii="Arial" w:hAnsi="Arial" w:cs="Arial"/>
          <w:sz w:val="22"/>
          <w:szCs w:val="22"/>
        </w:rPr>
        <w:t xml:space="preserve"> amended to clearly indicate that the awards were to be made for exceptional conduct and dedication.</w:t>
      </w:r>
    </w:p>
    <w:p w:rsidR="00B87996" w:rsidRDefault="00C57C4C" w:rsidP="00A64FE8">
      <w:pPr>
        <w:numPr>
          <w:ilvl w:val="0"/>
          <w:numId w:val="36"/>
        </w:numPr>
        <w:rPr>
          <w:rFonts w:ascii="Arial" w:hAnsi="Arial" w:cs="Arial"/>
          <w:sz w:val="22"/>
          <w:szCs w:val="22"/>
        </w:rPr>
      </w:pPr>
      <w:r w:rsidRPr="00B87996">
        <w:rPr>
          <w:rFonts w:ascii="Arial" w:hAnsi="Arial" w:cs="Arial"/>
          <w:sz w:val="22"/>
          <w:szCs w:val="22"/>
        </w:rPr>
        <w:t xml:space="preserve">That the </w:t>
      </w:r>
      <w:r w:rsidR="00B87996" w:rsidRPr="00B87996">
        <w:rPr>
          <w:rFonts w:ascii="Arial" w:hAnsi="Arial" w:cs="Arial"/>
          <w:sz w:val="22"/>
          <w:szCs w:val="22"/>
        </w:rPr>
        <w:t>criteria indicated that up to six awards were available annually.</w:t>
      </w:r>
    </w:p>
    <w:p w:rsidR="00C43FE5" w:rsidRPr="004753A2" w:rsidRDefault="004753A2" w:rsidP="004753A2">
      <w:pPr>
        <w:jc w:val="right"/>
        <w:rPr>
          <w:rFonts w:ascii="Arial" w:hAnsi="Arial" w:cs="Arial"/>
          <w:b/>
          <w:sz w:val="22"/>
          <w:szCs w:val="22"/>
        </w:rPr>
      </w:pPr>
      <w:r w:rsidRPr="004753A2">
        <w:rPr>
          <w:rFonts w:ascii="Arial" w:hAnsi="Arial" w:cs="Arial"/>
          <w:b/>
          <w:sz w:val="22"/>
          <w:szCs w:val="22"/>
        </w:rPr>
        <w:t>ACTIONS: R Smith</w:t>
      </w:r>
    </w:p>
    <w:p w:rsidR="004753A2" w:rsidRPr="00B26D00" w:rsidRDefault="004753A2" w:rsidP="00B87996">
      <w:pPr>
        <w:rPr>
          <w:rFonts w:ascii="Arial" w:hAnsi="Arial" w:cs="Arial"/>
          <w:sz w:val="22"/>
          <w:szCs w:val="22"/>
        </w:rPr>
      </w:pPr>
    </w:p>
    <w:p w:rsidR="00A64FE8" w:rsidRPr="00B26D00" w:rsidRDefault="00C43FE5" w:rsidP="00A64FE8">
      <w:pPr>
        <w:rPr>
          <w:rFonts w:ascii="Arial" w:hAnsi="Arial" w:cs="Arial"/>
          <w:b/>
          <w:sz w:val="22"/>
          <w:szCs w:val="22"/>
        </w:rPr>
      </w:pPr>
      <w:r w:rsidRPr="00B26D00">
        <w:rPr>
          <w:rFonts w:ascii="Arial" w:hAnsi="Arial" w:cs="Arial"/>
          <w:b/>
          <w:sz w:val="22"/>
          <w:szCs w:val="22"/>
        </w:rPr>
        <w:t>11/05.</w:t>
      </w:r>
      <w:r w:rsidR="00A64FE8" w:rsidRPr="00B26D00">
        <w:rPr>
          <w:rFonts w:ascii="Arial" w:hAnsi="Arial" w:cs="Arial"/>
          <w:b/>
          <w:sz w:val="22"/>
          <w:szCs w:val="22"/>
        </w:rPr>
        <w:t>2</w:t>
      </w:r>
      <w:r w:rsidR="00A64FE8" w:rsidRPr="00B26D00">
        <w:rPr>
          <w:rFonts w:ascii="Arial" w:hAnsi="Arial" w:cs="Arial"/>
          <w:b/>
          <w:sz w:val="22"/>
          <w:szCs w:val="22"/>
        </w:rPr>
        <w:tab/>
        <w:t>Department of Physics</w:t>
      </w:r>
    </w:p>
    <w:p w:rsidR="00A64FE8" w:rsidRPr="00B26D00" w:rsidRDefault="00A64FE8" w:rsidP="00A64FE8">
      <w:pPr>
        <w:rPr>
          <w:rFonts w:ascii="Arial" w:hAnsi="Arial" w:cs="Arial"/>
          <w:sz w:val="22"/>
          <w:szCs w:val="22"/>
        </w:rPr>
      </w:pPr>
      <w:r w:rsidRPr="00B26D00">
        <w:rPr>
          <w:rFonts w:ascii="Arial" w:hAnsi="Arial" w:cs="Arial"/>
          <w:sz w:val="22"/>
          <w:szCs w:val="22"/>
        </w:rPr>
        <w:t xml:space="preserve">PC11-P5 </w:t>
      </w:r>
    </w:p>
    <w:p w:rsidR="00A64FE8" w:rsidRPr="004753A2" w:rsidRDefault="00A64FE8" w:rsidP="00A64FE8">
      <w:pPr>
        <w:rPr>
          <w:rFonts w:ascii="Arial" w:hAnsi="Arial" w:cs="Arial"/>
          <w:b/>
          <w:sz w:val="22"/>
          <w:szCs w:val="22"/>
        </w:rPr>
      </w:pPr>
      <w:r w:rsidRPr="004753A2">
        <w:rPr>
          <w:rFonts w:ascii="Arial" w:hAnsi="Arial" w:cs="Arial"/>
          <w:b/>
          <w:sz w:val="22"/>
          <w:szCs w:val="22"/>
        </w:rPr>
        <w:t>Sir David Wallace Physics Prize</w:t>
      </w:r>
    </w:p>
    <w:p w:rsidR="00A64FE8" w:rsidRDefault="00A64FE8" w:rsidP="00A64FE8">
      <w:pPr>
        <w:rPr>
          <w:rFonts w:ascii="Arial" w:hAnsi="Arial" w:cs="Arial"/>
          <w:sz w:val="22"/>
          <w:szCs w:val="22"/>
        </w:rPr>
      </w:pPr>
      <w:r w:rsidRPr="00B26D00">
        <w:rPr>
          <w:rFonts w:ascii="Arial" w:hAnsi="Arial" w:cs="Arial"/>
          <w:sz w:val="22"/>
          <w:szCs w:val="22"/>
        </w:rPr>
        <w:t>T</w:t>
      </w:r>
      <w:r w:rsidR="00C57C4C" w:rsidRPr="00B26D00">
        <w:rPr>
          <w:rFonts w:ascii="Arial" w:hAnsi="Arial" w:cs="Arial"/>
          <w:sz w:val="22"/>
          <w:szCs w:val="22"/>
        </w:rPr>
        <w:t>he Committee</w:t>
      </w:r>
      <w:r w:rsidRPr="00B26D00">
        <w:rPr>
          <w:rFonts w:ascii="Arial" w:hAnsi="Arial" w:cs="Arial"/>
          <w:sz w:val="22"/>
          <w:szCs w:val="22"/>
        </w:rPr>
        <w:t xml:space="preserve"> consider</w:t>
      </w:r>
      <w:r w:rsidR="00C57C4C" w:rsidRPr="00B26D00">
        <w:rPr>
          <w:rFonts w:ascii="Arial" w:hAnsi="Arial" w:cs="Arial"/>
          <w:sz w:val="22"/>
          <w:szCs w:val="22"/>
        </w:rPr>
        <w:t>ed</w:t>
      </w:r>
      <w:r w:rsidRPr="00B26D00">
        <w:rPr>
          <w:rFonts w:ascii="Arial" w:hAnsi="Arial" w:cs="Arial"/>
          <w:sz w:val="22"/>
          <w:szCs w:val="22"/>
        </w:rPr>
        <w:t xml:space="preserve"> a proposal from the Department of Physics for the establishment of the Sir David Wallace Physics Prize.</w:t>
      </w:r>
      <w:r w:rsidR="00C57C4C" w:rsidRPr="00B26D00">
        <w:rPr>
          <w:rFonts w:ascii="Arial" w:hAnsi="Arial" w:cs="Arial"/>
          <w:sz w:val="22"/>
          <w:szCs w:val="22"/>
        </w:rPr>
        <w:t xml:space="preserve">  The Committee agreed to approve the prize subject to the </w:t>
      </w:r>
      <w:r w:rsidR="004753A2">
        <w:rPr>
          <w:rFonts w:ascii="Arial" w:hAnsi="Arial" w:cs="Arial"/>
          <w:sz w:val="22"/>
          <w:szCs w:val="22"/>
        </w:rPr>
        <w:t>criteria being changed to the following;</w:t>
      </w:r>
    </w:p>
    <w:p w:rsidR="004753A2" w:rsidRDefault="004753A2" w:rsidP="00A64FE8">
      <w:pPr>
        <w:rPr>
          <w:rFonts w:ascii="Arial" w:hAnsi="Arial" w:cs="Arial"/>
          <w:sz w:val="22"/>
          <w:szCs w:val="22"/>
        </w:rPr>
      </w:pPr>
      <w:r>
        <w:rPr>
          <w:rFonts w:ascii="Arial" w:hAnsi="Arial" w:cs="Arial"/>
          <w:sz w:val="22"/>
          <w:szCs w:val="22"/>
        </w:rPr>
        <w:tab/>
        <w:t>A prize to the value of £250 to be awarded to the postgraduate research student registered in the Department of Physics who, in the view of the assessor panel, has made the largest research impact during that academic year.</w:t>
      </w:r>
    </w:p>
    <w:p w:rsidR="004753A2" w:rsidRDefault="004753A2" w:rsidP="00A64FE8">
      <w:pPr>
        <w:rPr>
          <w:rFonts w:ascii="Arial" w:hAnsi="Arial" w:cs="Arial"/>
          <w:sz w:val="22"/>
          <w:szCs w:val="22"/>
        </w:rPr>
      </w:pPr>
      <w:r>
        <w:rPr>
          <w:rFonts w:ascii="Arial" w:hAnsi="Arial" w:cs="Arial"/>
          <w:sz w:val="22"/>
          <w:szCs w:val="22"/>
        </w:rPr>
        <w:lastRenderedPageBreak/>
        <w:tab/>
        <w:t>Examples of the impact required include publication of the student’s own work in a quality journal, a particularly noteworthy conference presentation, a patent or other exploitation of research, or a wider contribution to achievement in the Department.</w:t>
      </w:r>
    </w:p>
    <w:p w:rsidR="004753A2" w:rsidRPr="00B26D00" w:rsidRDefault="000D061F" w:rsidP="00A64FE8">
      <w:pPr>
        <w:rPr>
          <w:rFonts w:ascii="Arial" w:hAnsi="Arial" w:cs="Arial"/>
          <w:sz w:val="22"/>
          <w:szCs w:val="22"/>
        </w:rPr>
      </w:pPr>
      <w:r>
        <w:rPr>
          <w:rFonts w:ascii="Arial" w:hAnsi="Arial" w:cs="Arial"/>
          <w:sz w:val="22"/>
          <w:szCs w:val="22"/>
        </w:rPr>
        <w:tab/>
        <w:t>The assessor panel for the priz</w:t>
      </w:r>
      <w:r w:rsidR="004753A2">
        <w:rPr>
          <w:rFonts w:ascii="Arial" w:hAnsi="Arial" w:cs="Arial"/>
          <w:sz w:val="22"/>
          <w:szCs w:val="22"/>
        </w:rPr>
        <w:t>e will comprise the Head of the Department of Physics, the Postgraduate Tutor and the Research Coordinator within the Department.</w:t>
      </w:r>
    </w:p>
    <w:p w:rsidR="004753A2" w:rsidRDefault="004753A2" w:rsidP="00C57C4C">
      <w:pPr>
        <w:rPr>
          <w:rFonts w:ascii="Arial" w:hAnsi="Arial" w:cs="Arial"/>
          <w:sz w:val="22"/>
          <w:szCs w:val="22"/>
        </w:rPr>
      </w:pPr>
    </w:p>
    <w:p w:rsidR="00A64FE8" w:rsidRPr="00B26D00" w:rsidRDefault="00C43FE5" w:rsidP="00A64FE8">
      <w:pPr>
        <w:pStyle w:val="Heading3"/>
        <w:ind w:left="0" w:right="28"/>
        <w:rPr>
          <w:sz w:val="22"/>
          <w:szCs w:val="22"/>
        </w:rPr>
      </w:pPr>
      <w:r w:rsidRPr="00B26D00">
        <w:rPr>
          <w:sz w:val="22"/>
          <w:szCs w:val="22"/>
        </w:rPr>
        <w:t>11/06</w:t>
      </w:r>
      <w:r w:rsidR="00A64FE8" w:rsidRPr="00B26D00">
        <w:rPr>
          <w:sz w:val="22"/>
          <w:szCs w:val="22"/>
        </w:rPr>
        <w:t xml:space="preserve"> </w:t>
      </w:r>
      <w:r w:rsidR="00A64FE8" w:rsidRPr="00B26D00">
        <w:rPr>
          <w:sz w:val="22"/>
          <w:szCs w:val="22"/>
        </w:rPr>
        <w:tab/>
        <w:t>Amendments to Existing University Prizes</w:t>
      </w:r>
    </w:p>
    <w:p w:rsidR="00A64FE8" w:rsidRPr="00B26D00" w:rsidRDefault="00A64FE8" w:rsidP="00A64FE8">
      <w:pPr>
        <w:rPr>
          <w:rFonts w:ascii="Arial" w:hAnsi="Arial" w:cs="Arial"/>
          <w:sz w:val="22"/>
          <w:szCs w:val="22"/>
        </w:rPr>
      </w:pPr>
    </w:p>
    <w:p w:rsidR="00A64FE8" w:rsidRPr="00B26D00" w:rsidRDefault="00C43FE5" w:rsidP="00A64FE8">
      <w:pPr>
        <w:rPr>
          <w:rFonts w:ascii="Arial" w:hAnsi="Arial" w:cs="Arial"/>
          <w:b/>
          <w:sz w:val="22"/>
          <w:szCs w:val="22"/>
        </w:rPr>
      </w:pPr>
      <w:r w:rsidRPr="00B26D00">
        <w:rPr>
          <w:rFonts w:ascii="Arial" w:hAnsi="Arial" w:cs="Arial"/>
          <w:b/>
          <w:sz w:val="22"/>
          <w:szCs w:val="22"/>
        </w:rPr>
        <w:t>11/06.1</w:t>
      </w:r>
      <w:r w:rsidR="00A64FE8" w:rsidRPr="00B26D00">
        <w:rPr>
          <w:rFonts w:ascii="Arial" w:hAnsi="Arial" w:cs="Arial"/>
          <w:b/>
          <w:sz w:val="22"/>
          <w:szCs w:val="22"/>
        </w:rPr>
        <w:tab/>
        <w:t>BEST Awards including the Vice-Chancellor</w:t>
      </w:r>
      <w:r w:rsidR="000D061F">
        <w:rPr>
          <w:rFonts w:ascii="Arial" w:hAnsi="Arial" w:cs="Arial"/>
          <w:b/>
          <w:sz w:val="22"/>
          <w:szCs w:val="22"/>
        </w:rPr>
        <w:t>’</w:t>
      </w:r>
      <w:r w:rsidR="00A64FE8" w:rsidRPr="00B26D00">
        <w:rPr>
          <w:rFonts w:ascii="Arial" w:hAnsi="Arial" w:cs="Arial"/>
          <w:b/>
          <w:sz w:val="22"/>
          <w:szCs w:val="22"/>
        </w:rPr>
        <w:t>s Award for Sustainability</w:t>
      </w:r>
    </w:p>
    <w:p w:rsidR="00A64FE8" w:rsidRPr="00B26D00" w:rsidRDefault="00A64FE8" w:rsidP="00A64FE8">
      <w:pPr>
        <w:spacing w:after="120"/>
        <w:rPr>
          <w:rFonts w:ascii="Arial" w:hAnsi="Arial" w:cs="Arial"/>
          <w:sz w:val="22"/>
          <w:szCs w:val="22"/>
        </w:rPr>
      </w:pPr>
      <w:r w:rsidRPr="00B26D00">
        <w:rPr>
          <w:rFonts w:ascii="Arial" w:hAnsi="Arial" w:cs="Arial"/>
          <w:sz w:val="22"/>
          <w:szCs w:val="22"/>
        </w:rPr>
        <w:tab/>
        <w:t>PC11-P6</w:t>
      </w:r>
    </w:p>
    <w:p w:rsidR="00227D76" w:rsidRPr="00B26D00" w:rsidRDefault="00C57C4C" w:rsidP="00A64FE8">
      <w:pPr>
        <w:rPr>
          <w:rFonts w:ascii="Arial" w:hAnsi="Arial" w:cs="Arial"/>
          <w:sz w:val="22"/>
          <w:szCs w:val="22"/>
        </w:rPr>
      </w:pPr>
      <w:r w:rsidRPr="00B26D00">
        <w:rPr>
          <w:rFonts w:ascii="Arial" w:hAnsi="Arial" w:cs="Arial"/>
          <w:sz w:val="22"/>
          <w:szCs w:val="22"/>
        </w:rPr>
        <w:t>Dr Anne Mumford, Director of Change Projects</w:t>
      </w:r>
      <w:r w:rsidR="000D061F">
        <w:rPr>
          <w:rFonts w:ascii="Arial" w:hAnsi="Arial" w:cs="Arial"/>
          <w:sz w:val="22"/>
          <w:szCs w:val="22"/>
        </w:rPr>
        <w:t>,</w:t>
      </w:r>
      <w:r w:rsidRPr="00B26D00">
        <w:rPr>
          <w:rFonts w:ascii="Arial" w:hAnsi="Arial" w:cs="Arial"/>
          <w:sz w:val="22"/>
          <w:szCs w:val="22"/>
        </w:rPr>
        <w:t xml:space="preserve"> attended to brief the Committee on the details of the revised BEST Awards.  It was noted that Dr Mumford had been asked to co-ordinate the re-initialisation of the awards and that it was likely that, once established, they would be administered by the </w:t>
      </w:r>
      <w:r w:rsidR="000D061F">
        <w:rPr>
          <w:rFonts w:ascii="Arial" w:hAnsi="Arial" w:cs="Arial"/>
          <w:sz w:val="22"/>
          <w:szCs w:val="22"/>
        </w:rPr>
        <w:t>Sustainability T</w:t>
      </w:r>
      <w:r w:rsidR="00061AE4" w:rsidRPr="00B26D00">
        <w:rPr>
          <w:rFonts w:ascii="Arial" w:hAnsi="Arial" w:cs="Arial"/>
          <w:sz w:val="22"/>
          <w:szCs w:val="22"/>
        </w:rPr>
        <w:t>eam in Facilities Management.  The Committee noted that the proposal submitted was much improved and agreed to approve</w:t>
      </w:r>
      <w:r w:rsidR="000D061F">
        <w:rPr>
          <w:rFonts w:ascii="Arial" w:hAnsi="Arial" w:cs="Arial"/>
          <w:sz w:val="22"/>
          <w:szCs w:val="22"/>
        </w:rPr>
        <w:t xml:space="preserve"> amendments to the suite of</w:t>
      </w:r>
      <w:r w:rsidR="00061AE4" w:rsidRPr="00B26D00">
        <w:rPr>
          <w:rFonts w:ascii="Arial" w:hAnsi="Arial" w:cs="Arial"/>
          <w:sz w:val="22"/>
          <w:szCs w:val="22"/>
        </w:rPr>
        <w:t xml:space="preserve"> prizes subject to the following changes,</w:t>
      </w:r>
    </w:p>
    <w:p w:rsidR="00061AE4" w:rsidRPr="00B26D00" w:rsidRDefault="00061AE4" w:rsidP="00061AE4">
      <w:pPr>
        <w:numPr>
          <w:ilvl w:val="0"/>
          <w:numId w:val="38"/>
        </w:numPr>
        <w:rPr>
          <w:rFonts w:ascii="Arial" w:hAnsi="Arial" w:cs="Arial"/>
          <w:sz w:val="22"/>
          <w:szCs w:val="22"/>
        </w:rPr>
      </w:pPr>
      <w:r w:rsidRPr="00B26D00">
        <w:rPr>
          <w:rFonts w:ascii="Arial" w:hAnsi="Arial" w:cs="Arial"/>
          <w:sz w:val="22"/>
          <w:szCs w:val="22"/>
        </w:rPr>
        <w:t>That the Vice Chancellor’s Award for Sustainability was given appropriate gravitas</w:t>
      </w:r>
      <w:r w:rsidR="009F5DBA" w:rsidRPr="00B26D00">
        <w:rPr>
          <w:rFonts w:ascii="Arial" w:hAnsi="Arial" w:cs="Arial"/>
          <w:sz w:val="22"/>
          <w:szCs w:val="22"/>
        </w:rPr>
        <w:t xml:space="preserve"> and distinction.</w:t>
      </w:r>
    </w:p>
    <w:p w:rsidR="00061AE4" w:rsidRPr="00B26D00" w:rsidRDefault="00061AE4" w:rsidP="00061AE4">
      <w:pPr>
        <w:numPr>
          <w:ilvl w:val="0"/>
          <w:numId w:val="38"/>
        </w:numPr>
        <w:rPr>
          <w:rFonts w:ascii="Arial" w:hAnsi="Arial" w:cs="Arial"/>
          <w:sz w:val="22"/>
          <w:szCs w:val="22"/>
        </w:rPr>
      </w:pPr>
      <w:r w:rsidRPr="00B26D00">
        <w:rPr>
          <w:rFonts w:ascii="Arial" w:hAnsi="Arial" w:cs="Arial"/>
          <w:sz w:val="22"/>
          <w:szCs w:val="22"/>
        </w:rPr>
        <w:t xml:space="preserve">That a monetary prize </w:t>
      </w:r>
      <w:r w:rsidR="00B26D00">
        <w:rPr>
          <w:rFonts w:ascii="Arial" w:hAnsi="Arial" w:cs="Arial"/>
          <w:sz w:val="22"/>
          <w:szCs w:val="22"/>
        </w:rPr>
        <w:t>was</w:t>
      </w:r>
      <w:r w:rsidRPr="00B26D00">
        <w:rPr>
          <w:rFonts w:ascii="Arial" w:hAnsi="Arial" w:cs="Arial"/>
          <w:sz w:val="22"/>
          <w:szCs w:val="22"/>
        </w:rPr>
        <w:t xml:space="preserve"> awarded for the Vice Chancellor</w:t>
      </w:r>
      <w:r w:rsidR="000D061F">
        <w:rPr>
          <w:rFonts w:ascii="Arial" w:hAnsi="Arial" w:cs="Arial"/>
          <w:sz w:val="22"/>
          <w:szCs w:val="22"/>
        </w:rPr>
        <w:t>’</w:t>
      </w:r>
      <w:r w:rsidRPr="00B26D00">
        <w:rPr>
          <w:rFonts w:ascii="Arial" w:hAnsi="Arial" w:cs="Arial"/>
          <w:sz w:val="22"/>
          <w:szCs w:val="22"/>
        </w:rPr>
        <w:t xml:space="preserve">s Award for Sustainability and also for the BEST Student Research and Enterprise Award, and that these </w:t>
      </w:r>
      <w:r w:rsidR="00B26D00">
        <w:rPr>
          <w:rFonts w:ascii="Arial" w:hAnsi="Arial" w:cs="Arial"/>
          <w:sz w:val="22"/>
          <w:szCs w:val="22"/>
        </w:rPr>
        <w:t>were</w:t>
      </w:r>
      <w:r w:rsidRPr="00B26D00">
        <w:rPr>
          <w:rFonts w:ascii="Arial" w:hAnsi="Arial" w:cs="Arial"/>
          <w:sz w:val="22"/>
          <w:szCs w:val="22"/>
        </w:rPr>
        <w:t xml:space="preserve"> set at £500 and £300 respectively.</w:t>
      </w:r>
      <w:r w:rsidR="000D061F">
        <w:rPr>
          <w:rFonts w:ascii="Arial" w:hAnsi="Arial" w:cs="Arial"/>
          <w:sz w:val="22"/>
          <w:szCs w:val="22"/>
        </w:rPr>
        <w:t xml:space="preserve">  That all other prize winners should receive a certificate but no monetary award.</w:t>
      </w:r>
    </w:p>
    <w:p w:rsidR="00061AE4" w:rsidRPr="00B26D00" w:rsidRDefault="00061AE4" w:rsidP="00061AE4">
      <w:pPr>
        <w:numPr>
          <w:ilvl w:val="0"/>
          <w:numId w:val="38"/>
        </w:numPr>
        <w:rPr>
          <w:rFonts w:ascii="Arial" w:hAnsi="Arial" w:cs="Arial"/>
          <w:sz w:val="22"/>
          <w:szCs w:val="22"/>
        </w:rPr>
      </w:pPr>
      <w:r w:rsidRPr="00B26D00">
        <w:rPr>
          <w:rFonts w:ascii="Arial" w:hAnsi="Arial" w:cs="Arial"/>
          <w:sz w:val="22"/>
          <w:szCs w:val="22"/>
        </w:rPr>
        <w:t xml:space="preserve">That, when the </w:t>
      </w:r>
      <w:r w:rsidR="000D061F">
        <w:rPr>
          <w:rFonts w:ascii="Arial" w:hAnsi="Arial" w:cs="Arial"/>
          <w:sz w:val="22"/>
          <w:szCs w:val="22"/>
        </w:rPr>
        <w:t xml:space="preserve">Vice Chancellor’s </w:t>
      </w:r>
      <w:r w:rsidRPr="00B26D00">
        <w:rPr>
          <w:rFonts w:ascii="Arial" w:hAnsi="Arial" w:cs="Arial"/>
          <w:sz w:val="22"/>
          <w:szCs w:val="22"/>
        </w:rPr>
        <w:t xml:space="preserve">award </w:t>
      </w:r>
      <w:r w:rsidR="000D061F">
        <w:rPr>
          <w:rFonts w:ascii="Arial" w:hAnsi="Arial" w:cs="Arial"/>
          <w:sz w:val="22"/>
          <w:szCs w:val="22"/>
        </w:rPr>
        <w:t>was</w:t>
      </w:r>
      <w:r w:rsidRPr="00B26D00">
        <w:rPr>
          <w:rFonts w:ascii="Arial" w:hAnsi="Arial" w:cs="Arial"/>
          <w:sz w:val="22"/>
          <w:szCs w:val="22"/>
        </w:rPr>
        <w:t xml:space="preserve"> to be made to a member of staff, that the prize money was awarded by ITV for a specific use within the University.  It was noted that Dr Mumford would need to check the appropriate protocols for this with the Finance </w:t>
      </w:r>
      <w:r w:rsidR="000D061F">
        <w:rPr>
          <w:rFonts w:ascii="Arial" w:hAnsi="Arial" w:cs="Arial"/>
          <w:sz w:val="22"/>
          <w:szCs w:val="22"/>
        </w:rPr>
        <w:t>O</w:t>
      </w:r>
      <w:r w:rsidRPr="00B26D00">
        <w:rPr>
          <w:rFonts w:ascii="Arial" w:hAnsi="Arial" w:cs="Arial"/>
          <w:sz w:val="22"/>
          <w:szCs w:val="22"/>
        </w:rPr>
        <w:t>ffice.</w:t>
      </w:r>
    </w:p>
    <w:p w:rsidR="00382BD2" w:rsidRDefault="000F4F68" w:rsidP="009F5DBA">
      <w:pPr>
        <w:numPr>
          <w:ilvl w:val="0"/>
          <w:numId w:val="38"/>
        </w:numPr>
        <w:rPr>
          <w:rFonts w:ascii="Arial" w:hAnsi="Arial" w:cs="Arial"/>
          <w:sz w:val="22"/>
          <w:szCs w:val="22"/>
        </w:rPr>
      </w:pPr>
      <w:r>
        <w:rPr>
          <w:rFonts w:ascii="Arial" w:hAnsi="Arial" w:cs="Arial"/>
          <w:sz w:val="22"/>
          <w:szCs w:val="22"/>
        </w:rPr>
        <w:t>That the nomination form was updated to reflect the new criteria.</w:t>
      </w:r>
    </w:p>
    <w:p w:rsidR="000F4F68" w:rsidRPr="000F4F68" w:rsidRDefault="000F4F68" w:rsidP="000F4F68">
      <w:pPr>
        <w:jc w:val="right"/>
        <w:rPr>
          <w:rFonts w:ascii="Arial" w:hAnsi="Arial" w:cs="Arial"/>
          <w:b/>
          <w:sz w:val="22"/>
          <w:szCs w:val="22"/>
        </w:rPr>
      </w:pPr>
      <w:r w:rsidRPr="000F4F68">
        <w:rPr>
          <w:rFonts w:ascii="Arial" w:hAnsi="Arial" w:cs="Arial"/>
          <w:b/>
          <w:sz w:val="22"/>
          <w:szCs w:val="22"/>
        </w:rPr>
        <w:t>ACTION:</w:t>
      </w:r>
      <w:r>
        <w:rPr>
          <w:rFonts w:ascii="Arial" w:hAnsi="Arial" w:cs="Arial"/>
          <w:b/>
          <w:sz w:val="22"/>
          <w:szCs w:val="22"/>
        </w:rPr>
        <w:t xml:space="preserve"> </w:t>
      </w:r>
      <w:r w:rsidRPr="000F4F68">
        <w:rPr>
          <w:rFonts w:ascii="Arial" w:hAnsi="Arial" w:cs="Arial"/>
          <w:b/>
          <w:sz w:val="22"/>
          <w:szCs w:val="22"/>
        </w:rPr>
        <w:t>A Mumford</w:t>
      </w:r>
    </w:p>
    <w:p w:rsidR="000F4F68" w:rsidRPr="00B26D00" w:rsidRDefault="000F4F68" w:rsidP="00A64FE8">
      <w:pPr>
        <w:rPr>
          <w:rFonts w:ascii="Arial" w:hAnsi="Arial" w:cs="Arial"/>
          <w:sz w:val="22"/>
          <w:szCs w:val="22"/>
        </w:rPr>
      </w:pPr>
    </w:p>
    <w:p w:rsidR="00A64FE8" w:rsidRPr="00B26D00" w:rsidRDefault="00C43FE5" w:rsidP="00A64FE8">
      <w:pPr>
        <w:pStyle w:val="Heading3"/>
        <w:ind w:left="0"/>
        <w:rPr>
          <w:sz w:val="22"/>
          <w:szCs w:val="22"/>
        </w:rPr>
      </w:pPr>
      <w:r w:rsidRPr="00B26D00">
        <w:rPr>
          <w:sz w:val="22"/>
          <w:szCs w:val="22"/>
        </w:rPr>
        <w:t>11/06.2</w:t>
      </w:r>
      <w:r w:rsidR="00A64FE8" w:rsidRPr="00B26D00">
        <w:rPr>
          <w:sz w:val="22"/>
          <w:szCs w:val="22"/>
        </w:rPr>
        <w:tab/>
        <w:t xml:space="preserve">Prizes awarded to </w:t>
      </w:r>
      <w:r w:rsidR="000F4F68">
        <w:rPr>
          <w:sz w:val="22"/>
          <w:szCs w:val="22"/>
        </w:rPr>
        <w:t>S</w:t>
      </w:r>
      <w:r w:rsidR="00A64FE8" w:rsidRPr="00B26D00">
        <w:rPr>
          <w:sz w:val="22"/>
          <w:szCs w:val="22"/>
        </w:rPr>
        <w:t>tudents by Faculty</w:t>
      </w:r>
    </w:p>
    <w:p w:rsidR="00A64FE8" w:rsidRPr="00B26D00" w:rsidRDefault="00A64FE8" w:rsidP="00A64FE8">
      <w:pPr>
        <w:spacing w:after="120"/>
        <w:rPr>
          <w:rFonts w:ascii="Arial" w:hAnsi="Arial" w:cs="Arial"/>
          <w:sz w:val="22"/>
          <w:szCs w:val="22"/>
        </w:rPr>
      </w:pPr>
      <w:r w:rsidRPr="00B26D00">
        <w:rPr>
          <w:rFonts w:ascii="Arial" w:hAnsi="Arial" w:cs="Arial"/>
          <w:sz w:val="22"/>
          <w:szCs w:val="22"/>
        </w:rPr>
        <w:t xml:space="preserve">PC11-P7 </w:t>
      </w:r>
    </w:p>
    <w:p w:rsidR="009F5DBA" w:rsidRPr="00B26D00" w:rsidRDefault="00A64FE8" w:rsidP="009F5DBA">
      <w:pPr>
        <w:pStyle w:val="Heading3"/>
        <w:ind w:left="0"/>
        <w:rPr>
          <w:b w:val="0"/>
          <w:sz w:val="22"/>
          <w:szCs w:val="22"/>
        </w:rPr>
      </w:pPr>
      <w:r w:rsidRPr="00B26D00">
        <w:rPr>
          <w:b w:val="0"/>
          <w:sz w:val="22"/>
          <w:szCs w:val="22"/>
        </w:rPr>
        <w:t xml:space="preserve">The Committee </w:t>
      </w:r>
      <w:r w:rsidR="009F5DBA" w:rsidRPr="00B26D00">
        <w:rPr>
          <w:b w:val="0"/>
          <w:sz w:val="22"/>
          <w:szCs w:val="22"/>
        </w:rPr>
        <w:t>considered</w:t>
      </w:r>
      <w:r w:rsidRPr="00B26D00">
        <w:rPr>
          <w:b w:val="0"/>
          <w:sz w:val="22"/>
          <w:szCs w:val="22"/>
        </w:rPr>
        <w:t xml:space="preserve"> </w:t>
      </w:r>
      <w:r w:rsidR="009F5DBA" w:rsidRPr="00B26D00">
        <w:rPr>
          <w:b w:val="0"/>
          <w:sz w:val="22"/>
          <w:szCs w:val="22"/>
        </w:rPr>
        <w:t>how the</w:t>
      </w:r>
      <w:r w:rsidRPr="00B26D00">
        <w:rPr>
          <w:b w:val="0"/>
          <w:sz w:val="22"/>
          <w:szCs w:val="22"/>
        </w:rPr>
        <w:t xml:space="preserve"> following prizes might be changed to reflect </w:t>
      </w:r>
      <w:r w:rsidR="000F4F68">
        <w:rPr>
          <w:b w:val="0"/>
          <w:sz w:val="22"/>
          <w:szCs w:val="22"/>
        </w:rPr>
        <w:t xml:space="preserve">changes to the </w:t>
      </w:r>
      <w:r w:rsidRPr="00B26D00">
        <w:rPr>
          <w:b w:val="0"/>
          <w:sz w:val="22"/>
          <w:szCs w:val="22"/>
        </w:rPr>
        <w:t>University structure</w:t>
      </w:r>
      <w:r w:rsidR="000F4F68">
        <w:rPr>
          <w:b w:val="0"/>
          <w:sz w:val="22"/>
          <w:szCs w:val="22"/>
        </w:rPr>
        <w:t xml:space="preserve"> from August 2011 onwards</w:t>
      </w:r>
      <w:r w:rsidRPr="00B26D00">
        <w:rPr>
          <w:b w:val="0"/>
          <w:sz w:val="22"/>
          <w:szCs w:val="22"/>
        </w:rPr>
        <w:t>.</w:t>
      </w:r>
    </w:p>
    <w:p w:rsidR="009F5DBA" w:rsidRPr="00B26D00" w:rsidRDefault="009F5DBA" w:rsidP="009F5DBA">
      <w:pPr>
        <w:pStyle w:val="Heading3"/>
        <w:ind w:left="0"/>
        <w:rPr>
          <w:b w:val="0"/>
          <w:sz w:val="22"/>
          <w:szCs w:val="22"/>
        </w:rPr>
      </w:pPr>
    </w:p>
    <w:p w:rsidR="00A64FE8" w:rsidRPr="00B26D00" w:rsidRDefault="009F5DBA" w:rsidP="005C5F16">
      <w:pPr>
        <w:pStyle w:val="Heading3"/>
        <w:numPr>
          <w:ilvl w:val="0"/>
          <w:numId w:val="40"/>
        </w:numPr>
        <w:jc w:val="both"/>
        <w:rPr>
          <w:sz w:val="22"/>
          <w:szCs w:val="22"/>
        </w:rPr>
      </w:pPr>
      <w:r w:rsidRPr="00B26D00">
        <w:rPr>
          <w:sz w:val="22"/>
          <w:szCs w:val="22"/>
        </w:rPr>
        <w:t xml:space="preserve">Loughborough University Graduate School Prizes and </w:t>
      </w:r>
      <w:r w:rsidR="00A64FE8" w:rsidRPr="00B26D00">
        <w:rPr>
          <w:sz w:val="22"/>
          <w:szCs w:val="22"/>
        </w:rPr>
        <w:t>Graduate School Research Student Prizes</w:t>
      </w:r>
    </w:p>
    <w:p w:rsidR="000F4F68" w:rsidRDefault="000F4F68" w:rsidP="00C43FE5">
      <w:pPr>
        <w:spacing w:line="240" w:lineRule="atLeast"/>
        <w:rPr>
          <w:rFonts w:ascii="Arial" w:hAnsi="Arial" w:cs="Arial"/>
          <w:sz w:val="22"/>
          <w:szCs w:val="22"/>
        </w:rPr>
      </w:pPr>
      <w:r>
        <w:rPr>
          <w:rFonts w:ascii="Arial" w:hAnsi="Arial" w:cs="Arial"/>
          <w:sz w:val="22"/>
          <w:szCs w:val="22"/>
        </w:rPr>
        <w:t xml:space="preserve">It was noted that, in its report (see 11/08 below), the </w:t>
      </w:r>
      <w:r w:rsidRPr="00B26D00">
        <w:rPr>
          <w:rFonts w:ascii="Arial" w:hAnsi="Arial" w:cs="Arial"/>
          <w:sz w:val="22"/>
          <w:szCs w:val="22"/>
        </w:rPr>
        <w:t>Assessor Panel</w:t>
      </w:r>
      <w:r>
        <w:rPr>
          <w:rFonts w:ascii="Arial" w:hAnsi="Arial" w:cs="Arial"/>
          <w:sz w:val="22"/>
          <w:szCs w:val="22"/>
        </w:rPr>
        <w:t xml:space="preserve"> for the </w:t>
      </w:r>
      <w:r w:rsidRPr="00B26D00">
        <w:rPr>
          <w:rFonts w:ascii="Arial" w:hAnsi="Arial" w:cs="Arial"/>
          <w:sz w:val="22"/>
          <w:szCs w:val="22"/>
        </w:rPr>
        <w:t>Loughborough University Graduate School Prizes</w:t>
      </w:r>
      <w:r>
        <w:rPr>
          <w:rFonts w:ascii="Arial" w:hAnsi="Arial" w:cs="Arial"/>
          <w:sz w:val="22"/>
          <w:szCs w:val="22"/>
        </w:rPr>
        <w:t xml:space="preserve"> had made some </w:t>
      </w:r>
      <w:r w:rsidR="007278CD">
        <w:rPr>
          <w:rFonts w:ascii="Arial" w:hAnsi="Arial" w:cs="Arial"/>
          <w:sz w:val="22"/>
          <w:szCs w:val="22"/>
        </w:rPr>
        <w:t>recommendations as to a revised format for the awards</w:t>
      </w:r>
      <w:r w:rsidR="009F5DBA" w:rsidRPr="00B26D00">
        <w:rPr>
          <w:rFonts w:ascii="Arial" w:hAnsi="Arial" w:cs="Arial"/>
          <w:sz w:val="22"/>
          <w:szCs w:val="22"/>
        </w:rPr>
        <w:t xml:space="preserve">.  The Committee felt that all </w:t>
      </w:r>
      <w:r>
        <w:rPr>
          <w:rFonts w:ascii="Arial" w:hAnsi="Arial" w:cs="Arial"/>
          <w:sz w:val="22"/>
          <w:szCs w:val="22"/>
        </w:rPr>
        <w:t xml:space="preserve">of the Graduate School </w:t>
      </w:r>
      <w:r w:rsidR="009F5DBA" w:rsidRPr="00B26D00">
        <w:rPr>
          <w:rFonts w:ascii="Arial" w:hAnsi="Arial" w:cs="Arial"/>
          <w:sz w:val="22"/>
          <w:szCs w:val="22"/>
        </w:rPr>
        <w:t>awards should be of the same level and value</w:t>
      </w:r>
      <w:r>
        <w:rPr>
          <w:rFonts w:ascii="Arial" w:hAnsi="Arial" w:cs="Arial"/>
          <w:sz w:val="22"/>
          <w:szCs w:val="22"/>
        </w:rPr>
        <w:t>.</w:t>
      </w:r>
      <w:r w:rsidR="009F5DBA" w:rsidRPr="00B26D00">
        <w:rPr>
          <w:rFonts w:ascii="Arial" w:hAnsi="Arial" w:cs="Arial"/>
          <w:sz w:val="22"/>
          <w:szCs w:val="22"/>
        </w:rPr>
        <w:t xml:space="preserve"> </w:t>
      </w:r>
      <w:r>
        <w:rPr>
          <w:rFonts w:ascii="Arial" w:hAnsi="Arial" w:cs="Arial"/>
          <w:sz w:val="22"/>
          <w:szCs w:val="22"/>
        </w:rPr>
        <w:t xml:space="preserve"> T</w:t>
      </w:r>
      <w:r w:rsidR="009F5DBA" w:rsidRPr="00B26D00">
        <w:rPr>
          <w:rFonts w:ascii="Arial" w:hAnsi="Arial" w:cs="Arial"/>
          <w:sz w:val="22"/>
          <w:szCs w:val="22"/>
        </w:rPr>
        <w:t xml:space="preserve">herefore it was </w:t>
      </w:r>
      <w:r>
        <w:rPr>
          <w:rFonts w:ascii="Arial" w:hAnsi="Arial" w:cs="Arial"/>
          <w:sz w:val="22"/>
          <w:szCs w:val="22"/>
        </w:rPr>
        <w:t>recommended</w:t>
      </w:r>
      <w:r w:rsidR="009F5DBA" w:rsidRPr="00B26D00">
        <w:rPr>
          <w:rFonts w:ascii="Arial" w:hAnsi="Arial" w:cs="Arial"/>
          <w:sz w:val="22"/>
          <w:szCs w:val="22"/>
        </w:rPr>
        <w:t xml:space="preserve"> that three £400 prizes should be awarded to students from any School but that in normal circumstances the awards should not be made to more than one individual per School.</w:t>
      </w:r>
      <w:r>
        <w:rPr>
          <w:rFonts w:ascii="Arial" w:hAnsi="Arial" w:cs="Arial"/>
          <w:sz w:val="22"/>
          <w:szCs w:val="22"/>
        </w:rPr>
        <w:t xml:space="preserve">  The Secretary would inform the Dean of the Graduate School of this recommendation.</w:t>
      </w:r>
    </w:p>
    <w:p w:rsidR="000F4F68" w:rsidRPr="000F4F68" w:rsidRDefault="000F4F68" w:rsidP="000F4F68">
      <w:pPr>
        <w:spacing w:line="240" w:lineRule="atLeast"/>
        <w:jc w:val="right"/>
        <w:rPr>
          <w:rFonts w:ascii="Arial" w:hAnsi="Arial" w:cs="Arial"/>
          <w:b/>
          <w:sz w:val="22"/>
          <w:szCs w:val="22"/>
        </w:rPr>
      </w:pPr>
      <w:r w:rsidRPr="000F4F68">
        <w:rPr>
          <w:rFonts w:ascii="Arial" w:hAnsi="Arial" w:cs="Arial"/>
          <w:b/>
          <w:sz w:val="22"/>
          <w:szCs w:val="22"/>
        </w:rPr>
        <w:t>ACTION: Secretary</w:t>
      </w:r>
    </w:p>
    <w:p w:rsidR="00C43FE5" w:rsidRPr="00B26D00" w:rsidRDefault="00C43FE5" w:rsidP="00C43FE5">
      <w:pPr>
        <w:spacing w:line="240" w:lineRule="atLeast"/>
        <w:rPr>
          <w:rFonts w:ascii="Arial" w:hAnsi="Arial" w:cs="Arial"/>
          <w:sz w:val="22"/>
          <w:szCs w:val="22"/>
        </w:rPr>
      </w:pPr>
    </w:p>
    <w:p w:rsidR="00A64FE8" w:rsidRPr="005C5F16" w:rsidRDefault="00A64FE8" w:rsidP="005C5F16">
      <w:pPr>
        <w:numPr>
          <w:ilvl w:val="0"/>
          <w:numId w:val="40"/>
        </w:numPr>
        <w:spacing w:line="240" w:lineRule="atLeast"/>
        <w:rPr>
          <w:rFonts w:ascii="Arial" w:hAnsi="Arial" w:cs="Arial"/>
          <w:b/>
          <w:sz w:val="22"/>
          <w:szCs w:val="22"/>
        </w:rPr>
      </w:pPr>
      <w:r w:rsidRPr="005C5F16">
        <w:rPr>
          <w:rFonts w:ascii="Arial" w:hAnsi="Arial" w:cs="Arial"/>
          <w:b/>
          <w:sz w:val="22"/>
          <w:szCs w:val="22"/>
        </w:rPr>
        <w:t>Sir Robert Martin Faculty Prizes</w:t>
      </w:r>
    </w:p>
    <w:p w:rsidR="00522D7A" w:rsidRPr="00B26D00" w:rsidRDefault="009F5DBA" w:rsidP="009F5DBA">
      <w:pPr>
        <w:spacing w:line="240" w:lineRule="atLeast"/>
        <w:rPr>
          <w:rFonts w:ascii="Arial" w:hAnsi="Arial" w:cs="Arial"/>
          <w:sz w:val="22"/>
          <w:szCs w:val="22"/>
        </w:rPr>
      </w:pPr>
      <w:r w:rsidRPr="00B26D00">
        <w:rPr>
          <w:rFonts w:ascii="Arial" w:hAnsi="Arial" w:cs="Arial"/>
          <w:sz w:val="22"/>
          <w:szCs w:val="22"/>
        </w:rPr>
        <w:t>It was noted that the Sir Robert Martin University Prize would remain as one £1</w:t>
      </w:r>
      <w:r w:rsidR="00B26D00" w:rsidRPr="00B26D00">
        <w:rPr>
          <w:rFonts w:ascii="Arial" w:hAnsi="Arial" w:cs="Arial"/>
          <w:sz w:val="22"/>
          <w:szCs w:val="22"/>
        </w:rPr>
        <w:t>,</w:t>
      </w:r>
      <w:r w:rsidRPr="00B26D00">
        <w:rPr>
          <w:rFonts w:ascii="Arial" w:hAnsi="Arial" w:cs="Arial"/>
          <w:sz w:val="22"/>
          <w:szCs w:val="22"/>
        </w:rPr>
        <w:t xml:space="preserve">500 prize awarded to a student from any school and that these prizes should not detract </w:t>
      </w:r>
      <w:r w:rsidRPr="00B26D00">
        <w:rPr>
          <w:rFonts w:ascii="Arial" w:hAnsi="Arial" w:cs="Arial"/>
          <w:sz w:val="22"/>
          <w:szCs w:val="22"/>
        </w:rPr>
        <w:lastRenderedPageBreak/>
        <w:t>from the level of this award.  It was therefore agreed that</w:t>
      </w:r>
      <w:r w:rsidR="000F4F68">
        <w:rPr>
          <w:rFonts w:ascii="Arial" w:hAnsi="Arial" w:cs="Arial"/>
          <w:sz w:val="22"/>
          <w:szCs w:val="22"/>
        </w:rPr>
        <w:t>, in place of the Sir Robert Martin Faculty Prizes,</w:t>
      </w:r>
      <w:r w:rsidRPr="00B26D00">
        <w:rPr>
          <w:rFonts w:ascii="Arial" w:hAnsi="Arial" w:cs="Arial"/>
          <w:sz w:val="22"/>
          <w:szCs w:val="22"/>
        </w:rPr>
        <w:t xml:space="preserve"> two £1</w:t>
      </w:r>
      <w:r w:rsidR="005C5F16">
        <w:rPr>
          <w:rFonts w:ascii="Arial" w:hAnsi="Arial" w:cs="Arial"/>
          <w:sz w:val="22"/>
          <w:szCs w:val="22"/>
        </w:rPr>
        <w:t>,</w:t>
      </w:r>
      <w:r w:rsidRPr="00B26D00">
        <w:rPr>
          <w:rFonts w:ascii="Arial" w:hAnsi="Arial" w:cs="Arial"/>
          <w:sz w:val="22"/>
          <w:szCs w:val="22"/>
        </w:rPr>
        <w:t xml:space="preserve">000 Sir Robert Martin Achievement Prizes should be awarded to </w:t>
      </w:r>
      <w:r w:rsidR="000F4F68">
        <w:rPr>
          <w:rFonts w:ascii="Arial" w:hAnsi="Arial" w:cs="Arial"/>
          <w:sz w:val="22"/>
          <w:szCs w:val="22"/>
        </w:rPr>
        <w:t xml:space="preserve">deserving </w:t>
      </w:r>
      <w:r w:rsidRPr="00B26D00">
        <w:rPr>
          <w:rFonts w:ascii="Arial" w:hAnsi="Arial" w:cs="Arial"/>
          <w:sz w:val="22"/>
          <w:szCs w:val="22"/>
        </w:rPr>
        <w:t>students from any Schools and that, in normal circumstances, the awards should not be made to more than one individual from the same School.</w:t>
      </w:r>
    </w:p>
    <w:p w:rsidR="00A64FE8" w:rsidRDefault="00A64FE8" w:rsidP="00A64FE8">
      <w:pPr>
        <w:rPr>
          <w:rFonts w:ascii="Arial" w:hAnsi="Arial" w:cs="Arial"/>
          <w:sz w:val="22"/>
          <w:szCs w:val="22"/>
        </w:rPr>
      </w:pPr>
    </w:p>
    <w:p w:rsidR="000F4F68" w:rsidRPr="000F4F68" w:rsidRDefault="000F4F68" w:rsidP="00A64FE8">
      <w:pPr>
        <w:rPr>
          <w:rFonts w:ascii="Arial" w:hAnsi="Arial" w:cs="Arial"/>
          <w:b/>
          <w:sz w:val="22"/>
          <w:szCs w:val="22"/>
        </w:rPr>
      </w:pPr>
      <w:r w:rsidRPr="000F4F68">
        <w:rPr>
          <w:rFonts w:ascii="Arial" w:hAnsi="Arial" w:cs="Arial"/>
          <w:b/>
          <w:sz w:val="22"/>
          <w:szCs w:val="22"/>
        </w:rPr>
        <w:t>11/07</w:t>
      </w:r>
      <w:r w:rsidRPr="000F4F68">
        <w:rPr>
          <w:rFonts w:ascii="Arial" w:hAnsi="Arial" w:cs="Arial"/>
          <w:b/>
          <w:sz w:val="22"/>
          <w:szCs w:val="22"/>
        </w:rPr>
        <w:tab/>
        <w:t>Amendments to Existing Departmental Prizes</w:t>
      </w:r>
    </w:p>
    <w:p w:rsidR="000F4F68" w:rsidRPr="000F4F68" w:rsidRDefault="000F4F68" w:rsidP="00A64FE8">
      <w:pPr>
        <w:rPr>
          <w:rFonts w:ascii="Arial" w:hAnsi="Arial" w:cs="Arial"/>
          <w:b/>
          <w:sz w:val="22"/>
          <w:szCs w:val="22"/>
        </w:rPr>
      </w:pPr>
    </w:p>
    <w:p w:rsidR="000F4F68" w:rsidRPr="000F4F68" w:rsidRDefault="000F4F68" w:rsidP="00A64FE8">
      <w:pPr>
        <w:rPr>
          <w:rFonts w:ascii="Arial" w:hAnsi="Arial" w:cs="Arial"/>
          <w:b/>
          <w:sz w:val="22"/>
          <w:szCs w:val="22"/>
        </w:rPr>
      </w:pPr>
      <w:r w:rsidRPr="000F4F68">
        <w:rPr>
          <w:rFonts w:ascii="Arial" w:hAnsi="Arial" w:cs="Arial"/>
          <w:b/>
          <w:sz w:val="22"/>
          <w:szCs w:val="22"/>
        </w:rPr>
        <w:t>11/07.1 School of Mathematics</w:t>
      </w:r>
    </w:p>
    <w:p w:rsidR="000F4F68" w:rsidRDefault="000F4F68" w:rsidP="00A64FE8">
      <w:pPr>
        <w:rPr>
          <w:rFonts w:ascii="Arial" w:hAnsi="Arial" w:cs="Arial"/>
          <w:sz w:val="22"/>
          <w:szCs w:val="22"/>
        </w:rPr>
      </w:pPr>
      <w:r>
        <w:rPr>
          <w:rFonts w:ascii="Arial" w:hAnsi="Arial" w:cs="Arial"/>
          <w:sz w:val="22"/>
          <w:szCs w:val="22"/>
        </w:rPr>
        <w:tab/>
        <w:t>Sir David Wallace Prize, see 11/09 below.</w:t>
      </w:r>
    </w:p>
    <w:p w:rsidR="000F4F68" w:rsidRPr="00B26D00" w:rsidRDefault="000F4F68" w:rsidP="00A64FE8">
      <w:pPr>
        <w:rPr>
          <w:rFonts w:ascii="Arial" w:hAnsi="Arial" w:cs="Arial"/>
          <w:sz w:val="22"/>
          <w:szCs w:val="22"/>
        </w:rPr>
      </w:pPr>
    </w:p>
    <w:p w:rsidR="00A64FE8" w:rsidRPr="00B26D00" w:rsidRDefault="00C43FE5" w:rsidP="00A64FE8">
      <w:pPr>
        <w:rPr>
          <w:rFonts w:ascii="Arial" w:hAnsi="Arial" w:cs="Arial"/>
          <w:b/>
          <w:sz w:val="22"/>
          <w:szCs w:val="22"/>
        </w:rPr>
      </w:pPr>
      <w:r w:rsidRPr="00B26D00">
        <w:rPr>
          <w:rFonts w:ascii="Arial" w:hAnsi="Arial" w:cs="Arial"/>
          <w:b/>
          <w:sz w:val="22"/>
          <w:szCs w:val="22"/>
        </w:rPr>
        <w:t>11/0</w:t>
      </w:r>
      <w:r w:rsidR="000F4F68">
        <w:rPr>
          <w:rFonts w:ascii="Arial" w:hAnsi="Arial" w:cs="Arial"/>
          <w:b/>
          <w:sz w:val="22"/>
          <w:szCs w:val="22"/>
        </w:rPr>
        <w:t>8</w:t>
      </w:r>
      <w:r w:rsidR="00A64FE8" w:rsidRPr="00B26D00">
        <w:rPr>
          <w:rFonts w:ascii="Arial" w:hAnsi="Arial" w:cs="Arial"/>
          <w:b/>
          <w:sz w:val="22"/>
          <w:szCs w:val="22"/>
        </w:rPr>
        <w:tab/>
        <w:t>Report from Assessor Panel 2009/10</w:t>
      </w:r>
    </w:p>
    <w:p w:rsidR="00A64FE8" w:rsidRPr="00B26D00" w:rsidRDefault="00A64FE8" w:rsidP="00A64FE8">
      <w:pPr>
        <w:pStyle w:val="Heading3"/>
        <w:ind w:left="0"/>
        <w:rPr>
          <w:b w:val="0"/>
          <w:sz w:val="22"/>
          <w:szCs w:val="22"/>
        </w:rPr>
      </w:pPr>
      <w:r w:rsidRPr="00B26D00">
        <w:rPr>
          <w:b w:val="0"/>
          <w:sz w:val="22"/>
          <w:szCs w:val="22"/>
        </w:rPr>
        <w:t>PC11-P8</w:t>
      </w:r>
    </w:p>
    <w:p w:rsidR="00A64FE8" w:rsidRPr="00B26D00" w:rsidRDefault="009F5DBA" w:rsidP="00A64FE8">
      <w:pPr>
        <w:pStyle w:val="Heading3"/>
        <w:ind w:left="0"/>
        <w:rPr>
          <w:b w:val="0"/>
          <w:sz w:val="22"/>
          <w:szCs w:val="22"/>
        </w:rPr>
      </w:pPr>
      <w:r w:rsidRPr="00B26D00">
        <w:rPr>
          <w:b w:val="0"/>
          <w:sz w:val="22"/>
          <w:szCs w:val="22"/>
        </w:rPr>
        <w:t xml:space="preserve">The Committee </w:t>
      </w:r>
      <w:r w:rsidR="00A64FE8" w:rsidRPr="00B26D00">
        <w:rPr>
          <w:b w:val="0"/>
          <w:sz w:val="22"/>
          <w:szCs w:val="22"/>
        </w:rPr>
        <w:t>receive</w:t>
      </w:r>
      <w:r w:rsidRPr="00B26D00">
        <w:rPr>
          <w:b w:val="0"/>
          <w:sz w:val="22"/>
          <w:szCs w:val="22"/>
        </w:rPr>
        <w:t>d</w:t>
      </w:r>
      <w:r w:rsidR="00A64FE8" w:rsidRPr="00B26D00">
        <w:rPr>
          <w:b w:val="0"/>
          <w:sz w:val="22"/>
          <w:szCs w:val="22"/>
        </w:rPr>
        <w:t xml:space="preserve"> a report from the assessor panel for the Loughborough University Graduate School Prizes.</w:t>
      </w:r>
      <w:r w:rsidRPr="00B26D00">
        <w:rPr>
          <w:b w:val="0"/>
          <w:sz w:val="22"/>
          <w:szCs w:val="22"/>
        </w:rPr>
        <w:t xml:space="preserve">  The Panel’s recommendations as to the future structure of the award were noted under item 11/06 above.</w:t>
      </w:r>
    </w:p>
    <w:p w:rsidR="00C43FE5" w:rsidRPr="00B26D00" w:rsidRDefault="00C43FE5" w:rsidP="00C43FE5">
      <w:pPr>
        <w:rPr>
          <w:rFonts w:ascii="Arial" w:hAnsi="Arial" w:cs="Arial"/>
          <w:sz w:val="22"/>
          <w:szCs w:val="22"/>
          <w:lang w:val="en-US"/>
        </w:rPr>
      </w:pPr>
    </w:p>
    <w:p w:rsidR="00A64FE8" w:rsidRPr="00B26D00" w:rsidRDefault="00C43FE5" w:rsidP="00A64FE8">
      <w:pPr>
        <w:pStyle w:val="Heading3"/>
        <w:ind w:left="0"/>
        <w:rPr>
          <w:sz w:val="22"/>
          <w:szCs w:val="22"/>
        </w:rPr>
      </w:pPr>
      <w:r w:rsidRPr="00B26D00">
        <w:rPr>
          <w:sz w:val="22"/>
          <w:szCs w:val="22"/>
        </w:rPr>
        <w:t>11/0</w:t>
      </w:r>
      <w:r w:rsidR="000F4F68">
        <w:rPr>
          <w:sz w:val="22"/>
          <w:szCs w:val="22"/>
        </w:rPr>
        <w:t>9</w:t>
      </w:r>
      <w:r w:rsidR="00A64FE8" w:rsidRPr="00B26D00">
        <w:rPr>
          <w:sz w:val="22"/>
          <w:szCs w:val="22"/>
        </w:rPr>
        <w:tab/>
        <w:t>Any Other Business</w:t>
      </w:r>
    </w:p>
    <w:p w:rsidR="00A64FE8" w:rsidRPr="00B26D00" w:rsidRDefault="009F5DBA" w:rsidP="00A64FE8">
      <w:pPr>
        <w:rPr>
          <w:rFonts w:ascii="Arial" w:hAnsi="Arial" w:cs="Arial"/>
          <w:sz w:val="22"/>
          <w:szCs w:val="22"/>
        </w:rPr>
      </w:pPr>
      <w:r w:rsidRPr="00B26D00">
        <w:rPr>
          <w:rFonts w:ascii="Arial" w:hAnsi="Arial" w:cs="Arial"/>
          <w:sz w:val="22"/>
          <w:szCs w:val="22"/>
        </w:rPr>
        <w:t xml:space="preserve">It was </w:t>
      </w:r>
      <w:r w:rsidR="000F4F68">
        <w:rPr>
          <w:rFonts w:ascii="Arial" w:hAnsi="Arial" w:cs="Arial"/>
          <w:sz w:val="22"/>
          <w:szCs w:val="22"/>
        </w:rPr>
        <w:t>agreed</w:t>
      </w:r>
      <w:r w:rsidRPr="00B26D00">
        <w:rPr>
          <w:rFonts w:ascii="Arial" w:hAnsi="Arial" w:cs="Arial"/>
          <w:sz w:val="22"/>
          <w:szCs w:val="22"/>
        </w:rPr>
        <w:t xml:space="preserve"> that the Sir David Wallace Prize, awarded by the School of Mathematics</w:t>
      </w:r>
      <w:r w:rsidR="000F4F68">
        <w:rPr>
          <w:rFonts w:ascii="Arial" w:hAnsi="Arial" w:cs="Arial"/>
          <w:sz w:val="22"/>
          <w:szCs w:val="22"/>
        </w:rPr>
        <w:t>,</w:t>
      </w:r>
      <w:r w:rsidRPr="00B26D00">
        <w:rPr>
          <w:rFonts w:ascii="Arial" w:hAnsi="Arial" w:cs="Arial"/>
          <w:sz w:val="22"/>
          <w:szCs w:val="22"/>
        </w:rPr>
        <w:t xml:space="preserve"> should be re-titled as the Sir David Wallace Mathematics Prize in line with</w:t>
      </w:r>
      <w:r w:rsidR="000F4F68">
        <w:rPr>
          <w:rFonts w:ascii="Arial" w:hAnsi="Arial" w:cs="Arial"/>
          <w:sz w:val="22"/>
          <w:szCs w:val="22"/>
        </w:rPr>
        <w:t xml:space="preserve"> the</w:t>
      </w:r>
      <w:r w:rsidRPr="00B26D00">
        <w:rPr>
          <w:rFonts w:ascii="Arial" w:hAnsi="Arial" w:cs="Arial"/>
          <w:sz w:val="22"/>
          <w:szCs w:val="22"/>
        </w:rPr>
        <w:t xml:space="preserve"> approved Physics prize.  It was noted that the </w:t>
      </w:r>
      <w:r w:rsidR="000F4F68">
        <w:rPr>
          <w:rFonts w:ascii="Arial" w:hAnsi="Arial" w:cs="Arial"/>
          <w:sz w:val="22"/>
          <w:szCs w:val="22"/>
        </w:rPr>
        <w:t>School</w:t>
      </w:r>
      <w:r w:rsidRPr="00B26D00">
        <w:rPr>
          <w:rFonts w:ascii="Arial" w:hAnsi="Arial" w:cs="Arial"/>
          <w:sz w:val="22"/>
          <w:szCs w:val="22"/>
        </w:rPr>
        <w:t xml:space="preserve"> had approved this amendment.</w:t>
      </w:r>
    </w:p>
    <w:p w:rsidR="00C43FE5" w:rsidRPr="00B26D00" w:rsidRDefault="00C43FE5" w:rsidP="00A64FE8">
      <w:pPr>
        <w:rPr>
          <w:rFonts w:ascii="Arial" w:hAnsi="Arial" w:cs="Arial"/>
          <w:sz w:val="22"/>
          <w:szCs w:val="22"/>
        </w:rPr>
      </w:pPr>
    </w:p>
    <w:p w:rsidR="00A64FE8" w:rsidRPr="00B26D00" w:rsidRDefault="00A64FE8" w:rsidP="00A64FE8">
      <w:pPr>
        <w:pStyle w:val="Heading3"/>
        <w:ind w:left="0"/>
        <w:rPr>
          <w:sz w:val="22"/>
          <w:szCs w:val="22"/>
        </w:rPr>
      </w:pPr>
      <w:r w:rsidRPr="00B26D00">
        <w:rPr>
          <w:sz w:val="22"/>
          <w:szCs w:val="22"/>
        </w:rPr>
        <w:t>11</w:t>
      </w:r>
      <w:r w:rsidR="00C43FE5" w:rsidRPr="00B26D00">
        <w:rPr>
          <w:sz w:val="22"/>
          <w:szCs w:val="22"/>
        </w:rPr>
        <w:t>/</w:t>
      </w:r>
      <w:r w:rsidR="000F4F68">
        <w:rPr>
          <w:sz w:val="22"/>
          <w:szCs w:val="22"/>
        </w:rPr>
        <w:t>10</w:t>
      </w:r>
      <w:r w:rsidRPr="00B26D00">
        <w:rPr>
          <w:sz w:val="22"/>
          <w:szCs w:val="22"/>
        </w:rPr>
        <w:tab/>
        <w:t>Date of Next Meeting</w:t>
      </w:r>
    </w:p>
    <w:p w:rsidR="00A64FE8" w:rsidRPr="00B26D00" w:rsidRDefault="00A64FE8" w:rsidP="00A64FE8">
      <w:pPr>
        <w:rPr>
          <w:rFonts w:ascii="Arial" w:hAnsi="Arial" w:cs="Arial"/>
          <w:bCs/>
          <w:sz w:val="22"/>
          <w:szCs w:val="22"/>
        </w:rPr>
      </w:pPr>
      <w:r w:rsidRPr="00B26D00">
        <w:rPr>
          <w:rFonts w:ascii="Arial" w:hAnsi="Arial" w:cs="Arial"/>
          <w:bCs/>
          <w:sz w:val="22"/>
          <w:szCs w:val="22"/>
        </w:rPr>
        <w:t>November 2011 (Date to be confirmed)</w:t>
      </w:r>
    </w:p>
    <w:p w:rsidR="000D7239" w:rsidRPr="00B26D00" w:rsidRDefault="000D7239">
      <w:pPr>
        <w:pBdr>
          <w:bottom w:val="single" w:sz="12" w:space="1" w:color="auto"/>
        </w:pBdr>
        <w:rPr>
          <w:rFonts w:ascii="Arial" w:hAnsi="Arial" w:cs="Arial"/>
          <w:sz w:val="22"/>
          <w:szCs w:val="22"/>
        </w:rPr>
      </w:pPr>
    </w:p>
    <w:p w:rsidR="004979E5" w:rsidRPr="00B26D00" w:rsidRDefault="004979E5">
      <w:pPr>
        <w:rPr>
          <w:rFonts w:ascii="Arial" w:hAnsi="Arial" w:cs="Arial"/>
          <w:sz w:val="22"/>
          <w:szCs w:val="22"/>
        </w:rPr>
      </w:pPr>
    </w:p>
    <w:p w:rsidR="004979E5" w:rsidRPr="00B26D00" w:rsidRDefault="004979E5">
      <w:pPr>
        <w:rPr>
          <w:rFonts w:ascii="Arial" w:hAnsi="Arial" w:cs="Arial"/>
          <w:sz w:val="22"/>
          <w:szCs w:val="22"/>
        </w:rPr>
      </w:pPr>
      <w:r w:rsidRPr="00B26D00">
        <w:rPr>
          <w:rFonts w:ascii="Arial" w:hAnsi="Arial" w:cs="Arial"/>
          <w:sz w:val="22"/>
          <w:szCs w:val="22"/>
        </w:rPr>
        <w:t xml:space="preserve">Author – </w:t>
      </w:r>
      <w:r w:rsidR="000D7239" w:rsidRPr="00B26D00">
        <w:rPr>
          <w:rFonts w:ascii="Arial" w:hAnsi="Arial" w:cs="Arial"/>
          <w:sz w:val="22"/>
          <w:szCs w:val="22"/>
        </w:rPr>
        <w:t>Meredith Coney</w:t>
      </w:r>
    </w:p>
    <w:p w:rsidR="004979E5" w:rsidRPr="00B26D00" w:rsidRDefault="00B26D00">
      <w:pPr>
        <w:rPr>
          <w:rFonts w:ascii="Arial" w:hAnsi="Arial" w:cs="Arial"/>
          <w:sz w:val="22"/>
          <w:szCs w:val="22"/>
        </w:rPr>
      </w:pPr>
      <w:r w:rsidRPr="00B26D00">
        <w:rPr>
          <w:rFonts w:ascii="Arial" w:hAnsi="Arial" w:cs="Arial"/>
          <w:sz w:val="22"/>
          <w:szCs w:val="22"/>
        </w:rPr>
        <w:t>January</w:t>
      </w:r>
      <w:r w:rsidR="000D7239" w:rsidRPr="00B26D00">
        <w:rPr>
          <w:rFonts w:ascii="Arial" w:hAnsi="Arial" w:cs="Arial"/>
          <w:sz w:val="22"/>
          <w:szCs w:val="22"/>
        </w:rPr>
        <w:t xml:space="preserve"> 2011</w:t>
      </w:r>
    </w:p>
    <w:p w:rsidR="004979E5" w:rsidRPr="00B26D00" w:rsidRDefault="00810FA1">
      <w:pPr>
        <w:rPr>
          <w:rFonts w:ascii="Arial" w:hAnsi="Arial" w:cs="Arial"/>
          <w:sz w:val="22"/>
          <w:szCs w:val="22"/>
        </w:rPr>
      </w:pPr>
      <w:r w:rsidRPr="00B26D00">
        <w:rPr>
          <w:rFonts w:ascii="Arial" w:hAnsi="Arial" w:cs="Arial"/>
          <w:sz w:val="22"/>
          <w:szCs w:val="22"/>
        </w:rPr>
        <w:t>Copy</w:t>
      </w:r>
      <w:r w:rsidR="004979E5" w:rsidRPr="00B26D00">
        <w:rPr>
          <w:rFonts w:ascii="Arial" w:hAnsi="Arial" w:cs="Arial"/>
          <w:sz w:val="22"/>
          <w:szCs w:val="22"/>
        </w:rPr>
        <w:t>right © Loughborough University. All rights reserved.</w:t>
      </w:r>
    </w:p>
    <w:sectPr w:rsidR="004979E5" w:rsidRPr="00B26D00" w:rsidSect="00585DB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12" w:rsidRDefault="00873512" w:rsidP="00873512">
      <w:r>
        <w:separator/>
      </w:r>
    </w:p>
  </w:endnote>
  <w:endnote w:type="continuationSeparator" w:id="0">
    <w:p w:rsidR="00873512" w:rsidRDefault="00873512" w:rsidP="0087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BA" w:rsidRDefault="00585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BA" w:rsidRDefault="00585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BA" w:rsidRDefault="00585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12" w:rsidRDefault="00873512" w:rsidP="00873512">
      <w:r>
        <w:separator/>
      </w:r>
    </w:p>
  </w:footnote>
  <w:footnote w:type="continuationSeparator" w:id="0">
    <w:p w:rsidR="00873512" w:rsidRDefault="00873512" w:rsidP="00873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BA" w:rsidRDefault="00585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BA" w:rsidRDefault="00585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BA" w:rsidRPr="00585DBA" w:rsidRDefault="00585DBA" w:rsidP="00585DBA">
    <w:pPr>
      <w:pStyle w:val="Header"/>
      <w:ind w:right="641"/>
      <w:jc w:val="right"/>
      <w:rPr>
        <w:rFonts w:ascii="Arial" w:hAnsi="Arial" w:cs="Arial"/>
        <w:sz w:val="22"/>
        <w:szCs w:val="22"/>
      </w:rPr>
    </w:pPr>
    <w:r w:rsidRPr="00585DBA">
      <w:rPr>
        <w:rFonts w:ascii="Arial" w:hAnsi="Arial" w:cs="Arial"/>
        <w:sz w:val="22"/>
        <w:szCs w:val="22"/>
      </w:rPr>
      <w:t>SEN11-P91b</w:t>
    </w:r>
  </w:p>
  <w:p w:rsidR="00585DBA" w:rsidRPr="00585DBA" w:rsidRDefault="00585DBA" w:rsidP="00585DBA">
    <w:pPr>
      <w:pStyle w:val="Header"/>
      <w:ind w:right="641"/>
      <w:jc w:val="right"/>
      <w:rPr>
        <w:rFonts w:ascii="Arial" w:hAnsi="Arial" w:cs="Arial"/>
        <w:sz w:val="22"/>
        <w:szCs w:val="22"/>
      </w:rPr>
    </w:pPr>
    <w:r w:rsidRPr="00585DBA">
      <w:rPr>
        <w:rFonts w:ascii="Arial" w:hAnsi="Arial" w:cs="Arial"/>
        <w:sz w:val="22"/>
        <w:szCs w:val="22"/>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01B"/>
    <w:multiLevelType w:val="hybridMultilevel"/>
    <w:tmpl w:val="01D0E6B0"/>
    <w:lvl w:ilvl="0" w:tplc="81C4B922">
      <w:start w:val="1"/>
      <w:numFmt w:val="lowerRoman"/>
      <w:lvlText w:val="%1)"/>
      <w:lvlJc w:val="left"/>
      <w:pPr>
        <w:ind w:left="2164" w:hanging="72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
    <w:nsid w:val="030343AA"/>
    <w:multiLevelType w:val="hybridMultilevel"/>
    <w:tmpl w:val="32486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F97C96"/>
    <w:multiLevelType w:val="hybridMultilevel"/>
    <w:tmpl w:val="E7901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B63883"/>
    <w:multiLevelType w:val="hybridMultilevel"/>
    <w:tmpl w:val="4644F18A"/>
    <w:lvl w:ilvl="0" w:tplc="60D66C68">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6BE5B31"/>
    <w:multiLevelType w:val="hybridMultilevel"/>
    <w:tmpl w:val="53E047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0A273B73"/>
    <w:multiLevelType w:val="hybridMultilevel"/>
    <w:tmpl w:val="E8EAD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2D0832"/>
    <w:multiLevelType w:val="hybridMultilevel"/>
    <w:tmpl w:val="11E6F0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A8B38E9"/>
    <w:multiLevelType w:val="hybridMultilevel"/>
    <w:tmpl w:val="1DD60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FA30361"/>
    <w:multiLevelType w:val="hybridMultilevel"/>
    <w:tmpl w:val="97F03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21A1D63"/>
    <w:multiLevelType w:val="hybridMultilevel"/>
    <w:tmpl w:val="4E9AE6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D035AD"/>
    <w:multiLevelType w:val="hybridMultilevel"/>
    <w:tmpl w:val="0548E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147B97"/>
    <w:multiLevelType w:val="hybridMultilevel"/>
    <w:tmpl w:val="2DE4F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1234D1"/>
    <w:multiLevelType w:val="hybridMultilevel"/>
    <w:tmpl w:val="D36C7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DE18E7"/>
    <w:multiLevelType w:val="hybridMultilevel"/>
    <w:tmpl w:val="3D2AD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E277A91"/>
    <w:multiLevelType w:val="hybridMultilevel"/>
    <w:tmpl w:val="C616E200"/>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F053AE6"/>
    <w:multiLevelType w:val="hybridMultilevel"/>
    <w:tmpl w:val="F09ADE1E"/>
    <w:lvl w:ilvl="0" w:tplc="39CA86D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F6058DC"/>
    <w:multiLevelType w:val="hybridMultilevel"/>
    <w:tmpl w:val="C95EC1DA"/>
    <w:lvl w:ilvl="0" w:tplc="805A6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A24EC0"/>
    <w:multiLevelType w:val="hybridMultilevel"/>
    <w:tmpl w:val="BC160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FD145FD"/>
    <w:multiLevelType w:val="hybridMultilevel"/>
    <w:tmpl w:val="4F68B7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207430CD"/>
    <w:multiLevelType w:val="hybridMultilevel"/>
    <w:tmpl w:val="E4BA4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1C42227"/>
    <w:multiLevelType w:val="hybridMultilevel"/>
    <w:tmpl w:val="C214E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4A5744F"/>
    <w:multiLevelType w:val="hybridMultilevel"/>
    <w:tmpl w:val="B42208DA"/>
    <w:lvl w:ilvl="0" w:tplc="9E9061E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2DDD3305"/>
    <w:multiLevelType w:val="hybridMultilevel"/>
    <w:tmpl w:val="04F69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F1B3338"/>
    <w:multiLevelType w:val="hybridMultilevel"/>
    <w:tmpl w:val="2D70A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9504464"/>
    <w:multiLevelType w:val="hybridMultilevel"/>
    <w:tmpl w:val="DE24B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B4A10C9"/>
    <w:multiLevelType w:val="hybridMultilevel"/>
    <w:tmpl w:val="6FBCE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D7A0C54"/>
    <w:multiLevelType w:val="hybridMultilevel"/>
    <w:tmpl w:val="60D09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E2C2376"/>
    <w:multiLevelType w:val="hybridMultilevel"/>
    <w:tmpl w:val="5BC6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B62D3A"/>
    <w:multiLevelType w:val="hybridMultilevel"/>
    <w:tmpl w:val="939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C82AFA"/>
    <w:multiLevelType w:val="hybridMultilevel"/>
    <w:tmpl w:val="4CEAFAD8"/>
    <w:lvl w:ilvl="0" w:tplc="529227D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59D50DD6"/>
    <w:multiLevelType w:val="hybridMultilevel"/>
    <w:tmpl w:val="5F4C55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A1E6C15"/>
    <w:multiLevelType w:val="hybridMultilevel"/>
    <w:tmpl w:val="7632D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CC70CF4"/>
    <w:multiLevelType w:val="hybridMultilevel"/>
    <w:tmpl w:val="3BE4EA78"/>
    <w:lvl w:ilvl="0" w:tplc="EB62B6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3E34B4F"/>
    <w:multiLevelType w:val="hybridMultilevel"/>
    <w:tmpl w:val="C52E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0908A4"/>
    <w:multiLevelType w:val="hybridMultilevel"/>
    <w:tmpl w:val="60923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82D484C"/>
    <w:multiLevelType w:val="hybridMultilevel"/>
    <w:tmpl w:val="A336E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A2439FE"/>
    <w:multiLevelType w:val="hybridMultilevel"/>
    <w:tmpl w:val="2C82D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F34F9C"/>
    <w:multiLevelType w:val="hybridMultilevel"/>
    <w:tmpl w:val="5406F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F7526B8"/>
    <w:multiLevelType w:val="hybridMultilevel"/>
    <w:tmpl w:val="4FA4D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0583462"/>
    <w:multiLevelType w:val="hybridMultilevel"/>
    <w:tmpl w:val="89D2B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11"/>
  </w:num>
  <w:num w:numId="4">
    <w:abstractNumId w:val="5"/>
  </w:num>
  <w:num w:numId="5">
    <w:abstractNumId w:val="25"/>
  </w:num>
  <w:num w:numId="6">
    <w:abstractNumId w:val="32"/>
  </w:num>
  <w:num w:numId="7">
    <w:abstractNumId w:val="6"/>
  </w:num>
  <w:num w:numId="8">
    <w:abstractNumId w:val="17"/>
  </w:num>
  <w:num w:numId="9">
    <w:abstractNumId w:val="13"/>
  </w:num>
  <w:num w:numId="10">
    <w:abstractNumId w:val="20"/>
  </w:num>
  <w:num w:numId="11">
    <w:abstractNumId w:val="14"/>
  </w:num>
  <w:num w:numId="12">
    <w:abstractNumId w:val="18"/>
  </w:num>
  <w:num w:numId="13">
    <w:abstractNumId w:val="36"/>
  </w:num>
  <w:num w:numId="14">
    <w:abstractNumId w:val="1"/>
  </w:num>
  <w:num w:numId="15">
    <w:abstractNumId w:val="7"/>
  </w:num>
  <w:num w:numId="16">
    <w:abstractNumId w:val="22"/>
  </w:num>
  <w:num w:numId="17">
    <w:abstractNumId w:val="39"/>
  </w:num>
  <w:num w:numId="18">
    <w:abstractNumId w:val="2"/>
  </w:num>
  <w:num w:numId="19">
    <w:abstractNumId w:val="10"/>
  </w:num>
  <w:num w:numId="20">
    <w:abstractNumId w:val="31"/>
  </w:num>
  <w:num w:numId="21">
    <w:abstractNumId w:val="35"/>
  </w:num>
  <w:num w:numId="22">
    <w:abstractNumId w:val="8"/>
  </w:num>
  <w:num w:numId="23">
    <w:abstractNumId w:val="30"/>
  </w:num>
  <w:num w:numId="24">
    <w:abstractNumId w:val="38"/>
  </w:num>
  <w:num w:numId="25">
    <w:abstractNumId w:val="34"/>
  </w:num>
  <w:num w:numId="26">
    <w:abstractNumId w:val="26"/>
  </w:num>
  <w:num w:numId="27">
    <w:abstractNumId w:val="37"/>
  </w:num>
  <w:num w:numId="28">
    <w:abstractNumId w:val="21"/>
  </w:num>
  <w:num w:numId="29">
    <w:abstractNumId w:val="29"/>
  </w:num>
  <w:num w:numId="30">
    <w:abstractNumId w:val="4"/>
  </w:num>
  <w:num w:numId="31">
    <w:abstractNumId w:val="23"/>
  </w:num>
  <w:num w:numId="32">
    <w:abstractNumId w:val="19"/>
  </w:num>
  <w:num w:numId="33">
    <w:abstractNumId w:val="16"/>
  </w:num>
  <w:num w:numId="34">
    <w:abstractNumId w:val="9"/>
  </w:num>
  <w:num w:numId="35">
    <w:abstractNumId w:val="0"/>
  </w:num>
  <w:num w:numId="36">
    <w:abstractNumId w:val="27"/>
  </w:num>
  <w:num w:numId="37">
    <w:abstractNumId w:val="28"/>
  </w:num>
  <w:num w:numId="38">
    <w:abstractNumId w:val="33"/>
  </w:num>
  <w:num w:numId="39">
    <w:abstractNumId w:val="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F1"/>
    <w:rsid w:val="00003F96"/>
    <w:rsid w:val="00010C4F"/>
    <w:rsid w:val="00021E09"/>
    <w:rsid w:val="00027CCF"/>
    <w:rsid w:val="00033E18"/>
    <w:rsid w:val="00033E53"/>
    <w:rsid w:val="000544CB"/>
    <w:rsid w:val="00061AE4"/>
    <w:rsid w:val="00065780"/>
    <w:rsid w:val="00074867"/>
    <w:rsid w:val="0008121B"/>
    <w:rsid w:val="000821A6"/>
    <w:rsid w:val="000B0EAB"/>
    <w:rsid w:val="000D061F"/>
    <w:rsid w:val="000D7239"/>
    <w:rsid w:val="000F4F68"/>
    <w:rsid w:val="000F6498"/>
    <w:rsid w:val="00105DFE"/>
    <w:rsid w:val="001066E4"/>
    <w:rsid w:val="00127446"/>
    <w:rsid w:val="001413BC"/>
    <w:rsid w:val="00143205"/>
    <w:rsid w:val="001456B0"/>
    <w:rsid w:val="00147BE0"/>
    <w:rsid w:val="001570C2"/>
    <w:rsid w:val="00176409"/>
    <w:rsid w:val="00177045"/>
    <w:rsid w:val="00187F2B"/>
    <w:rsid w:val="00197FD1"/>
    <w:rsid w:val="001D4406"/>
    <w:rsid w:val="001E30D8"/>
    <w:rsid w:val="001F3EEE"/>
    <w:rsid w:val="001F4BDD"/>
    <w:rsid w:val="002011A7"/>
    <w:rsid w:val="00227D76"/>
    <w:rsid w:val="00242C92"/>
    <w:rsid w:val="0024589A"/>
    <w:rsid w:val="00247DF9"/>
    <w:rsid w:val="00257515"/>
    <w:rsid w:val="002612DC"/>
    <w:rsid w:val="00261B7D"/>
    <w:rsid w:val="00271957"/>
    <w:rsid w:val="00275789"/>
    <w:rsid w:val="00280C22"/>
    <w:rsid w:val="00287E20"/>
    <w:rsid w:val="00296B5D"/>
    <w:rsid w:val="002C204B"/>
    <w:rsid w:val="002E4E07"/>
    <w:rsid w:val="002E55BE"/>
    <w:rsid w:val="002F4EDA"/>
    <w:rsid w:val="002F7AEF"/>
    <w:rsid w:val="00306427"/>
    <w:rsid w:val="00310AA1"/>
    <w:rsid w:val="00312C6D"/>
    <w:rsid w:val="00314C9C"/>
    <w:rsid w:val="003225C9"/>
    <w:rsid w:val="0032502E"/>
    <w:rsid w:val="0035741E"/>
    <w:rsid w:val="00363AFA"/>
    <w:rsid w:val="00364A58"/>
    <w:rsid w:val="00366226"/>
    <w:rsid w:val="0037328A"/>
    <w:rsid w:val="00374F74"/>
    <w:rsid w:val="00376907"/>
    <w:rsid w:val="00382BD2"/>
    <w:rsid w:val="00385B25"/>
    <w:rsid w:val="003900A7"/>
    <w:rsid w:val="00397B8B"/>
    <w:rsid w:val="003A215D"/>
    <w:rsid w:val="003A3031"/>
    <w:rsid w:val="003A3EA4"/>
    <w:rsid w:val="003A62BA"/>
    <w:rsid w:val="003B7E1B"/>
    <w:rsid w:val="003C1A04"/>
    <w:rsid w:val="003C40F0"/>
    <w:rsid w:val="003D2246"/>
    <w:rsid w:val="003F1AF3"/>
    <w:rsid w:val="003F7764"/>
    <w:rsid w:val="00431ECA"/>
    <w:rsid w:val="00446AAB"/>
    <w:rsid w:val="004535AA"/>
    <w:rsid w:val="00463613"/>
    <w:rsid w:val="004732EA"/>
    <w:rsid w:val="004753A2"/>
    <w:rsid w:val="00493B60"/>
    <w:rsid w:val="004979E5"/>
    <w:rsid w:val="004A0C43"/>
    <w:rsid w:val="004A1B4B"/>
    <w:rsid w:val="004B44A0"/>
    <w:rsid w:val="004D01CB"/>
    <w:rsid w:val="004E70AE"/>
    <w:rsid w:val="0052071B"/>
    <w:rsid w:val="00522D7A"/>
    <w:rsid w:val="00546128"/>
    <w:rsid w:val="0054624B"/>
    <w:rsid w:val="00572A08"/>
    <w:rsid w:val="005733FB"/>
    <w:rsid w:val="00584AD3"/>
    <w:rsid w:val="00585DBA"/>
    <w:rsid w:val="00586490"/>
    <w:rsid w:val="005917D5"/>
    <w:rsid w:val="005A2B71"/>
    <w:rsid w:val="005A2EF2"/>
    <w:rsid w:val="005B2070"/>
    <w:rsid w:val="005C35D1"/>
    <w:rsid w:val="005C5F16"/>
    <w:rsid w:val="005D15CD"/>
    <w:rsid w:val="005E5E88"/>
    <w:rsid w:val="005E7E37"/>
    <w:rsid w:val="005F4C7E"/>
    <w:rsid w:val="00600305"/>
    <w:rsid w:val="0060404D"/>
    <w:rsid w:val="00605DAE"/>
    <w:rsid w:val="006106DD"/>
    <w:rsid w:val="00646D96"/>
    <w:rsid w:val="00667A18"/>
    <w:rsid w:val="0067448F"/>
    <w:rsid w:val="00686307"/>
    <w:rsid w:val="00695CD6"/>
    <w:rsid w:val="006B4165"/>
    <w:rsid w:val="006B52A7"/>
    <w:rsid w:val="007145A3"/>
    <w:rsid w:val="007150E1"/>
    <w:rsid w:val="00725E51"/>
    <w:rsid w:val="007278CD"/>
    <w:rsid w:val="00736C55"/>
    <w:rsid w:val="00741056"/>
    <w:rsid w:val="007461F9"/>
    <w:rsid w:val="00761CC3"/>
    <w:rsid w:val="007737B7"/>
    <w:rsid w:val="007777AD"/>
    <w:rsid w:val="00794C6C"/>
    <w:rsid w:val="007B0EF8"/>
    <w:rsid w:val="007C303B"/>
    <w:rsid w:val="007C3A46"/>
    <w:rsid w:val="007C6069"/>
    <w:rsid w:val="007F0CBF"/>
    <w:rsid w:val="007F3257"/>
    <w:rsid w:val="008049A4"/>
    <w:rsid w:val="00804D27"/>
    <w:rsid w:val="0080618D"/>
    <w:rsid w:val="00810FA1"/>
    <w:rsid w:val="008123B0"/>
    <w:rsid w:val="00825F29"/>
    <w:rsid w:val="008261D5"/>
    <w:rsid w:val="00830168"/>
    <w:rsid w:val="00850C26"/>
    <w:rsid w:val="00857EAF"/>
    <w:rsid w:val="00873512"/>
    <w:rsid w:val="00893C07"/>
    <w:rsid w:val="0089772A"/>
    <w:rsid w:val="008C20EE"/>
    <w:rsid w:val="008D503C"/>
    <w:rsid w:val="008E4223"/>
    <w:rsid w:val="008F30DC"/>
    <w:rsid w:val="00905267"/>
    <w:rsid w:val="00920B75"/>
    <w:rsid w:val="00930203"/>
    <w:rsid w:val="00942AFE"/>
    <w:rsid w:val="00970F5E"/>
    <w:rsid w:val="00971AB4"/>
    <w:rsid w:val="009746B1"/>
    <w:rsid w:val="0097529F"/>
    <w:rsid w:val="009C3EA4"/>
    <w:rsid w:val="009D0F86"/>
    <w:rsid w:val="009D13BB"/>
    <w:rsid w:val="009E40AE"/>
    <w:rsid w:val="009E447F"/>
    <w:rsid w:val="009F5DBA"/>
    <w:rsid w:val="00A00568"/>
    <w:rsid w:val="00A038A5"/>
    <w:rsid w:val="00A07A51"/>
    <w:rsid w:val="00A37B44"/>
    <w:rsid w:val="00A64FE8"/>
    <w:rsid w:val="00A70AFD"/>
    <w:rsid w:val="00A82D56"/>
    <w:rsid w:val="00A8496E"/>
    <w:rsid w:val="00A855C0"/>
    <w:rsid w:val="00A962AC"/>
    <w:rsid w:val="00AA1DDB"/>
    <w:rsid w:val="00AC6793"/>
    <w:rsid w:val="00AE6A2D"/>
    <w:rsid w:val="00AF0934"/>
    <w:rsid w:val="00B0114C"/>
    <w:rsid w:val="00B23283"/>
    <w:rsid w:val="00B26D00"/>
    <w:rsid w:val="00B33D1B"/>
    <w:rsid w:val="00B360BA"/>
    <w:rsid w:val="00B366F0"/>
    <w:rsid w:val="00B55D9D"/>
    <w:rsid w:val="00B753F1"/>
    <w:rsid w:val="00B84B10"/>
    <w:rsid w:val="00B87996"/>
    <w:rsid w:val="00B92619"/>
    <w:rsid w:val="00BB4FD8"/>
    <w:rsid w:val="00BB6DAD"/>
    <w:rsid w:val="00BC0AD9"/>
    <w:rsid w:val="00BC682D"/>
    <w:rsid w:val="00BE0F59"/>
    <w:rsid w:val="00C062C3"/>
    <w:rsid w:val="00C10526"/>
    <w:rsid w:val="00C21EF3"/>
    <w:rsid w:val="00C23BAA"/>
    <w:rsid w:val="00C258C5"/>
    <w:rsid w:val="00C35067"/>
    <w:rsid w:val="00C40878"/>
    <w:rsid w:val="00C43FE5"/>
    <w:rsid w:val="00C4573D"/>
    <w:rsid w:val="00C52B67"/>
    <w:rsid w:val="00C57066"/>
    <w:rsid w:val="00C57C4C"/>
    <w:rsid w:val="00C63E33"/>
    <w:rsid w:val="00C93EB1"/>
    <w:rsid w:val="00C95415"/>
    <w:rsid w:val="00CA5780"/>
    <w:rsid w:val="00CB77AD"/>
    <w:rsid w:val="00CE19F9"/>
    <w:rsid w:val="00CE6002"/>
    <w:rsid w:val="00CF6DA0"/>
    <w:rsid w:val="00D0171C"/>
    <w:rsid w:val="00D11D0C"/>
    <w:rsid w:val="00D15281"/>
    <w:rsid w:val="00D22C4B"/>
    <w:rsid w:val="00D26B58"/>
    <w:rsid w:val="00D32A3D"/>
    <w:rsid w:val="00D3449C"/>
    <w:rsid w:val="00D45611"/>
    <w:rsid w:val="00D47620"/>
    <w:rsid w:val="00D6039D"/>
    <w:rsid w:val="00D61664"/>
    <w:rsid w:val="00D80A63"/>
    <w:rsid w:val="00D91419"/>
    <w:rsid w:val="00D925E2"/>
    <w:rsid w:val="00D937C0"/>
    <w:rsid w:val="00DA0642"/>
    <w:rsid w:val="00DA186B"/>
    <w:rsid w:val="00DA69FC"/>
    <w:rsid w:val="00DB0EE5"/>
    <w:rsid w:val="00DC7BB4"/>
    <w:rsid w:val="00DD5732"/>
    <w:rsid w:val="00DF4985"/>
    <w:rsid w:val="00E01580"/>
    <w:rsid w:val="00E0396A"/>
    <w:rsid w:val="00E25B7A"/>
    <w:rsid w:val="00E26875"/>
    <w:rsid w:val="00E3003E"/>
    <w:rsid w:val="00E31952"/>
    <w:rsid w:val="00E33D0E"/>
    <w:rsid w:val="00E410E7"/>
    <w:rsid w:val="00E4240E"/>
    <w:rsid w:val="00E4530F"/>
    <w:rsid w:val="00E60569"/>
    <w:rsid w:val="00E74BA5"/>
    <w:rsid w:val="00EA1035"/>
    <w:rsid w:val="00EA4BD3"/>
    <w:rsid w:val="00EF0DAE"/>
    <w:rsid w:val="00F02EE0"/>
    <w:rsid w:val="00F130F9"/>
    <w:rsid w:val="00F27F39"/>
    <w:rsid w:val="00F305C5"/>
    <w:rsid w:val="00F45783"/>
    <w:rsid w:val="00F50DE8"/>
    <w:rsid w:val="00F51C7A"/>
    <w:rsid w:val="00F770D7"/>
    <w:rsid w:val="00F8533D"/>
    <w:rsid w:val="00F91A0D"/>
    <w:rsid w:val="00F96F89"/>
    <w:rsid w:val="00FC2DE7"/>
    <w:rsid w:val="00FD1202"/>
    <w:rsid w:val="00FD1342"/>
    <w:rsid w:val="00FD3A82"/>
    <w:rsid w:val="00FE1674"/>
    <w:rsid w:val="00FE18B0"/>
    <w:rsid w:val="00FE2F81"/>
    <w:rsid w:val="00FE4793"/>
    <w:rsid w:val="00FF022E"/>
    <w:rsid w:val="00FF36FE"/>
    <w:rsid w:val="00FF7509"/>
    <w:rsid w:val="00FF75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03E"/>
    <w:rPr>
      <w:sz w:val="24"/>
      <w:szCs w:val="24"/>
      <w:lang w:eastAsia="en-US"/>
    </w:rPr>
  </w:style>
  <w:style w:type="paragraph" w:styleId="Heading1">
    <w:name w:val="heading 1"/>
    <w:basedOn w:val="Normal"/>
    <w:next w:val="Normal"/>
    <w:qFormat/>
    <w:rsid w:val="0037328A"/>
    <w:pPr>
      <w:keepNext/>
      <w:outlineLvl w:val="0"/>
    </w:pPr>
    <w:rPr>
      <w:rFonts w:ascii="Arial" w:hAnsi="Arial" w:cs="Arial"/>
      <w:b/>
      <w:bCs/>
    </w:rPr>
  </w:style>
  <w:style w:type="paragraph" w:styleId="Heading2">
    <w:name w:val="heading 2"/>
    <w:basedOn w:val="Normal"/>
    <w:next w:val="Normal"/>
    <w:qFormat/>
    <w:rsid w:val="0037328A"/>
    <w:pPr>
      <w:keepNext/>
      <w:outlineLvl w:val="1"/>
    </w:pPr>
    <w:rPr>
      <w:rFonts w:ascii="Arial" w:hAnsi="Arial" w:cs="Arial"/>
      <w:b/>
      <w:bCs/>
      <w:sz w:val="20"/>
    </w:rPr>
  </w:style>
  <w:style w:type="paragraph" w:styleId="Heading3">
    <w:name w:val="heading 3"/>
    <w:basedOn w:val="Normal"/>
    <w:next w:val="Normal"/>
    <w:qFormat/>
    <w:rsid w:val="0037328A"/>
    <w:pPr>
      <w:keepNext/>
      <w:ind w:left="720"/>
      <w:outlineLvl w:val="2"/>
    </w:pPr>
    <w:rPr>
      <w:rFonts w:ascii="Arial" w:hAnsi="Arial" w:cs="Arial"/>
      <w:b/>
      <w:bCs/>
      <w:sz w:val="20"/>
      <w:lang w:val="en-US"/>
    </w:rPr>
  </w:style>
  <w:style w:type="paragraph" w:styleId="Heading4">
    <w:name w:val="heading 4"/>
    <w:basedOn w:val="Normal"/>
    <w:next w:val="Normal"/>
    <w:qFormat/>
    <w:rsid w:val="0037328A"/>
    <w:pPr>
      <w:keepNext/>
      <w:outlineLvl w:val="3"/>
    </w:pPr>
    <w:rPr>
      <w:rFonts w:ascii="Arial" w:hAnsi="Arial" w:cs="Arial"/>
      <w:i/>
      <w:iCs/>
      <w:sz w:val="20"/>
    </w:rPr>
  </w:style>
  <w:style w:type="paragraph" w:styleId="Heading5">
    <w:name w:val="heading 5"/>
    <w:basedOn w:val="Normal"/>
    <w:next w:val="Normal"/>
    <w:qFormat/>
    <w:rsid w:val="0037328A"/>
    <w:pPr>
      <w:keepNext/>
      <w:ind w:left="1440"/>
      <w:outlineLvl w:val="4"/>
    </w:pPr>
    <w:rPr>
      <w:rFonts w:ascii="Arial" w:hAnsi="Arial" w:cs="Arial"/>
      <w:b/>
      <w:bCs/>
      <w:sz w:val="20"/>
      <w:lang w:val="en-US"/>
    </w:rPr>
  </w:style>
  <w:style w:type="paragraph" w:styleId="Heading6">
    <w:name w:val="heading 6"/>
    <w:basedOn w:val="Normal"/>
    <w:next w:val="Normal"/>
    <w:qFormat/>
    <w:rsid w:val="0037328A"/>
    <w:pPr>
      <w:keepNext/>
      <w:ind w:left="720"/>
      <w:outlineLvl w:val="5"/>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7328A"/>
    <w:pPr>
      <w:spacing w:after="120"/>
      <w:ind w:left="720"/>
    </w:pPr>
    <w:rPr>
      <w:rFonts w:ascii="Arial" w:hAnsi="Arial" w:cs="Arial"/>
      <w:sz w:val="20"/>
    </w:rPr>
  </w:style>
  <w:style w:type="paragraph" w:styleId="BodyTextIndent2">
    <w:name w:val="Body Text Indent 2"/>
    <w:basedOn w:val="Normal"/>
    <w:rsid w:val="0037328A"/>
    <w:pPr>
      <w:ind w:left="1440"/>
    </w:pPr>
    <w:rPr>
      <w:rFonts w:ascii="Arial" w:hAnsi="Arial" w:cs="Arial"/>
      <w:sz w:val="20"/>
    </w:rPr>
  </w:style>
  <w:style w:type="paragraph" w:styleId="BodyText2">
    <w:name w:val="Body Text 2"/>
    <w:basedOn w:val="Normal"/>
    <w:rsid w:val="0037328A"/>
    <w:rPr>
      <w:rFonts w:ascii="Arial" w:hAnsi="Arial" w:cs="Arial"/>
      <w:sz w:val="22"/>
      <w:szCs w:val="20"/>
      <w:lang w:val="en-US"/>
    </w:rPr>
  </w:style>
  <w:style w:type="paragraph" w:styleId="BodyTextIndent3">
    <w:name w:val="Body Text Indent 3"/>
    <w:basedOn w:val="Normal"/>
    <w:rsid w:val="0037328A"/>
    <w:pPr>
      <w:ind w:left="1080"/>
    </w:pPr>
    <w:rPr>
      <w:rFonts w:ascii="Arial" w:hAnsi="Arial" w:cs="Arial"/>
      <w:sz w:val="20"/>
    </w:rPr>
  </w:style>
  <w:style w:type="paragraph" w:styleId="BodyText">
    <w:name w:val="Body Text"/>
    <w:basedOn w:val="Normal"/>
    <w:rsid w:val="0037328A"/>
    <w:rPr>
      <w:rFonts w:ascii="Arial" w:hAnsi="Arial" w:cs="Arial"/>
      <w:sz w:val="20"/>
    </w:rPr>
  </w:style>
  <w:style w:type="paragraph" w:styleId="NormalWeb">
    <w:name w:val="Normal (Web)"/>
    <w:basedOn w:val="Normal"/>
    <w:rsid w:val="0037328A"/>
    <w:pPr>
      <w:spacing w:before="100" w:beforeAutospacing="1" w:after="100" w:afterAutospacing="1"/>
    </w:pPr>
    <w:rPr>
      <w:rFonts w:ascii="Verdana" w:eastAsia="Arial Unicode MS" w:hAnsi="Verdana" w:cs="Arial Unicode MS"/>
      <w:color w:val="000000"/>
      <w:sz w:val="18"/>
      <w:szCs w:val="18"/>
    </w:rPr>
  </w:style>
  <w:style w:type="character" w:styleId="Hyperlink">
    <w:name w:val="Hyperlink"/>
    <w:basedOn w:val="DefaultParagraphFont"/>
    <w:rsid w:val="0037328A"/>
    <w:rPr>
      <w:color w:val="0000FF"/>
      <w:u w:val="single"/>
    </w:rPr>
  </w:style>
  <w:style w:type="character" w:styleId="FollowedHyperlink">
    <w:name w:val="FollowedHyperlink"/>
    <w:basedOn w:val="DefaultParagraphFont"/>
    <w:rsid w:val="0037328A"/>
    <w:rPr>
      <w:color w:val="800080"/>
      <w:u w:val="single"/>
    </w:rPr>
  </w:style>
  <w:style w:type="paragraph" w:customStyle="1" w:styleId="ind">
    <w:name w:val="ind"/>
    <w:basedOn w:val="Normal"/>
    <w:rsid w:val="00A64FE8"/>
    <w:pPr>
      <w:spacing w:after="260" w:line="240" w:lineRule="atLeast"/>
      <w:ind w:left="720" w:hanging="720"/>
    </w:pPr>
    <w:rPr>
      <w:rFonts w:ascii="Arial" w:hAnsi="Arial"/>
      <w:sz w:val="22"/>
      <w:szCs w:val="20"/>
    </w:rPr>
  </w:style>
  <w:style w:type="paragraph" w:styleId="Header">
    <w:name w:val="header"/>
    <w:basedOn w:val="Normal"/>
    <w:link w:val="HeaderChar"/>
    <w:rsid w:val="00873512"/>
    <w:pPr>
      <w:tabs>
        <w:tab w:val="center" w:pos="4513"/>
        <w:tab w:val="right" w:pos="9026"/>
      </w:tabs>
    </w:pPr>
  </w:style>
  <w:style w:type="character" w:customStyle="1" w:styleId="HeaderChar">
    <w:name w:val="Header Char"/>
    <w:basedOn w:val="DefaultParagraphFont"/>
    <w:link w:val="Header"/>
    <w:rsid w:val="00873512"/>
    <w:rPr>
      <w:sz w:val="24"/>
      <w:szCs w:val="24"/>
      <w:lang w:eastAsia="en-US"/>
    </w:rPr>
  </w:style>
  <w:style w:type="paragraph" w:styleId="Footer">
    <w:name w:val="footer"/>
    <w:basedOn w:val="Normal"/>
    <w:link w:val="FooterChar"/>
    <w:rsid w:val="00873512"/>
    <w:pPr>
      <w:tabs>
        <w:tab w:val="center" w:pos="4513"/>
        <w:tab w:val="right" w:pos="9026"/>
      </w:tabs>
    </w:pPr>
  </w:style>
  <w:style w:type="character" w:customStyle="1" w:styleId="FooterChar">
    <w:name w:val="Footer Char"/>
    <w:basedOn w:val="DefaultParagraphFont"/>
    <w:link w:val="Footer"/>
    <w:rsid w:val="00873512"/>
    <w:rPr>
      <w:sz w:val="24"/>
      <w:szCs w:val="24"/>
      <w:lang w:eastAsia="en-US"/>
    </w:rPr>
  </w:style>
  <w:style w:type="paragraph" w:styleId="BalloonText">
    <w:name w:val="Balloon Text"/>
    <w:basedOn w:val="Normal"/>
    <w:link w:val="BalloonTextChar"/>
    <w:rsid w:val="00585DBA"/>
    <w:rPr>
      <w:rFonts w:ascii="Tahoma" w:hAnsi="Tahoma" w:cs="Tahoma"/>
      <w:sz w:val="16"/>
      <w:szCs w:val="16"/>
    </w:rPr>
  </w:style>
  <w:style w:type="character" w:customStyle="1" w:styleId="BalloonTextChar">
    <w:name w:val="Balloon Text Char"/>
    <w:basedOn w:val="DefaultParagraphFont"/>
    <w:link w:val="BalloonText"/>
    <w:rsid w:val="00585DB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03E"/>
    <w:rPr>
      <w:sz w:val="24"/>
      <w:szCs w:val="24"/>
      <w:lang w:eastAsia="en-US"/>
    </w:rPr>
  </w:style>
  <w:style w:type="paragraph" w:styleId="Heading1">
    <w:name w:val="heading 1"/>
    <w:basedOn w:val="Normal"/>
    <w:next w:val="Normal"/>
    <w:qFormat/>
    <w:rsid w:val="0037328A"/>
    <w:pPr>
      <w:keepNext/>
      <w:outlineLvl w:val="0"/>
    </w:pPr>
    <w:rPr>
      <w:rFonts w:ascii="Arial" w:hAnsi="Arial" w:cs="Arial"/>
      <w:b/>
      <w:bCs/>
    </w:rPr>
  </w:style>
  <w:style w:type="paragraph" w:styleId="Heading2">
    <w:name w:val="heading 2"/>
    <w:basedOn w:val="Normal"/>
    <w:next w:val="Normal"/>
    <w:qFormat/>
    <w:rsid w:val="0037328A"/>
    <w:pPr>
      <w:keepNext/>
      <w:outlineLvl w:val="1"/>
    </w:pPr>
    <w:rPr>
      <w:rFonts w:ascii="Arial" w:hAnsi="Arial" w:cs="Arial"/>
      <w:b/>
      <w:bCs/>
      <w:sz w:val="20"/>
    </w:rPr>
  </w:style>
  <w:style w:type="paragraph" w:styleId="Heading3">
    <w:name w:val="heading 3"/>
    <w:basedOn w:val="Normal"/>
    <w:next w:val="Normal"/>
    <w:qFormat/>
    <w:rsid w:val="0037328A"/>
    <w:pPr>
      <w:keepNext/>
      <w:ind w:left="720"/>
      <w:outlineLvl w:val="2"/>
    </w:pPr>
    <w:rPr>
      <w:rFonts w:ascii="Arial" w:hAnsi="Arial" w:cs="Arial"/>
      <w:b/>
      <w:bCs/>
      <w:sz w:val="20"/>
      <w:lang w:val="en-US"/>
    </w:rPr>
  </w:style>
  <w:style w:type="paragraph" w:styleId="Heading4">
    <w:name w:val="heading 4"/>
    <w:basedOn w:val="Normal"/>
    <w:next w:val="Normal"/>
    <w:qFormat/>
    <w:rsid w:val="0037328A"/>
    <w:pPr>
      <w:keepNext/>
      <w:outlineLvl w:val="3"/>
    </w:pPr>
    <w:rPr>
      <w:rFonts w:ascii="Arial" w:hAnsi="Arial" w:cs="Arial"/>
      <w:i/>
      <w:iCs/>
      <w:sz w:val="20"/>
    </w:rPr>
  </w:style>
  <w:style w:type="paragraph" w:styleId="Heading5">
    <w:name w:val="heading 5"/>
    <w:basedOn w:val="Normal"/>
    <w:next w:val="Normal"/>
    <w:qFormat/>
    <w:rsid w:val="0037328A"/>
    <w:pPr>
      <w:keepNext/>
      <w:ind w:left="1440"/>
      <w:outlineLvl w:val="4"/>
    </w:pPr>
    <w:rPr>
      <w:rFonts w:ascii="Arial" w:hAnsi="Arial" w:cs="Arial"/>
      <w:b/>
      <w:bCs/>
      <w:sz w:val="20"/>
      <w:lang w:val="en-US"/>
    </w:rPr>
  </w:style>
  <w:style w:type="paragraph" w:styleId="Heading6">
    <w:name w:val="heading 6"/>
    <w:basedOn w:val="Normal"/>
    <w:next w:val="Normal"/>
    <w:qFormat/>
    <w:rsid w:val="0037328A"/>
    <w:pPr>
      <w:keepNext/>
      <w:ind w:left="720"/>
      <w:outlineLvl w:val="5"/>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7328A"/>
    <w:pPr>
      <w:spacing w:after="120"/>
      <w:ind w:left="720"/>
    </w:pPr>
    <w:rPr>
      <w:rFonts w:ascii="Arial" w:hAnsi="Arial" w:cs="Arial"/>
      <w:sz w:val="20"/>
    </w:rPr>
  </w:style>
  <w:style w:type="paragraph" w:styleId="BodyTextIndent2">
    <w:name w:val="Body Text Indent 2"/>
    <w:basedOn w:val="Normal"/>
    <w:rsid w:val="0037328A"/>
    <w:pPr>
      <w:ind w:left="1440"/>
    </w:pPr>
    <w:rPr>
      <w:rFonts w:ascii="Arial" w:hAnsi="Arial" w:cs="Arial"/>
      <w:sz w:val="20"/>
    </w:rPr>
  </w:style>
  <w:style w:type="paragraph" w:styleId="BodyText2">
    <w:name w:val="Body Text 2"/>
    <w:basedOn w:val="Normal"/>
    <w:rsid w:val="0037328A"/>
    <w:rPr>
      <w:rFonts w:ascii="Arial" w:hAnsi="Arial" w:cs="Arial"/>
      <w:sz w:val="22"/>
      <w:szCs w:val="20"/>
      <w:lang w:val="en-US"/>
    </w:rPr>
  </w:style>
  <w:style w:type="paragraph" w:styleId="BodyTextIndent3">
    <w:name w:val="Body Text Indent 3"/>
    <w:basedOn w:val="Normal"/>
    <w:rsid w:val="0037328A"/>
    <w:pPr>
      <w:ind w:left="1080"/>
    </w:pPr>
    <w:rPr>
      <w:rFonts w:ascii="Arial" w:hAnsi="Arial" w:cs="Arial"/>
      <w:sz w:val="20"/>
    </w:rPr>
  </w:style>
  <w:style w:type="paragraph" w:styleId="BodyText">
    <w:name w:val="Body Text"/>
    <w:basedOn w:val="Normal"/>
    <w:rsid w:val="0037328A"/>
    <w:rPr>
      <w:rFonts w:ascii="Arial" w:hAnsi="Arial" w:cs="Arial"/>
      <w:sz w:val="20"/>
    </w:rPr>
  </w:style>
  <w:style w:type="paragraph" w:styleId="NormalWeb">
    <w:name w:val="Normal (Web)"/>
    <w:basedOn w:val="Normal"/>
    <w:rsid w:val="0037328A"/>
    <w:pPr>
      <w:spacing w:before="100" w:beforeAutospacing="1" w:after="100" w:afterAutospacing="1"/>
    </w:pPr>
    <w:rPr>
      <w:rFonts w:ascii="Verdana" w:eastAsia="Arial Unicode MS" w:hAnsi="Verdana" w:cs="Arial Unicode MS"/>
      <w:color w:val="000000"/>
      <w:sz w:val="18"/>
      <w:szCs w:val="18"/>
    </w:rPr>
  </w:style>
  <w:style w:type="character" w:styleId="Hyperlink">
    <w:name w:val="Hyperlink"/>
    <w:basedOn w:val="DefaultParagraphFont"/>
    <w:rsid w:val="0037328A"/>
    <w:rPr>
      <w:color w:val="0000FF"/>
      <w:u w:val="single"/>
    </w:rPr>
  </w:style>
  <w:style w:type="character" w:styleId="FollowedHyperlink">
    <w:name w:val="FollowedHyperlink"/>
    <w:basedOn w:val="DefaultParagraphFont"/>
    <w:rsid w:val="0037328A"/>
    <w:rPr>
      <w:color w:val="800080"/>
      <w:u w:val="single"/>
    </w:rPr>
  </w:style>
  <w:style w:type="paragraph" w:customStyle="1" w:styleId="ind">
    <w:name w:val="ind"/>
    <w:basedOn w:val="Normal"/>
    <w:rsid w:val="00A64FE8"/>
    <w:pPr>
      <w:spacing w:after="260" w:line="240" w:lineRule="atLeast"/>
      <w:ind w:left="720" w:hanging="720"/>
    </w:pPr>
    <w:rPr>
      <w:rFonts w:ascii="Arial" w:hAnsi="Arial"/>
      <w:sz w:val="22"/>
      <w:szCs w:val="20"/>
    </w:rPr>
  </w:style>
  <w:style w:type="paragraph" w:styleId="Header">
    <w:name w:val="header"/>
    <w:basedOn w:val="Normal"/>
    <w:link w:val="HeaderChar"/>
    <w:rsid w:val="00873512"/>
    <w:pPr>
      <w:tabs>
        <w:tab w:val="center" w:pos="4513"/>
        <w:tab w:val="right" w:pos="9026"/>
      </w:tabs>
    </w:pPr>
  </w:style>
  <w:style w:type="character" w:customStyle="1" w:styleId="HeaderChar">
    <w:name w:val="Header Char"/>
    <w:basedOn w:val="DefaultParagraphFont"/>
    <w:link w:val="Header"/>
    <w:rsid w:val="00873512"/>
    <w:rPr>
      <w:sz w:val="24"/>
      <w:szCs w:val="24"/>
      <w:lang w:eastAsia="en-US"/>
    </w:rPr>
  </w:style>
  <w:style w:type="paragraph" w:styleId="Footer">
    <w:name w:val="footer"/>
    <w:basedOn w:val="Normal"/>
    <w:link w:val="FooterChar"/>
    <w:rsid w:val="00873512"/>
    <w:pPr>
      <w:tabs>
        <w:tab w:val="center" w:pos="4513"/>
        <w:tab w:val="right" w:pos="9026"/>
      </w:tabs>
    </w:pPr>
  </w:style>
  <w:style w:type="character" w:customStyle="1" w:styleId="FooterChar">
    <w:name w:val="Footer Char"/>
    <w:basedOn w:val="DefaultParagraphFont"/>
    <w:link w:val="Footer"/>
    <w:rsid w:val="00873512"/>
    <w:rPr>
      <w:sz w:val="24"/>
      <w:szCs w:val="24"/>
      <w:lang w:eastAsia="en-US"/>
    </w:rPr>
  </w:style>
  <w:style w:type="paragraph" w:styleId="BalloonText">
    <w:name w:val="Balloon Text"/>
    <w:basedOn w:val="Normal"/>
    <w:link w:val="BalloonTextChar"/>
    <w:rsid w:val="00585DBA"/>
    <w:rPr>
      <w:rFonts w:ascii="Tahoma" w:hAnsi="Tahoma" w:cs="Tahoma"/>
      <w:sz w:val="16"/>
      <w:szCs w:val="16"/>
    </w:rPr>
  </w:style>
  <w:style w:type="character" w:customStyle="1" w:styleId="BalloonTextChar">
    <w:name w:val="Balloon Text Char"/>
    <w:basedOn w:val="DefaultParagraphFont"/>
    <w:link w:val="BalloonText"/>
    <w:rsid w:val="00585D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35997">
      <w:bodyDiv w:val="1"/>
      <w:marLeft w:val="0"/>
      <w:marRight w:val="0"/>
      <w:marTop w:val="0"/>
      <w:marBottom w:val="0"/>
      <w:divBdr>
        <w:top w:val="none" w:sz="0" w:space="0" w:color="auto"/>
        <w:left w:val="none" w:sz="0" w:space="0" w:color="auto"/>
        <w:bottom w:val="none" w:sz="0" w:space="0" w:color="auto"/>
        <w:right w:val="none" w:sz="0" w:space="0" w:color="auto"/>
      </w:divBdr>
      <w:divsChild>
        <w:div w:id="834953621">
          <w:marLeft w:val="0"/>
          <w:marRight w:val="0"/>
          <w:marTop w:val="0"/>
          <w:marBottom w:val="0"/>
          <w:divBdr>
            <w:top w:val="none" w:sz="0" w:space="0" w:color="auto"/>
            <w:left w:val="none" w:sz="0" w:space="0" w:color="auto"/>
            <w:bottom w:val="none" w:sz="0" w:space="0" w:color="auto"/>
            <w:right w:val="none" w:sz="0" w:space="0" w:color="auto"/>
          </w:divBdr>
        </w:div>
        <w:div w:id="878200939">
          <w:marLeft w:val="0"/>
          <w:marRight w:val="0"/>
          <w:marTop w:val="0"/>
          <w:marBottom w:val="0"/>
          <w:divBdr>
            <w:top w:val="none" w:sz="0" w:space="0" w:color="auto"/>
            <w:left w:val="none" w:sz="0" w:space="0" w:color="auto"/>
            <w:bottom w:val="none" w:sz="0" w:space="0" w:color="auto"/>
            <w:right w:val="none" w:sz="0" w:space="0" w:color="auto"/>
          </w:divBdr>
        </w:div>
        <w:div w:id="1013150846">
          <w:marLeft w:val="0"/>
          <w:marRight w:val="0"/>
          <w:marTop w:val="0"/>
          <w:marBottom w:val="0"/>
          <w:divBdr>
            <w:top w:val="none" w:sz="0" w:space="0" w:color="auto"/>
            <w:left w:val="none" w:sz="0" w:space="0" w:color="auto"/>
            <w:bottom w:val="none" w:sz="0" w:space="0" w:color="auto"/>
            <w:right w:val="none" w:sz="0" w:space="0" w:color="auto"/>
          </w:divBdr>
        </w:div>
        <w:div w:id="120293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rl.LUNET\Application%20Data\Microsoft\Templates\PC%20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308F-4E49-4157-A765-078DDAE7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Template>
  <TotalTime>1</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Staff/Research Student</cp:lastModifiedBy>
  <cp:revision>2</cp:revision>
  <cp:lastPrinted>2011-01-26T09:17:00Z</cp:lastPrinted>
  <dcterms:created xsi:type="dcterms:W3CDTF">2011-07-01T10:25:00Z</dcterms:created>
  <dcterms:modified xsi:type="dcterms:W3CDTF">2011-07-01T10:25:00Z</dcterms:modified>
</cp:coreProperties>
</file>