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BD1477" w:rsidRPr="005373D0" w:rsidTr="00A41732">
        <w:trPr>
          <w:cantSplit/>
          <w:trHeight w:val="2281"/>
        </w:trPr>
        <w:tc>
          <w:tcPr>
            <w:tcW w:w="5760" w:type="dxa"/>
          </w:tcPr>
          <w:p w:rsidR="00BD1477" w:rsidRPr="005373D0" w:rsidRDefault="00BD1477" w:rsidP="00A41732">
            <w:pPr>
              <w:spacing w:before="120"/>
              <w:ind w:right="26"/>
              <w:jc w:val="both"/>
              <w:rPr>
                <w:rFonts w:ascii="Arial" w:hAnsi="Arial" w:cs="Arial"/>
                <w:b/>
                <w:sz w:val="44"/>
              </w:rPr>
            </w:pPr>
          </w:p>
        </w:tc>
        <w:tc>
          <w:tcPr>
            <w:tcW w:w="3600" w:type="dxa"/>
          </w:tcPr>
          <w:p w:rsidR="00BD1477" w:rsidRPr="005373D0" w:rsidRDefault="00AA189F" w:rsidP="00A41732">
            <w:pPr>
              <w:rPr>
                <w:rFonts w:ascii="Arial" w:hAnsi="Arial" w:cs="Arial"/>
                <w:noProof/>
              </w:rPr>
            </w:pPr>
            <w:r>
              <w:rPr>
                <w:rFonts w:ascii="Arial" w:hAnsi="Arial" w:cs="Arial"/>
                <w:noProof/>
                <w:lang w:eastAsia="zh-CN"/>
              </w:rPr>
              <w:drawing>
                <wp:inline distT="0" distB="0" distL="0" distR="0">
                  <wp:extent cx="21621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rsidR="00BD1477" w:rsidRPr="005373D0" w:rsidRDefault="00BD1477" w:rsidP="00A41732">
            <w:pPr>
              <w:spacing w:after="1100"/>
              <w:ind w:right="26"/>
              <w:jc w:val="both"/>
              <w:rPr>
                <w:rFonts w:ascii="Arial" w:hAnsi="Arial" w:cs="Arial"/>
              </w:rPr>
            </w:pPr>
          </w:p>
        </w:tc>
      </w:tr>
    </w:tbl>
    <w:p w:rsidR="00BD1477" w:rsidRDefault="00AD0808" w:rsidP="00BD1477">
      <w:pPr>
        <w:pStyle w:val="Heading1"/>
        <w:rPr>
          <w:b/>
          <w:i w:val="0"/>
          <w:color w:val="auto"/>
          <w:sz w:val="32"/>
          <w:szCs w:val="32"/>
        </w:rPr>
      </w:pPr>
      <w:r>
        <w:rPr>
          <w:b/>
          <w:i w:val="0"/>
          <w:color w:val="auto"/>
          <w:sz w:val="32"/>
          <w:szCs w:val="32"/>
        </w:rPr>
        <w:t>Senate</w:t>
      </w:r>
    </w:p>
    <w:p w:rsidR="00BD1477" w:rsidRDefault="00BD1477" w:rsidP="00BD1477">
      <w:pPr>
        <w:pBdr>
          <w:bottom w:val="single" w:sz="12" w:space="1" w:color="auto"/>
        </w:pBdr>
        <w:rPr>
          <w:rFonts w:ascii="Arial" w:hAnsi="Arial" w:cs="Arial"/>
          <w:b/>
          <w:noProof/>
        </w:rPr>
      </w:pPr>
    </w:p>
    <w:p w:rsidR="00BD1477" w:rsidRPr="00AA189F" w:rsidRDefault="00BD1477" w:rsidP="00BD1477">
      <w:pPr>
        <w:pStyle w:val="Heading2"/>
        <w:spacing w:after="0"/>
        <w:ind w:left="1440" w:hanging="1440"/>
        <w:rPr>
          <w:b w:val="0"/>
          <w:i w:val="0"/>
          <w:sz w:val="22"/>
          <w:szCs w:val="22"/>
        </w:rPr>
      </w:pPr>
      <w:r w:rsidRPr="00AA189F">
        <w:rPr>
          <w:b w:val="0"/>
          <w:i w:val="0"/>
          <w:sz w:val="22"/>
          <w:szCs w:val="22"/>
        </w:rPr>
        <w:t xml:space="preserve">Subject: </w:t>
      </w:r>
      <w:r w:rsidRPr="00AA189F">
        <w:rPr>
          <w:b w:val="0"/>
          <w:i w:val="0"/>
          <w:sz w:val="22"/>
          <w:szCs w:val="22"/>
        </w:rPr>
        <w:tab/>
        <w:t>Reward Review</w:t>
      </w:r>
      <w:r w:rsidR="00010BB9">
        <w:rPr>
          <w:b w:val="0"/>
          <w:i w:val="0"/>
          <w:sz w:val="22"/>
          <w:szCs w:val="22"/>
        </w:rPr>
        <w:t>:  Amendment to Procedures</w:t>
      </w:r>
    </w:p>
    <w:p w:rsidR="00BD1477" w:rsidRPr="00AA189F" w:rsidRDefault="00BD1477" w:rsidP="00BD1477">
      <w:pPr>
        <w:spacing w:after="0"/>
        <w:rPr>
          <w:rFonts w:ascii="Arial" w:hAnsi="Arial" w:cs="Arial"/>
          <w:lang w:eastAsia="en-GB"/>
        </w:rPr>
      </w:pPr>
    </w:p>
    <w:p w:rsidR="00BD1477" w:rsidRPr="00AA189F" w:rsidRDefault="00BD1477" w:rsidP="00BD1477">
      <w:pPr>
        <w:spacing w:after="0"/>
        <w:rPr>
          <w:rFonts w:ascii="Arial" w:hAnsi="Arial" w:cs="Arial"/>
        </w:rPr>
      </w:pPr>
      <w:r w:rsidRPr="00AA189F">
        <w:rPr>
          <w:rFonts w:ascii="Arial" w:hAnsi="Arial" w:cs="Arial"/>
        </w:rPr>
        <w:t>Origin:</w:t>
      </w:r>
      <w:r w:rsidRPr="00AA189F">
        <w:rPr>
          <w:rFonts w:ascii="Arial" w:hAnsi="Arial" w:cs="Arial"/>
        </w:rPr>
        <w:tab/>
      </w:r>
      <w:r w:rsidRPr="00AA189F">
        <w:rPr>
          <w:rFonts w:ascii="Arial" w:hAnsi="Arial" w:cs="Arial"/>
        </w:rPr>
        <w:tab/>
        <w:t>Human Resources</w:t>
      </w:r>
      <w:r w:rsidR="00CA0DDE" w:rsidRPr="00AA189F">
        <w:rPr>
          <w:rFonts w:ascii="Arial" w:hAnsi="Arial" w:cs="Arial"/>
        </w:rPr>
        <w:t xml:space="preserve"> </w:t>
      </w:r>
      <w:r w:rsidR="00AD0808">
        <w:rPr>
          <w:rFonts w:ascii="Arial" w:hAnsi="Arial" w:cs="Arial"/>
        </w:rPr>
        <w:t>Committee</w:t>
      </w:r>
    </w:p>
    <w:p w:rsidR="00BD1477" w:rsidRPr="00AA189F" w:rsidRDefault="00BD1477" w:rsidP="00AA189F">
      <w:pPr>
        <w:pBdr>
          <w:bottom w:val="single" w:sz="12" w:space="3" w:color="auto"/>
        </w:pBdr>
        <w:rPr>
          <w:rFonts w:ascii="Arial" w:hAnsi="Arial" w:cs="Arial"/>
        </w:rPr>
      </w:pPr>
    </w:p>
    <w:p w:rsidR="00AA189F" w:rsidRPr="00AA189F" w:rsidRDefault="00AA189F" w:rsidP="00BD1477">
      <w:pPr>
        <w:tabs>
          <w:tab w:val="left" w:pos="1170"/>
        </w:tabs>
        <w:spacing w:after="0"/>
        <w:outlineLvl w:val="0"/>
        <w:rPr>
          <w:rFonts w:ascii="Arial" w:hAnsi="Arial" w:cs="Arial"/>
          <w:b/>
        </w:rPr>
      </w:pPr>
    </w:p>
    <w:p w:rsidR="00AA189F" w:rsidRPr="00AA189F" w:rsidRDefault="00AA189F" w:rsidP="00BD1477">
      <w:pPr>
        <w:tabs>
          <w:tab w:val="left" w:pos="1170"/>
        </w:tabs>
        <w:spacing w:after="0"/>
        <w:outlineLvl w:val="0"/>
        <w:rPr>
          <w:rFonts w:ascii="Arial" w:hAnsi="Arial" w:cs="Arial"/>
          <w:b/>
        </w:rPr>
      </w:pPr>
      <w:r w:rsidRPr="00AA189F">
        <w:rPr>
          <w:rFonts w:ascii="Arial" w:hAnsi="Arial" w:cs="Arial"/>
          <w:b/>
        </w:rPr>
        <w:t>Executive Summary:</w:t>
      </w:r>
    </w:p>
    <w:p w:rsidR="00EE3289" w:rsidRPr="00A01E47" w:rsidRDefault="00EE3289" w:rsidP="00AD0808">
      <w:pPr>
        <w:tabs>
          <w:tab w:val="left" w:pos="1170"/>
        </w:tabs>
        <w:spacing w:after="0" w:line="240" w:lineRule="auto"/>
        <w:outlineLvl w:val="0"/>
        <w:rPr>
          <w:rFonts w:ascii="Arial" w:hAnsi="Arial" w:cs="Arial"/>
        </w:rPr>
      </w:pPr>
      <w:r w:rsidRPr="00A01E47">
        <w:rPr>
          <w:rFonts w:ascii="Arial" w:hAnsi="Arial" w:cs="Arial"/>
        </w:rPr>
        <w:t>Following the University</w:t>
      </w:r>
      <w:r>
        <w:rPr>
          <w:rFonts w:ascii="Arial" w:hAnsi="Arial" w:cs="Arial"/>
        </w:rPr>
        <w:t>’s</w:t>
      </w:r>
      <w:r w:rsidRPr="00A01E47">
        <w:rPr>
          <w:rFonts w:ascii="Arial" w:hAnsi="Arial" w:cs="Arial"/>
        </w:rPr>
        <w:t xml:space="preserve"> restructuring, changes to the </w:t>
      </w:r>
      <w:r>
        <w:rPr>
          <w:rFonts w:ascii="Arial" w:hAnsi="Arial" w:cs="Arial"/>
        </w:rPr>
        <w:t>various groups supporting the Reward Review processes are proposed.</w:t>
      </w:r>
    </w:p>
    <w:p w:rsidR="00AA189F" w:rsidRPr="00AA189F" w:rsidRDefault="00AA189F" w:rsidP="00BD1477">
      <w:pPr>
        <w:tabs>
          <w:tab w:val="left" w:pos="1170"/>
        </w:tabs>
        <w:spacing w:after="0"/>
        <w:outlineLvl w:val="0"/>
        <w:rPr>
          <w:rFonts w:ascii="Arial" w:hAnsi="Arial" w:cs="Arial"/>
          <w:b/>
        </w:rPr>
      </w:pPr>
    </w:p>
    <w:p w:rsidR="00AA189F" w:rsidRPr="00AA189F" w:rsidRDefault="00AA189F" w:rsidP="00BD1477">
      <w:pPr>
        <w:tabs>
          <w:tab w:val="left" w:pos="1170"/>
        </w:tabs>
        <w:spacing w:after="0"/>
        <w:outlineLvl w:val="0"/>
        <w:rPr>
          <w:rFonts w:ascii="Arial" w:hAnsi="Arial" w:cs="Arial"/>
          <w:b/>
        </w:rPr>
      </w:pPr>
      <w:r w:rsidRPr="00AA189F">
        <w:rPr>
          <w:rFonts w:ascii="Arial" w:hAnsi="Arial" w:cs="Arial"/>
          <w:b/>
        </w:rPr>
        <w:t>Action Required:</w:t>
      </w:r>
    </w:p>
    <w:p w:rsidR="00AA189F" w:rsidRPr="00AA189F" w:rsidRDefault="00AD0808" w:rsidP="00AD0808">
      <w:pPr>
        <w:tabs>
          <w:tab w:val="left" w:pos="1170"/>
        </w:tabs>
        <w:spacing w:after="0" w:line="240" w:lineRule="auto"/>
        <w:outlineLvl w:val="0"/>
        <w:rPr>
          <w:rFonts w:ascii="Arial" w:hAnsi="Arial" w:cs="Arial"/>
        </w:rPr>
      </w:pPr>
      <w:proofErr w:type="spellStart"/>
      <w:r>
        <w:rPr>
          <w:rFonts w:ascii="Arial" w:hAnsi="Arial" w:cs="Arial"/>
        </w:rPr>
        <w:t>Sentae</w:t>
      </w:r>
      <w:proofErr w:type="spellEnd"/>
      <w:r>
        <w:rPr>
          <w:rFonts w:ascii="Arial" w:hAnsi="Arial" w:cs="Arial"/>
        </w:rPr>
        <w:t xml:space="preserve"> is</w:t>
      </w:r>
      <w:r w:rsidR="00AA189F">
        <w:rPr>
          <w:rFonts w:ascii="Arial" w:hAnsi="Arial" w:cs="Arial"/>
        </w:rPr>
        <w:t xml:space="preserve"> asked to CONSIDER </w:t>
      </w:r>
      <w:r w:rsidR="00EE3289">
        <w:rPr>
          <w:rFonts w:ascii="Arial" w:hAnsi="Arial" w:cs="Arial"/>
        </w:rPr>
        <w:t>the</w:t>
      </w:r>
      <w:r w:rsidR="0019607C">
        <w:rPr>
          <w:rFonts w:ascii="Arial" w:hAnsi="Arial" w:cs="Arial"/>
        </w:rPr>
        <w:t xml:space="preserve"> following</w:t>
      </w:r>
      <w:r w:rsidR="00EE3289">
        <w:rPr>
          <w:rFonts w:ascii="Arial" w:hAnsi="Arial" w:cs="Arial"/>
        </w:rPr>
        <w:t xml:space="preserve"> </w:t>
      </w:r>
      <w:r w:rsidR="00AA189F">
        <w:rPr>
          <w:rFonts w:ascii="Arial" w:hAnsi="Arial" w:cs="Arial"/>
        </w:rPr>
        <w:t>proposed changes and RECOMMEND them to Council for approval.</w:t>
      </w:r>
    </w:p>
    <w:p w:rsidR="00AA189F" w:rsidRPr="00AA189F" w:rsidRDefault="00AA189F" w:rsidP="00AA189F">
      <w:pPr>
        <w:pBdr>
          <w:bottom w:val="single" w:sz="12" w:space="3" w:color="auto"/>
        </w:pBdr>
        <w:rPr>
          <w:rFonts w:ascii="Arial" w:hAnsi="Arial" w:cs="Arial"/>
        </w:rPr>
      </w:pPr>
    </w:p>
    <w:p w:rsidR="00BD1477" w:rsidRPr="00AA189F" w:rsidRDefault="00406166" w:rsidP="00304E18">
      <w:pPr>
        <w:tabs>
          <w:tab w:val="left" w:pos="1170"/>
        </w:tabs>
        <w:spacing w:after="240"/>
        <w:outlineLvl w:val="0"/>
        <w:rPr>
          <w:rFonts w:ascii="Arial" w:hAnsi="Arial" w:cs="Arial"/>
          <w:b/>
        </w:rPr>
      </w:pPr>
      <w:r w:rsidRPr="00AA189F">
        <w:rPr>
          <w:rFonts w:ascii="Arial" w:hAnsi="Arial" w:cs="Arial"/>
          <w:b/>
        </w:rPr>
        <w:t>Current Position</w:t>
      </w:r>
      <w:r w:rsidR="00BD1477" w:rsidRPr="00AA189F">
        <w:rPr>
          <w:rFonts w:ascii="Arial" w:hAnsi="Arial" w:cs="Arial"/>
          <w:b/>
        </w:rPr>
        <w:t>:</w:t>
      </w:r>
    </w:p>
    <w:p w:rsidR="000676B7" w:rsidRPr="00AA189F" w:rsidRDefault="000676B7" w:rsidP="004B3C3E">
      <w:pPr>
        <w:tabs>
          <w:tab w:val="left" w:pos="1170"/>
        </w:tabs>
        <w:spacing w:before="105" w:after="240"/>
        <w:outlineLvl w:val="0"/>
        <w:rPr>
          <w:rFonts w:ascii="Arial" w:hAnsi="Arial" w:cs="Arial"/>
        </w:rPr>
      </w:pPr>
      <w:r w:rsidRPr="00AA189F">
        <w:rPr>
          <w:rFonts w:ascii="Arial" w:hAnsi="Arial" w:cs="Arial"/>
        </w:rPr>
        <w:t xml:space="preserve">Currently there are 3 separate </w:t>
      </w:r>
      <w:r w:rsidR="00F53A27" w:rsidRPr="00AA189F">
        <w:rPr>
          <w:rFonts w:ascii="Arial" w:hAnsi="Arial" w:cs="Arial"/>
        </w:rPr>
        <w:t xml:space="preserve">sets of </w:t>
      </w:r>
      <w:r w:rsidR="00604E43" w:rsidRPr="00AA189F">
        <w:rPr>
          <w:rFonts w:ascii="Arial" w:hAnsi="Arial" w:cs="Arial"/>
        </w:rPr>
        <w:t xml:space="preserve">Reward Review </w:t>
      </w:r>
      <w:r w:rsidR="00F53A27" w:rsidRPr="00AA189F">
        <w:rPr>
          <w:rFonts w:ascii="Arial" w:hAnsi="Arial" w:cs="Arial"/>
        </w:rPr>
        <w:t xml:space="preserve">guidelines and </w:t>
      </w:r>
      <w:r w:rsidRPr="00AA189F">
        <w:rPr>
          <w:rFonts w:ascii="Arial" w:hAnsi="Arial" w:cs="Arial"/>
        </w:rPr>
        <w:t>proce</w:t>
      </w:r>
      <w:r w:rsidR="00F53A27" w:rsidRPr="00AA189F">
        <w:rPr>
          <w:rFonts w:ascii="Arial" w:hAnsi="Arial" w:cs="Arial"/>
        </w:rPr>
        <w:t>dures</w:t>
      </w:r>
      <w:r w:rsidR="0009653C" w:rsidRPr="00AA189F">
        <w:rPr>
          <w:rFonts w:ascii="Arial" w:hAnsi="Arial" w:cs="Arial"/>
        </w:rPr>
        <w:t xml:space="preserve"> covering staff grades 1 to 8</w:t>
      </w:r>
      <w:r w:rsidRPr="00AA189F">
        <w:rPr>
          <w:rFonts w:ascii="Arial" w:hAnsi="Arial" w:cs="Arial"/>
        </w:rPr>
        <w:t>:</w:t>
      </w:r>
    </w:p>
    <w:p w:rsidR="00B8757B" w:rsidRPr="00AA189F" w:rsidRDefault="00294573" w:rsidP="00B8757B">
      <w:pPr>
        <w:pStyle w:val="ListParagraph"/>
        <w:numPr>
          <w:ilvl w:val="0"/>
          <w:numId w:val="19"/>
        </w:numPr>
        <w:tabs>
          <w:tab w:val="left" w:pos="0"/>
        </w:tabs>
        <w:spacing w:before="105" w:after="240" w:line="240" w:lineRule="auto"/>
        <w:ind w:left="283"/>
        <w:outlineLvl w:val="0"/>
        <w:rPr>
          <w:rFonts w:ascii="Arial" w:hAnsi="Arial" w:cs="Arial"/>
        </w:rPr>
      </w:pPr>
      <w:r w:rsidRPr="00AA189F">
        <w:rPr>
          <w:rFonts w:ascii="Arial" w:hAnsi="Arial" w:cs="Arial"/>
        </w:rPr>
        <w:t xml:space="preserve">Payment of </w:t>
      </w:r>
      <w:r w:rsidRPr="0019607C">
        <w:rPr>
          <w:rFonts w:ascii="Arial" w:hAnsi="Arial" w:cs="Arial"/>
          <w:b/>
        </w:rPr>
        <w:t>lump sums and team awards</w:t>
      </w:r>
      <w:r w:rsidRPr="00AA189F">
        <w:rPr>
          <w:rFonts w:ascii="Arial" w:hAnsi="Arial" w:cs="Arial"/>
        </w:rPr>
        <w:t xml:space="preserve"> (any time of year).  Submitted by </w:t>
      </w:r>
      <w:proofErr w:type="spellStart"/>
      <w:r w:rsidRPr="00AA189F">
        <w:rPr>
          <w:rFonts w:ascii="Arial" w:hAnsi="Arial" w:cs="Arial"/>
        </w:rPr>
        <w:t>HoD</w:t>
      </w:r>
      <w:proofErr w:type="spellEnd"/>
      <w:r w:rsidRPr="00AA189F">
        <w:rPr>
          <w:rFonts w:ascii="Arial" w:hAnsi="Arial" w:cs="Arial"/>
        </w:rPr>
        <w:t xml:space="preserve"> and awarded by Dean of Faculty, or by </w:t>
      </w:r>
      <w:proofErr w:type="spellStart"/>
      <w:r w:rsidRPr="00AA189F">
        <w:rPr>
          <w:rFonts w:ascii="Arial" w:hAnsi="Arial" w:cs="Arial"/>
        </w:rPr>
        <w:t>HoSS</w:t>
      </w:r>
      <w:proofErr w:type="spellEnd"/>
      <w:r w:rsidRPr="00AA189F">
        <w:rPr>
          <w:rFonts w:ascii="Arial" w:hAnsi="Arial" w:cs="Arial"/>
        </w:rPr>
        <w:t xml:space="preserve"> and awarded by Provost and COO for non-Faculty Staff Sub-Group for Support Service Sections</w:t>
      </w:r>
    </w:p>
    <w:p w:rsidR="00B8757B" w:rsidRPr="00AA189F" w:rsidRDefault="00B8757B" w:rsidP="00B8757B">
      <w:pPr>
        <w:pStyle w:val="ListParagraph"/>
        <w:tabs>
          <w:tab w:val="left" w:pos="0"/>
        </w:tabs>
        <w:spacing w:before="105" w:after="240" w:line="240" w:lineRule="auto"/>
        <w:ind w:left="283"/>
        <w:outlineLvl w:val="0"/>
        <w:rPr>
          <w:rFonts w:ascii="Arial" w:hAnsi="Arial" w:cs="Arial"/>
        </w:rPr>
      </w:pPr>
    </w:p>
    <w:p w:rsidR="00B8757B" w:rsidRPr="00AA189F" w:rsidRDefault="002B76AC" w:rsidP="00B8757B">
      <w:pPr>
        <w:pStyle w:val="ListParagraph"/>
        <w:numPr>
          <w:ilvl w:val="0"/>
          <w:numId w:val="19"/>
        </w:numPr>
        <w:tabs>
          <w:tab w:val="left" w:pos="0"/>
        </w:tabs>
        <w:spacing w:before="105" w:after="240" w:line="240" w:lineRule="auto"/>
        <w:ind w:left="283"/>
        <w:outlineLvl w:val="0"/>
        <w:rPr>
          <w:rFonts w:ascii="Arial" w:hAnsi="Arial" w:cs="Arial"/>
        </w:rPr>
      </w:pPr>
      <w:r w:rsidRPr="00AA189F">
        <w:rPr>
          <w:rFonts w:ascii="Arial" w:hAnsi="Arial" w:cs="Arial"/>
        </w:rPr>
        <w:t xml:space="preserve">Award of </w:t>
      </w:r>
      <w:r w:rsidRPr="0019607C">
        <w:rPr>
          <w:rFonts w:ascii="Arial" w:hAnsi="Arial" w:cs="Arial"/>
          <w:b/>
        </w:rPr>
        <w:t>additional increments and contribution pay</w:t>
      </w:r>
      <w:r w:rsidRPr="00AA189F">
        <w:rPr>
          <w:rFonts w:ascii="Arial" w:hAnsi="Arial" w:cs="Arial"/>
        </w:rPr>
        <w:t xml:space="preserve"> (annual – May).  Awarded by Reward Review Committees (</w:t>
      </w:r>
      <w:r w:rsidR="00631069" w:rsidRPr="00AA189F">
        <w:rPr>
          <w:rFonts w:ascii="Arial" w:hAnsi="Arial" w:cs="Arial"/>
        </w:rPr>
        <w:t>one</w:t>
      </w:r>
      <w:r w:rsidRPr="00AA189F">
        <w:rPr>
          <w:rFonts w:ascii="Arial" w:hAnsi="Arial" w:cs="Arial"/>
        </w:rPr>
        <w:t xml:space="preserve"> </w:t>
      </w:r>
      <w:r w:rsidR="007E417F" w:rsidRPr="00AA189F">
        <w:rPr>
          <w:rFonts w:ascii="Arial" w:hAnsi="Arial" w:cs="Arial"/>
        </w:rPr>
        <w:t xml:space="preserve">for </w:t>
      </w:r>
      <w:r w:rsidR="00631069" w:rsidRPr="00AA189F">
        <w:rPr>
          <w:rFonts w:ascii="Arial" w:hAnsi="Arial" w:cs="Arial"/>
        </w:rPr>
        <w:t xml:space="preserve">each of the 3 </w:t>
      </w:r>
      <w:r w:rsidR="007E417F" w:rsidRPr="00AA189F">
        <w:rPr>
          <w:rFonts w:ascii="Arial" w:hAnsi="Arial" w:cs="Arial"/>
        </w:rPr>
        <w:t>Faculties</w:t>
      </w:r>
      <w:r w:rsidR="00604E43" w:rsidRPr="00AA189F">
        <w:rPr>
          <w:rFonts w:ascii="Arial" w:hAnsi="Arial" w:cs="Arial"/>
        </w:rPr>
        <w:t>,</w:t>
      </w:r>
      <w:r w:rsidR="007E417F" w:rsidRPr="00AA189F">
        <w:rPr>
          <w:rFonts w:ascii="Arial" w:hAnsi="Arial" w:cs="Arial"/>
        </w:rPr>
        <w:t xml:space="preserve"> </w:t>
      </w:r>
      <w:r w:rsidRPr="00AA189F">
        <w:rPr>
          <w:rFonts w:ascii="Arial" w:hAnsi="Arial" w:cs="Arial"/>
        </w:rPr>
        <w:t xml:space="preserve">and </w:t>
      </w:r>
      <w:r w:rsidR="00631069" w:rsidRPr="00AA189F">
        <w:rPr>
          <w:rFonts w:ascii="Arial" w:hAnsi="Arial" w:cs="Arial"/>
        </w:rPr>
        <w:t xml:space="preserve">one </w:t>
      </w:r>
      <w:r w:rsidRPr="00AA189F">
        <w:rPr>
          <w:rFonts w:ascii="Arial" w:hAnsi="Arial" w:cs="Arial"/>
        </w:rPr>
        <w:t xml:space="preserve">non-Faculty </w:t>
      </w:r>
      <w:r w:rsidR="007E417F" w:rsidRPr="00AA189F">
        <w:rPr>
          <w:rFonts w:ascii="Arial" w:hAnsi="Arial" w:cs="Arial"/>
        </w:rPr>
        <w:t>Staff Sub-Group for Support Service</w:t>
      </w:r>
      <w:r w:rsidR="00631069" w:rsidRPr="00AA189F">
        <w:rPr>
          <w:rFonts w:ascii="Arial" w:hAnsi="Arial" w:cs="Arial"/>
        </w:rPr>
        <w:t>s</w:t>
      </w:r>
      <w:r w:rsidR="007E417F" w:rsidRPr="00AA189F">
        <w:rPr>
          <w:rFonts w:ascii="Arial" w:hAnsi="Arial" w:cs="Arial"/>
        </w:rPr>
        <w:t>)</w:t>
      </w:r>
    </w:p>
    <w:p w:rsidR="00B8757B" w:rsidRPr="00AA189F" w:rsidRDefault="00B8757B" w:rsidP="00B8757B">
      <w:pPr>
        <w:pStyle w:val="ListParagraph"/>
        <w:ind w:left="283"/>
        <w:rPr>
          <w:rFonts w:ascii="Arial" w:hAnsi="Arial" w:cs="Arial"/>
        </w:rPr>
      </w:pPr>
    </w:p>
    <w:p w:rsidR="00F53A27" w:rsidRPr="00AA189F" w:rsidRDefault="00294573" w:rsidP="00B8757B">
      <w:pPr>
        <w:pStyle w:val="ListParagraph"/>
        <w:numPr>
          <w:ilvl w:val="0"/>
          <w:numId w:val="19"/>
        </w:numPr>
        <w:tabs>
          <w:tab w:val="left" w:pos="0"/>
        </w:tabs>
        <w:spacing w:before="105" w:after="240" w:line="240" w:lineRule="auto"/>
        <w:ind w:left="283"/>
        <w:outlineLvl w:val="0"/>
        <w:rPr>
          <w:rFonts w:ascii="Arial" w:hAnsi="Arial" w:cs="Arial"/>
        </w:rPr>
      </w:pPr>
      <w:r w:rsidRPr="0019607C">
        <w:rPr>
          <w:rFonts w:ascii="Arial" w:hAnsi="Arial" w:cs="Arial"/>
          <w:b/>
        </w:rPr>
        <w:t>Promotion to Senior Lecturer</w:t>
      </w:r>
      <w:r w:rsidRPr="00AA189F">
        <w:rPr>
          <w:rFonts w:ascii="Arial" w:hAnsi="Arial" w:cs="Arial"/>
        </w:rPr>
        <w:t xml:space="preserve"> (bi-annual - May and January).  Awarded by Reward Review Committees (3 Directorates)</w:t>
      </w:r>
    </w:p>
    <w:p w:rsidR="00CA0DDE" w:rsidRPr="00AA189F" w:rsidRDefault="00CA0DDE" w:rsidP="00747F3B">
      <w:pPr>
        <w:spacing w:after="0" w:line="240" w:lineRule="auto"/>
        <w:rPr>
          <w:rFonts w:ascii="Arial" w:hAnsi="Arial" w:cs="Arial"/>
        </w:rPr>
      </w:pPr>
    </w:p>
    <w:p w:rsidR="00CA0DDE" w:rsidRPr="00AA189F" w:rsidRDefault="00CA0DDE" w:rsidP="00747F3B">
      <w:pPr>
        <w:spacing w:after="0" w:line="240" w:lineRule="auto"/>
        <w:rPr>
          <w:rFonts w:ascii="Arial" w:hAnsi="Arial" w:cs="Arial"/>
          <w:b/>
        </w:rPr>
      </w:pPr>
      <w:r w:rsidRPr="00AA189F">
        <w:rPr>
          <w:rFonts w:ascii="Arial" w:hAnsi="Arial" w:cs="Arial"/>
          <w:b/>
        </w:rPr>
        <w:t>Key Principles</w:t>
      </w:r>
      <w:r w:rsidR="00AA189F" w:rsidRPr="00AA189F">
        <w:rPr>
          <w:rFonts w:ascii="Arial" w:hAnsi="Arial" w:cs="Arial"/>
          <w:b/>
        </w:rPr>
        <w:t>:</w:t>
      </w:r>
    </w:p>
    <w:p w:rsidR="00CA0DDE" w:rsidRPr="00AA189F" w:rsidRDefault="00CA0DDE" w:rsidP="00747F3B">
      <w:pPr>
        <w:spacing w:after="0" w:line="240" w:lineRule="auto"/>
        <w:rPr>
          <w:rFonts w:ascii="Arial" w:hAnsi="Arial" w:cs="Arial"/>
          <w:b/>
        </w:rPr>
      </w:pPr>
    </w:p>
    <w:p w:rsidR="00683219" w:rsidRPr="00AA189F" w:rsidRDefault="009B7E26" w:rsidP="00747F3B">
      <w:pPr>
        <w:spacing w:after="0" w:line="240" w:lineRule="auto"/>
        <w:rPr>
          <w:rFonts w:ascii="Arial" w:hAnsi="Arial" w:cs="Arial"/>
        </w:rPr>
      </w:pPr>
      <w:r w:rsidRPr="00AA189F">
        <w:rPr>
          <w:rFonts w:ascii="Arial" w:hAnsi="Arial" w:cs="Arial"/>
        </w:rPr>
        <w:t xml:space="preserve">The current Reward </w:t>
      </w:r>
      <w:r w:rsidR="001F1975" w:rsidRPr="00AA189F">
        <w:rPr>
          <w:rFonts w:ascii="Arial" w:hAnsi="Arial" w:cs="Arial"/>
        </w:rPr>
        <w:t>Review procedures</w:t>
      </w:r>
      <w:r w:rsidRPr="00AA189F">
        <w:rPr>
          <w:rFonts w:ascii="Arial" w:hAnsi="Arial" w:cs="Arial"/>
        </w:rPr>
        <w:t xml:space="preserve"> were developed </w:t>
      </w:r>
      <w:r w:rsidR="00455F02" w:rsidRPr="00AA189F">
        <w:rPr>
          <w:rFonts w:ascii="Arial" w:hAnsi="Arial" w:cs="Arial"/>
        </w:rPr>
        <w:t>to ensure</w:t>
      </w:r>
      <w:r w:rsidR="00683219" w:rsidRPr="00AA189F">
        <w:rPr>
          <w:rFonts w:ascii="Arial" w:hAnsi="Arial" w:cs="Arial"/>
        </w:rPr>
        <w:t xml:space="preserve"> that a consistent approach is taken across the </w:t>
      </w:r>
      <w:r w:rsidR="00CF6BE7" w:rsidRPr="00AA189F">
        <w:rPr>
          <w:rFonts w:ascii="Arial" w:hAnsi="Arial" w:cs="Arial"/>
        </w:rPr>
        <w:t xml:space="preserve">University </w:t>
      </w:r>
      <w:r w:rsidR="00683219" w:rsidRPr="00AA189F">
        <w:rPr>
          <w:rFonts w:ascii="Arial" w:hAnsi="Arial" w:cs="Arial"/>
        </w:rPr>
        <w:t xml:space="preserve">in defining exceptional </w:t>
      </w:r>
      <w:r w:rsidR="0056416B" w:rsidRPr="00AA189F">
        <w:rPr>
          <w:rFonts w:ascii="Arial" w:hAnsi="Arial" w:cs="Arial"/>
        </w:rPr>
        <w:t>contribution</w:t>
      </w:r>
      <w:r w:rsidR="00CF6BE7" w:rsidRPr="00AA189F">
        <w:rPr>
          <w:rFonts w:ascii="Arial" w:hAnsi="Arial" w:cs="Arial"/>
        </w:rPr>
        <w:t xml:space="preserve"> and that</w:t>
      </w:r>
      <w:r w:rsidR="001F1975" w:rsidRPr="00AA189F">
        <w:rPr>
          <w:rFonts w:ascii="Arial" w:hAnsi="Arial" w:cs="Arial"/>
        </w:rPr>
        <w:t xml:space="preserve"> de</w:t>
      </w:r>
      <w:r w:rsidR="00A9591D" w:rsidRPr="00AA189F">
        <w:rPr>
          <w:rFonts w:ascii="Arial" w:hAnsi="Arial" w:cs="Arial"/>
        </w:rPr>
        <w:t>ci</w:t>
      </w:r>
      <w:r w:rsidR="001F1975" w:rsidRPr="00AA189F">
        <w:rPr>
          <w:rFonts w:ascii="Arial" w:hAnsi="Arial" w:cs="Arial"/>
        </w:rPr>
        <w:t>si</w:t>
      </w:r>
      <w:r w:rsidR="00A9591D" w:rsidRPr="00AA189F">
        <w:rPr>
          <w:rFonts w:ascii="Arial" w:hAnsi="Arial" w:cs="Arial"/>
        </w:rPr>
        <w:t>ons about</w:t>
      </w:r>
      <w:r w:rsidR="00C578A4" w:rsidRPr="00AA189F">
        <w:rPr>
          <w:rFonts w:ascii="Arial" w:hAnsi="Arial" w:cs="Arial"/>
        </w:rPr>
        <w:t xml:space="preserve"> </w:t>
      </w:r>
      <w:r w:rsidR="00A9591D" w:rsidRPr="00AA189F">
        <w:rPr>
          <w:rFonts w:ascii="Arial" w:hAnsi="Arial" w:cs="Arial"/>
        </w:rPr>
        <w:t xml:space="preserve">increases in pay are not approved by </w:t>
      </w:r>
      <w:r w:rsidR="00406166" w:rsidRPr="00AA189F">
        <w:rPr>
          <w:rFonts w:ascii="Arial" w:hAnsi="Arial" w:cs="Arial"/>
        </w:rPr>
        <w:t xml:space="preserve">the immediate </w:t>
      </w:r>
      <w:r w:rsidR="00455F02" w:rsidRPr="00AA189F">
        <w:rPr>
          <w:rFonts w:ascii="Arial" w:hAnsi="Arial" w:cs="Arial"/>
        </w:rPr>
        <w:t>line mana</w:t>
      </w:r>
      <w:r w:rsidR="00A9591D" w:rsidRPr="00AA189F">
        <w:rPr>
          <w:rFonts w:ascii="Arial" w:hAnsi="Arial" w:cs="Arial"/>
        </w:rPr>
        <w:t>g</w:t>
      </w:r>
      <w:r w:rsidR="00455F02" w:rsidRPr="00AA189F">
        <w:rPr>
          <w:rFonts w:ascii="Arial" w:hAnsi="Arial" w:cs="Arial"/>
        </w:rPr>
        <w:t>e</w:t>
      </w:r>
      <w:r w:rsidR="00A9591D" w:rsidRPr="00AA189F">
        <w:rPr>
          <w:rFonts w:ascii="Arial" w:hAnsi="Arial" w:cs="Arial"/>
        </w:rPr>
        <w:t>r</w:t>
      </w:r>
      <w:r w:rsidR="0056416B" w:rsidRPr="00AA189F">
        <w:rPr>
          <w:rFonts w:ascii="Arial" w:hAnsi="Arial" w:cs="Arial"/>
        </w:rPr>
        <w:t>.</w:t>
      </w:r>
    </w:p>
    <w:p w:rsidR="00631069" w:rsidRDefault="00631069" w:rsidP="00747F3B">
      <w:pPr>
        <w:spacing w:after="0" w:line="240" w:lineRule="auto"/>
        <w:rPr>
          <w:rFonts w:ascii="Arial" w:hAnsi="Arial" w:cs="Arial"/>
          <w:b/>
        </w:rPr>
      </w:pPr>
    </w:p>
    <w:p w:rsidR="00AA189F" w:rsidRDefault="00AA189F" w:rsidP="00747F3B">
      <w:pPr>
        <w:spacing w:after="0" w:line="240" w:lineRule="auto"/>
        <w:rPr>
          <w:rFonts w:ascii="Arial" w:hAnsi="Arial" w:cs="Arial"/>
          <w:b/>
        </w:rPr>
      </w:pPr>
    </w:p>
    <w:p w:rsidR="00AD0808" w:rsidRDefault="00AD0808">
      <w:pPr>
        <w:spacing w:after="0" w:line="240" w:lineRule="auto"/>
        <w:rPr>
          <w:rFonts w:ascii="Arial" w:hAnsi="Arial" w:cs="Arial"/>
          <w:b/>
        </w:rPr>
      </w:pPr>
      <w:r>
        <w:rPr>
          <w:rFonts w:ascii="Arial" w:hAnsi="Arial" w:cs="Arial"/>
          <w:b/>
        </w:rPr>
        <w:br w:type="page"/>
      </w:r>
    </w:p>
    <w:p w:rsidR="00631069" w:rsidRPr="00AA189F" w:rsidRDefault="00631069" w:rsidP="00747F3B">
      <w:pPr>
        <w:spacing w:after="0" w:line="240" w:lineRule="auto"/>
        <w:rPr>
          <w:rFonts w:ascii="Arial" w:hAnsi="Arial" w:cs="Arial"/>
          <w:b/>
        </w:rPr>
      </w:pPr>
    </w:p>
    <w:p w:rsidR="006A0790" w:rsidRPr="00AA189F" w:rsidRDefault="00D409FC" w:rsidP="00747F3B">
      <w:pPr>
        <w:spacing w:after="0" w:line="240" w:lineRule="auto"/>
        <w:rPr>
          <w:rFonts w:ascii="Arial" w:hAnsi="Arial" w:cs="Arial"/>
          <w:b/>
        </w:rPr>
      </w:pPr>
      <w:r w:rsidRPr="00AA189F">
        <w:rPr>
          <w:rFonts w:ascii="Arial" w:hAnsi="Arial" w:cs="Arial"/>
          <w:b/>
        </w:rPr>
        <w:t>New Process (</w:t>
      </w:r>
      <w:proofErr w:type="spellStart"/>
      <w:r w:rsidRPr="00AA189F">
        <w:rPr>
          <w:rFonts w:ascii="Arial" w:hAnsi="Arial" w:cs="Arial"/>
          <w:b/>
        </w:rPr>
        <w:t>wef</w:t>
      </w:r>
      <w:proofErr w:type="spellEnd"/>
      <w:r w:rsidRPr="00AA189F">
        <w:rPr>
          <w:rFonts w:ascii="Arial" w:hAnsi="Arial" w:cs="Arial"/>
          <w:b/>
        </w:rPr>
        <w:t xml:space="preserve"> 1.8.11)</w:t>
      </w:r>
    </w:p>
    <w:p w:rsidR="006A0790" w:rsidRPr="00AA189F" w:rsidRDefault="006A0790" w:rsidP="00747F3B">
      <w:pPr>
        <w:spacing w:after="0" w:line="240" w:lineRule="auto"/>
        <w:rPr>
          <w:rFonts w:ascii="Arial" w:hAnsi="Arial" w:cs="Arial"/>
          <w:b/>
        </w:rPr>
      </w:pPr>
    </w:p>
    <w:p w:rsidR="006A0790" w:rsidRPr="00AA189F" w:rsidRDefault="006A0790" w:rsidP="006A0790">
      <w:pPr>
        <w:spacing w:after="0" w:line="240" w:lineRule="auto"/>
        <w:rPr>
          <w:rFonts w:ascii="Arial" w:hAnsi="Arial" w:cs="Arial"/>
        </w:rPr>
      </w:pPr>
      <w:r w:rsidRPr="00AA189F">
        <w:rPr>
          <w:rFonts w:ascii="Arial" w:hAnsi="Arial" w:cs="Arial"/>
        </w:rPr>
        <w:t xml:space="preserve">1.      </w:t>
      </w:r>
      <w:r w:rsidRPr="00AA189F">
        <w:rPr>
          <w:rFonts w:ascii="Arial" w:hAnsi="Arial" w:cs="Arial"/>
        </w:rPr>
        <w:tab/>
      </w:r>
      <w:r w:rsidRPr="00AA189F">
        <w:rPr>
          <w:rFonts w:ascii="Arial" w:hAnsi="Arial" w:cs="Arial"/>
          <w:u w:val="single"/>
        </w:rPr>
        <w:t>Lump Sum and Team Awards</w:t>
      </w:r>
    </w:p>
    <w:p w:rsidR="006A0790" w:rsidRPr="00AA189F" w:rsidRDefault="006A0790" w:rsidP="006A0790">
      <w:pPr>
        <w:spacing w:after="0" w:line="240" w:lineRule="auto"/>
        <w:rPr>
          <w:rFonts w:ascii="Arial" w:hAnsi="Arial" w:cs="Arial"/>
        </w:rPr>
      </w:pPr>
      <w:r w:rsidRPr="00AA189F">
        <w:rPr>
          <w:rFonts w:ascii="Arial" w:hAnsi="Arial" w:cs="Arial"/>
        </w:rPr>
        <w:tab/>
      </w:r>
    </w:p>
    <w:p w:rsidR="00D409FC" w:rsidRPr="00AA189F" w:rsidRDefault="006A0790" w:rsidP="005D1901">
      <w:pPr>
        <w:spacing w:after="0" w:line="240" w:lineRule="auto"/>
        <w:ind w:left="720"/>
        <w:rPr>
          <w:rFonts w:ascii="Arial" w:hAnsi="Arial" w:cs="Arial"/>
        </w:rPr>
      </w:pPr>
      <w:r w:rsidRPr="00AA189F">
        <w:rPr>
          <w:rFonts w:ascii="Arial" w:hAnsi="Arial" w:cs="Arial"/>
        </w:rPr>
        <w:t xml:space="preserve">These awards are intended to </w:t>
      </w:r>
      <w:r w:rsidR="00CC0F9B" w:rsidRPr="00AA189F">
        <w:rPr>
          <w:rFonts w:ascii="Arial" w:hAnsi="Arial" w:cs="Arial"/>
        </w:rPr>
        <w:t xml:space="preserve">provide </w:t>
      </w:r>
      <w:r w:rsidRPr="00AA189F">
        <w:rPr>
          <w:rFonts w:ascii="Arial" w:hAnsi="Arial" w:cs="Arial"/>
        </w:rPr>
        <w:t>the flexibility to reward staff for significant additional effort at any point in the year</w:t>
      </w:r>
      <w:r w:rsidR="00D409FC" w:rsidRPr="00AA189F">
        <w:rPr>
          <w:rFonts w:ascii="Arial" w:hAnsi="Arial" w:cs="Arial"/>
        </w:rPr>
        <w:t xml:space="preserve"> </w:t>
      </w:r>
      <w:r w:rsidR="00CC0F9B" w:rsidRPr="00AA189F">
        <w:rPr>
          <w:rFonts w:ascii="Arial" w:hAnsi="Arial" w:cs="Arial"/>
        </w:rPr>
        <w:t>but</w:t>
      </w:r>
      <w:r w:rsidR="00FC5D98" w:rsidRPr="00AA189F">
        <w:rPr>
          <w:rFonts w:ascii="Arial" w:hAnsi="Arial" w:cs="Arial"/>
        </w:rPr>
        <w:t xml:space="preserve"> not pr</w:t>
      </w:r>
      <w:r w:rsidR="00D409FC" w:rsidRPr="00AA189F">
        <w:rPr>
          <w:rFonts w:ascii="Arial" w:hAnsi="Arial" w:cs="Arial"/>
        </w:rPr>
        <w:t>ovide</w:t>
      </w:r>
      <w:r w:rsidR="00FC5D98" w:rsidRPr="00AA189F">
        <w:rPr>
          <w:rFonts w:ascii="Arial" w:hAnsi="Arial" w:cs="Arial"/>
        </w:rPr>
        <w:t xml:space="preserve"> a permanent increase in pay.  </w:t>
      </w:r>
    </w:p>
    <w:p w:rsidR="00D409FC" w:rsidRPr="00AA189F" w:rsidRDefault="00D409FC" w:rsidP="005D1901">
      <w:pPr>
        <w:spacing w:after="0" w:line="240" w:lineRule="auto"/>
        <w:ind w:left="720"/>
        <w:rPr>
          <w:rFonts w:ascii="Arial" w:hAnsi="Arial" w:cs="Arial"/>
        </w:rPr>
      </w:pPr>
    </w:p>
    <w:p w:rsidR="00935BCB" w:rsidRPr="00AA189F" w:rsidRDefault="00D409FC" w:rsidP="005D1901">
      <w:pPr>
        <w:spacing w:after="0" w:line="240" w:lineRule="auto"/>
        <w:ind w:left="720"/>
        <w:rPr>
          <w:rFonts w:ascii="Arial" w:hAnsi="Arial" w:cs="Arial"/>
          <w:i/>
        </w:rPr>
      </w:pPr>
      <w:r w:rsidRPr="00AA189F">
        <w:rPr>
          <w:rFonts w:ascii="Arial" w:hAnsi="Arial" w:cs="Arial"/>
        </w:rPr>
        <w:t>Consideration and approval of such awards will be undertaken by the relevant School Management Team (SMT), chaired by the Dean, for all school staff except for cases relating to members of SMT (grade 8 &amp; below) which</w:t>
      </w:r>
      <w:r w:rsidR="004D7E8D" w:rsidRPr="00AA189F">
        <w:rPr>
          <w:rFonts w:ascii="Arial" w:hAnsi="Arial" w:cs="Arial"/>
        </w:rPr>
        <w:t xml:space="preserve"> should be considered by the Provost.</w:t>
      </w:r>
      <w:r w:rsidRPr="00AA189F">
        <w:rPr>
          <w:rFonts w:ascii="Arial" w:hAnsi="Arial" w:cs="Arial"/>
        </w:rPr>
        <w:t xml:space="preserve">  The SMT will be</w:t>
      </w:r>
      <w:r w:rsidR="0054462D" w:rsidRPr="00AA189F">
        <w:rPr>
          <w:rFonts w:ascii="Arial" w:hAnsi="Arial" w:cs="Arial"/>
        </w:rPr>
        <w:t xml:space="preserve"> </w:t>
      </w:r>
      <w:r w:rsidRPr="00AA189F">
        <w:rPr>
          <w:rFonts w:ascii="Arial" w:hAnsi="Arial" w:cs="Arial"/>
        </w:rPr>
        <w:t>supported by the relevant HR Adviser.</w:t>
      </w:r>
    </w:p>
    <w:p w:rsidR="001F1975" w:rsidRPr="00AA189F" w:rsidRDefault="001F1975" w:rsidP="006A0790">
      <w:pPr>
        <w:spacing w:after="0" w:line="240" w:lineRule="auto"/>
        <w:ind w:left="720"/>
        <w:rPr>
          <w:rFonts w:ascii="Arial" w:hAnsi="Arial" w:cs="Arial"/>
        </w:rPr>
      </w:pPr>
    </w:p>
    <w:p w:rsidR="001F1975" w:rsidRPr="00AA189F" w:rsidRDefault="001F1975" w:rsidP="006A0790">
      <w:pPr>
        <w:spacing w:after="0" w:line="240" w:lineRule="auto"/>
        <w:ind w:left="720"/>
        <w:rPr>
          <w:rFonts w:ascii="Arial" w:hAnsi="Arial" w:cs="Arial"/>
        </w:rPr>
      </w:pPr>
      <w:r w:rsidRPr="00AA189F">
        <w:rPr>
          <w:rFonts w:ascii="Arial" w:hAnsi="Arial" w:cs="Arial"/>
        </w:rPr>
        <w:t xml:space="preserve">In Support Services, the </w:t>
      </w:r>
      <w:r w:rsidR="00D409FC" w:rsidRPr="00AA189F">
        <w:rPr>
          <w:rFonts w:ascii="Arial" w:hAnsi="Arial" w:cs="Arial"/>
        </w:rPr>
        <w:t xml:space="preserve">decision making group will comprise the Provost and Chief Operating Officer, supported by the relevant HR Adviser. </w:t>
      </w:r>
    </w:p>
    <w:p w:rsidR="00935BCB" w:rsidRPr="00AA189F" w:rsidRDefault="00935BCB" w:rsidP="00935BCB">
      <w:pPr>
        <w:spacing w:after="0" w:line="240" w:lineRule="auto"/>
        <w:rPr>
          <w:rFonts w:ascii="Arial" w:hAnsi="Arial" w:cs="Arial"/>
        </w:rPr>
      </w:pPr>
    </w:p>
    <w:p w:rsidR="007323BC" w:rsidRPr="00AA189F" w:rsidRDefault="007323BC" w:rsidP="00935BCB">
      <w:pPr>
        <w:spacing w:after="0" w:line="240" w:lineRule="auto"/>
        <w:rPr>
          <w:rFonts w:ascii="Arial" w:hAnsi="Arial" w:cs="Arial"/>
        </w:rPr>
      </w:pPr>
    </w:p>
    <w:p w:rsidR="00935BCB" w:rsidRPr="00AA189F" w:rsidRDefault="00935BCB" w:rsidP="00935BCB">
      <w:pPr>
        <w:spacing w:after="0" w:line="240" w:lineRule="auto"/>
        <w:rPr>
          <w:rFonts w:ascii="Arial" w:hAnsi="Arial" w:cs="Arial"/>
        </w:rPr>
      </w:pPr>
      <w:r w:rsidRPr="00AA189F">
        <w:rPr>
          <w:rFonts w:ascii="Arial" w:hAnsi="Arial" w:cs="Arial"/>
        </w:rPr>
        <w:t xml:space="preserve">2. </w:t>
      </w:r>
      <w:r w:rsidRPr="00AA189F">
        <w:rPr>
          <w:rFonts w:ascii="Arial" w:hAnsi="Arial" w:cs="Arial"/>
        </w:rPr>
        <w:tab/>
      </w:r>
      <w:r w:rsidRPr="00AA189F">
        <w:rPr>
          <w:rFonts w:ascii="Arial" w:hAnsi="Arial" w:cs="Arial"/>
          <w:u w:val="single"/>
        </w:rPr>
        <w:t>Additional Increments and Contribution Points</w:t>
      </w:r>
      <w:r w:rsidRPr="00AA189F">
        <w:rPr>
          <w:rFonts w:ascii="Arial" w:hAnsi="Arial" w:cs="Arial"/>
        </w:rPr>
        <w:t>.</w:t>
      </w:r>
    </w:p>
    <w:p w:rsidR="00935BCB" w:rsidRPr="00AA189F" w:rsidRDefault="00935BCB" w:rsidP="00935BCB">
      <w:pPr>
        <w:spacing w:after="0" w:line="240" w:lineRule="auto"/>
        <w:rPr>
          <w:rFonts w:ascii="Arial" w:hAnsi="Arial" w:cs="Arial"/>
        </w:rPr>
      </w:pPr>
    </w:p>
    <w:p w:rsidR="00FC5D98" w:rsidRPr="00AA189F" w:rsidRDefault="00935BCB" w:rsidP="00935BCB">
      <w:pPr>
        <w:spacing w:after="0" w:line="240" w:lineRule="auto"/>
        <w:ind w:left="720"/>
        <w:rPr>
          <w:rFonts w:ascii="Arial" w:hAnsi="Arial" w:cs="Arial"/>
        </w:rPr>
      </w:pPr>
      <w:r w:rsidRPr="00AA189F">
        <w:rPr>
          <w:rFonts w:ascii="Arial" w:hAnsi="Arial" w:cs="Arial"/>
        </w:rPr>
        <w:t xml:space="preserve">These awards are considered annually and are designed to </w:t>
      </w:r>
      <w:r w:rsidR="00116388" w:rsidRPr="00AA189F">
        <w:rPr>
          <w:rFonts w:ascii="Arial" w:hAnsi="Arial" w:cs="Arial"/>
        </w:rPr>
        <w:t xml:space="preserve">reward </w:t>
      </w:r>
      <w:r w:rsidRPr="00AA189F">
        <w:rPr>
          <w:rFonts w:ascii="Arial" w:hAnsi="Arial" w:cs="Arial"/>
          <w:u w:val="single"/>
        </w:rPr>
        <w:t>significant and sustained</w:t>
      </w:r>
      <w:r w:rsidR="0009653C" w:rsidRPr="00AA189F">
        <w:rPr>
          <w:rFonts w:ascii="Arial" w:hAnsi="Arial" w:cs="Arial"/>
          <w:u w:val="single"/>
        </w:rPr>
        <w:t xml:space="preserve"> exceptional performance</w:t>
      </w:r>
      <w:r w:rsidRPr="00AA189F">
        <w:rPr>
          <w:rFonts w:ascii="Arial" w:hAnsi="Arial" w:cs="Arial"/>
        </w:rPr>
        <w:t xml:space="preserve">.  These awards provide a permanent increase in pay.  It is therefore important to ensure consistency across the University and </w:t>
      </w:r>
      <w:r w:rsidR="00D409FC" w:rsidRPr="00AA189F">
        <w:rPr>
          <w:rFonts w:ascii="Arial" w:hAnsi="Arial" w:cs="Arial"/>
        </w:rPr>
        <w:t xml:space="preserve">for reasons of fairness, </w:t>
      </w:r>
      <w:r w:rsidRPr="00AA189F">
        <w:rPr>
          <w:rFonts w:ascii="Arial" w:hAnsi="Arial" w:cs="Arial"/>
        </w:rPr>
        <w:t xml:space="preserve">ensure </w:t>
      </w:r>
      <w:r w:rsidR="00FC5D98" w:rsidRPr="00AA189F">
        <w:rPr>
          <w:rFonts w:ascii="Arial" w:hAnsi="Arial" w:cs="Arial"/>
        </w:rPr>
        <w:t xml:space="preserve">an appropriate degree of separation </w:t>
      </w:r>
      <w:r w:rsidR="00C578A4" w:rsidRPr="00AA189F">
        <w:rPr>
          <w:rFonts w:ascii="Arial" w:hAnsi="Arial" w:cs="Arial"/>
        </w:rPr>
        <w:t>between the</w:t>
      </w:r>
      <w:r w:rsidR="00FC5D98" w:rsidRPr="00AA189F">
        <w:rPr>
          <w:rFonts w:ascii="Arial" w:hAnsi="Arial" w:cs="Arial"/>
        </w:rPr>
        <w:t xml:space="preserve"> </w:t>
      </w:r>
      <w:r w:rsidR="001F1975" w:rsidRPr="00AA189F">
        <w:rPr>
          <w:rFonts w:ascii="Arial" w:hAnsi="Arial" w:cs="Arial"/>
        </w:rPr>
        <w:t>decision</w:t>
      </w:r>
      <w:r w:rsidR="00FC5D98" w:rsidRPr="00AA189F">
        <w:rPr>
          <w:rFonts w:ascii="Arial" w:hAnsi="Arial" w:cs="Arial"/>
        </w:rPr>
        <w:t xml:space="preserve"> maker</w:t>
      </w:r>
      <w:r w:rsidR="00D409FC" w:rsidRPr="00AA189F">
        <w:rPr>
          <w:rFonts w:ascii="Arial" w:hAnsi="Arial" w:cs="Arial"/>
        </w:rPr>
        <w:t>(s)</w:t>
      </w:r>
      <w:r w:rsidR="00C578A4" w:rsidRPr="00AA189F">
        <w:rPr>
          <w:rFonts w:ascii="Arial" w:hAnsi="Arial" w:cs="Arial"/>
        </w:rPr>
        <w:t xml:space="preserve"> and the</w:t>
      </w:r>
      <w:r w:rsidR="00FC5D98" w:rsidRPr="00AA189F">
        <w:rPr>
          <w:rFonts w:ascii="Arial" w:hAnsi="Arial" w:cs="Arial"/>
        </w:rPr>
        <w:t xml:space="preserve"> line manager.</w:t>
      </w:r>
    </w:p>
    <w:p w:rsidR="00921DED" w:rsidRPr="00AA189F" w:rsidRDefault="00921DED" w:rsidP="00935BCB">
      <w:pPr>
        <w:spacing w:after="0" w:line="240" w:lineRule="auto"/>
        <w:ind w:left="720"/>
        <w:rPr>
          <w:rFonts w:ascii="Arial" w:hAnsi="Arial" w:cs="Arial"/>
        </w:rPr>
      </w:pPr>
    </w:p>
    <w:p w:rsidR="00192C4D" w:rsidRPr="00AA189F" w:rsidRDefault="00192C4D" w:rsidP="003F2F6E">
      <w:pPr>
        <w:spacing w:after="0" w:line="240" w:lineRule="auto"/>
        <w:ind w:left="720"/>
        <w:rPr>
          <w:rFonts w:ascii="Arial" w:hAnsi="Arial" w:cs="Arial"/>
        </w:rPr>
      </w:pPr>
      <w:r w:rsidRPr="00AA189F">
        <w:rPr>
          <w:rFonts w:ascii="Arial" w:hAnsi="Arial" w:cs="Arial"/>
        </w:rPr>
        <w:t>Three Reward Review Committees will be created to consider cases as follows:</w:t>
      </w:r>
    </w:p>
    <w:p w:rsidR="003F2F6E" w:rsidRPr="00AA189F" w:rsidRDefault="003F2F6E" w:rsidP="00192C4D">
      <w:pPr>
        <w:spacing w:before="100" w:beforeAutospacing="1" w:after="100" w:afterAutospacing="1" w:line="240" w:lineRule="auto"/>
        <w:ind w:left="720" w:firstLine="720"/>
        <w:contextualSpacing/>
        <w:rPr>
          <w:rStyle w:val="Strong"/>
          <w:rFonts w:ascii="Arial" w:hAnsi="Arial" w:cs="Arial"/>
          <w:b w:val="0"/>
          <w:u w:val="single"/>
        </w:rPr>
      </w:pPr>
    </w:p>
    <w:p w:rsidR="00192C4D" w:rsidRPr="00AA189F" w:rsidRDefault="00192C4D" w:rsidP="00192C4D">
      <w:pPr>
        <w:spacing w:before="100" w:beforeAutospacing="1" w:after="100" w:afterAutospacing="1" w:line="240" w:lineRule="auto"/>
        <w:ind w:left="720" w:firstLine="720"/>
        <w:contextualSpacing/>
        <w:rPr>
          <w:rStyle w:val="Strong"/>
          <w:rFonts w:ascii="Arial" w:hAnsi="Arial" w:cs="Arial"/>
          <w:b w:val="0"/>
          <w:u w:val="single"/>
        </w:rPr>
      </w:pPr>
      <w:r w:rsidRPr="00AA189F">
        <w:rPr>
          <w:rStyle w:val="Strong"/>
          <w:rFonts w:ascii="Arial" w:hAnsi="Arial" w:cs="Arial"/>
          <w:b w:val="0"/>
          <w:u w:val="single"/>
        </w:rPr>
        <w:t xml:space="preserve">Group </w:t>
      </w:r>
      <w:proofErr w:type="gramStart"/>
      <w:r w:rsidRPr="00AA189F">
        <w:rPr>
          <w:rStyle w:val="Strong"/>
          <w:rFonts w:ascii="Arial" w:hAnsi="Arial" w:cs="Arial"/>
          <w:b w:val="0"/>
          <w:u w:val="single"/>
        </w:rPr>
        <w:t>A</w:t>
      </w:r>
      <w:proofErr w:type="gramEnd"/>
      <w:r w:rsidR="00CC0F9B" w:rsidRPr="00AA189F">
        <w:rPr>
          <w:rStyle w:val="Strong"/>
          <w:rFonts w:ascii="Arial" w:hAnsi="Arial" w:cs="Arial"/>
          <w:b w:val="0"/>
          <w:u w:val="single"/>
        </w:rPr>
        <w:t xml:space="preserve"> (Science &amp; Engineering Schools)</w:t>
      </w:r>
    </w:p>
    <w:p w:rsidR="00192C4D" w:rsidRPr="00AA189F" w:rsidRDefault="00192C4D" w:rsidP="00631069">
      <w:pPr>
        <w:spacing w:before="100" w:beforeAutospacing="1" w:after="100" w:afterAutospacing="1" w:line="240" w:lineRule="auto"/>
        <w:ind w:left="1440"/>
        <w:contextualSpacing/>
        <w:rPr>
          <w:rStyle w:val="Strong"/>
          <w:rFonts w:ascii="Arial" w:hAnsi="Arial" w:cs="Arial"/>
          <w:b w:val="0"/>
        </w:rPr>
      </w:pPr>
      <w:r w:rsidRPr="00AA189F">
        <w:rPr>
          <w:rStyle w:val="Strong"/>
          <w:rFonts w:ascii="Arial" w:hAnsi="Arial" w:cs="Arial"/>
          <w:b w:val="0"/>
        </w:rPr>
        <w:t>School of Aeronautical, Automotive, Chemical and Materials Engineering</w:t>
      </w:r>
      <w:r w:rsidR="00631069" w:rsidRPr="00AA189F">
        <w:rPr>
          <w:rStyle w:val="Strong"/>
          <w:rFonts w:ascii="Arial" w:hAnsi="Arial" w:cs="Arial"/>
          <w:b w:val="0"/>
        </w:rPr>
        <w:t>;</w:t>
      </w:r>
    </w:p>
    <w:p w:rsidR="00192C4D" w:rsidRPr="00AA189F" w:rsidRDefault="00192C4D" w:rsidP="00192C4D">
      <w:pPr>
        <w:spacing w:before="100" w:beforeAutospacing="1" w:after="100" w:afterAutospacing="1" w:line="240" w:lineRule="auto"/>
        <w:ind w:left="720" w:firstLine="720"/>
        <w:contextualSpacing/>
        <w:rPr>
          <w:rStyle w:val="Strong"/>
          <w:rFonts w:ascii="Arial" w:hAnsi="Arial" w:cs="Arial"/>
          <w:b w:val="0"/>
        </w:rPr>
      </w:pPr>
      <w:r w:rsidRPr="00AA189F">
        <w:rPr>
          <w:rStyle w:val="Strong"/>
          <w:rFonts w:ascii="Arial" w:hAnsi="Arial" w:cs="Arial"/>
          <w:b w:val="0"/>
        </w:rPr>
        <w:t>School of Electronic, Electrical and Systems Engineering</w:t>
      </w:r>
      <w:r w:rsidR="00631069" w:rsidRPr="00AA189F">
        <w:rPr>
          <w:rStyle w:val="Strong"/>
          <w:rFonts w:ascii="Arial" w:hAnsi="Arial" w:cs="Arial"/>
          <w:b w:val="0"/>
        </w:rPr>
        <w:t>;</w:t>
      </w:r>
      <w:r w:rsidRPr="00AA189F">
        <w:rPr>
          <w:rStyle w:val="Strong"/>
          <w:rFonts w:ascii="Arial" w:hAnsi="Arial" w:cs="Arial"/>
          <w:b w:val="0"/>
        </w:rPr>
        <w:t xml:space="preserve"> </w:t>
      </w:r>
    </w:p>
    <w:p w:rsidR="00192C4D" w:rsidRPr="00AA189F" w:rsidRDefault="00192C4D" w:rsidP="00192C4D">
      <w:pPr>
        <w:spacing w:before="100" w:beforeAutospacing="1" w:after="100" w:afterAutospacing="1" w:line="240" w:lineRule="auto"/>
        <w:ind w:left="720" w:firstLine="720"/>
        <w:contextualSpacing/>
        <w:rPr>
          <w:rFonts w:ascii="Arial" w:eastAsia="Times New Roman" w:hAnsi="Arial" w:cs="Arial"/>
          <w:bCs/>
          <w:lang w:eastAsia="en-GB"/>
        </w:rPr>
      </w:pPr>
      <w:r w:rsidRPr="00AA189F">
        <w:rPr>
          <w:rFonts w:ascii="Arial" w:eastAsia="Times New Roman" w:hAnsi="Arial" w:cs="Arial"/>
          <w:bCs/>
          <w:lang w:eastAsia="en-GB"/>
        </w:rPr>
        <w:t>School of Civil and Building Engineering</w:t>
      </w:r>
      <w:r w:rsidR="00631069" w:rsidRPr="00AA189F">
        <w:rPr>
          <w:rFonts w:ascii="Arial" w:eastAsia="Times New Roman" w:hAnsi="Arial" w:cs="Arial"/>
          <w:bCs/>
          <w:lang w:eastAsia="en-GB"/>
        </w:rPr>
        <w:t>;</w:t>
      </w:r>
    </w:p>
    <w:p w:rsidR="00192C4D" w:rsidRPr="00AA189F" w:rsidRDefault="00192C4D" w:rsidP="00192C4D">
      <w:pPr>
        <w:spacing w:before="100" w:beforeAutospacing="1" w:after="100" w:afterAutospacing="1" w:line="240" w:lineRule="auto"/>
        <w:ind w:left="720" w:firstLine="720"/>
        <w:contextualSpacing/>
        <w:rPr>
          <w:rFonts w:ascii="Arial" w:eastAsia="Times New Roman" w:hAnsi="Arial" w:cs="Arial"/>
          <w:bCs/>
          <w:lang w:eastAsia="en-GB"/>
        </w:rPr>
      </w:pPr>
      <w:r w:rsidRPr="00AA189F">
        <w:rPr>
          <w:rFonts w:ascii="Arial" w:eastAsia="Times New Roman" w:hAnsi="Arial" w:cs="Arial"/>
          <w:lang w:eastAsia="en-GB"/>
        </w:rPr>
        <w:t xml:space="preserve"> </w:t>
      </w:r>
      <w:proofErr w:type="spellStart"/>
      <w:r w:rsidRPr="00AA189F">
        <w:rPr>
          <w:rFonts w:ascii="Arial" w:eastAsia="Times New Roman" w:hAnsi="Arial" w:cs="Arial"/>
          <w:bCs/>
          <w:lang w:eastAsia="en-GB"/>
        </w:rPr>
        <w:t>Wolfson</w:t>
      </w:r>
      <w:proofErr w:type="spellEnd"/>
      <w:r w:rsidRPr="00AA189F">
        <w:rPr>
          <w:rFonts w:ascii="Arial" w:eastAsia="Times New Roman" w:hAnsi="Arial" w:cs="Arial"/>
          <w:bCs/>
          <w:lang w:eastAsia="en-GB"/>
        </w:rPr>
        <w:t xml:space="preserve"> School of Mechanical and Manufacturing Engineering</w:t>
      </w:r>
      <w:r w:rsidR="00631069" w:rsidRPr="00AA189F">
        <w:rPr>
          <w:rFonts w:ascii="Arial" w:eastAsia="Times New Roman" w:hAnsi="Arial" w:cs="Arial"/>
          <w:bCs/>
          <w:lang w:eastAsia="en-GB"/>
        </w:rPr>
        <w:t>;</w:t>
      </w:r>
    </w:p>
    <w:p w:rsidR="00192C4D" w:rsidRPr="00AA189F" w:rsidRDefault="00192C4D" w:rsidP="00192C4D">
      <w:pPr>
        <w:spacing w:before="100" w:beforeAutospacing="1" w:after="100" w:afterAutospacing="1" w:line="240" w:lineRule="auto"/>
        <w:ind w:left="720" w:firstLine="720"/>
        <w:contextualSpacing/>
        <w:rPr>
          <w:rFonts w:ascii="Arial" w:eastAsia="Times New Roman" w:hAnsi="Arial" w:cs="Arial"/>
          <w:lang w:eastAsia="en-GB"/>
        </w:rPr>
      </w:pPr>
      <w:proofErr w:type="gramStart"/>
      <w:r w:rsidRPr="00AA189F">
        <w:rPr>
          <w:rFonts w:ascii="Arial" w:eastAsia="Times New Roman" w:hAnsi="Arial" w:cs="Arial"/>
          <w:lang w:eastAsia="en-GB"/>
        </w:rPr>
        <w:t>School of Science</w:t>
      </w:r>
      <w:r w:rsidR="00631069" w:rsidRPr="00AA189F">
        <w:rPr>
          <w:rFonts w:ascii="Arial" w:eastAsia="Times New Roman" w:hAnsi="Arial" w:cs="Arial"/>
          <w:lang w:eastAsia="en-GB"/>
        </w:rPr>
        <w:t>.</w:t>
      </w:r>
      <w:proofErr w:type="gramEnd"/>
    </w:p>
    <w:p w:rsidR="00192C4D" w:rsidRPr="00AA189F" w:rsidRDefault="00192C4D" w:rsidP="00192C4D">
      <w:pPr>
        <w:spacing w:after="0" w:line="240" w:lineRule="auto"/>
        <w:ind w:left="1440"/>
        <w:contextualSpacing/>
        <w:rPr>
          <w:rStyle w:val="Strong"/>
          <w:rFonts w:ascii="Arial" w:hAnsi="Arial" w:cs="Arial"/>
          <w:b w:val="0"/>
          <w:bCs w:val="0"/>
        </w:rPr>
      </w:pPr>
    </w:p>
    <w:p w:rsidR="00192C4D" w:rsidRPr="00AA189F" w:rsidRDefault="00192C4D" w:rsidP="00192C4D">
      <w:pPr>
        <w:spacing w:after="0" w:line="240" w:lineRule="auto"/>
        <w:ind w:left="1440"/>
        <w:contextualSpacing/>
        <w:rPr>
          <w:rStyle w:val="Strong"/>
          <w:rFonts w:ascii="Arial" w:hAnsi="Arial" w:cs="Arial"/>
          <w:b w:val="0"/>
          <w:bCs w:val="0"/>
          <w:u w:val="single"/>
        </w:rPr>
      </w:pPr>
      <w:r w:rsidRPr="00AA189F">
        <w:rPr>
          <w:rStyle w:val="Strong"/>
          <w:rFonts w:ascii="Arial" w:hAnsi="Arial" w:cs="Arial"/>
          <w:b w:val="0"/>
          <w:bCs w:val="0"/>
          <w:u w:val="single"/>
        </w:rPr>
        <w:t>Group B</w:t>
      </w:r>
      <w:r w:rsidR="00CC0F9B" w:rsidRPr="00AA189F">
        <w:rPr>
          <w:rStyle w:val="Strong"/>
          <w:rFonts w:ascii="Arial" w:hAnsi="Arial" w:cs="Arial"/>
          <w:b w:val="0"/>
          <w:bCs w:val="0"/>
          <w:u w:val="single"/>
        </w:rPr>
        <w:t xml:space="preserve"> (Social Sciences &amp; Humanities Schools)</w:t>
      </w:r>
    </w:p>
    <w:p w:rsidR="00192C4D" w:rsidRPr="00AA189F" w:rsidRDefault="00192C4D" w:rsidP="00192C4D">
      <w:pPr>
        <w:spacing w:before="100" w:beforeAutospacing="1" w:after="100" w:afterAutospacing="1" w:line="240" w:lineRule="auto"/>
        <w:ind w:left="1440"/>
        <w:contextualSpacing/>
        <w:rPr>
          <w:rFonts w:ascii="Arial" w:eastAsia="Times New Roman" w:hAnsi="Arial" w:cs="Arial"/>
          <w:lang w:eastAsia="en-GB"/>
        </w:rPr>
      </w:pPr>
      <w:r w:rsidRPr="00AA189F">
        <w:rPr>
          <w:rFonts w:ascii="Arial" w:eastAsia="Times New Roman" w:hAnsi="Arial" w:cs="Arial"/>
          <w:bCs/>
          <w:lang w:eastAsia="en-GB"/>
        </w:rPr>
        <w:t>School of Business and Economics</w:t>
      </w:r>
      <w:r w:rsidR="00631069" w:rsidRPr="00AA189F">
        <w:rPr>
          <w:rFonts w:ascii="Arial" w:eastAsia="Times New Roman" w:hAnsi="Arial" w:cs="Arial"/>
          <w:bCs/>
          <w:lang w:eastAsia="en-GB"/>
        </w:rPr>
        <w:t>;</w:t>
      </w:r>
      <w:r w:rsidRPr="00AA189F">
        <w:rPr>
          <w:rFonts w:ascii="Arial" w:eastAsia="Times New Roman" w:hAnsi="Arial" w:cs="Arial"/>
          <w:lang w:eastAsia="en-GB"/>
        </w:rPr>
        <w:t xml:space="preserve"> </w:t>
      </w:r>
    </w:p>
    <w:p w:rsidR="00192C4D" w:rsidRPr="00AA189F" w:rsidRDefault="00192C4D" w:rsidP="00192C4D">
      <w:pPr>
        <w:spacing w:before="100" w:beforeAutospacing="1" w:after="100" w:afterAutospacing="1" w:line="240" w:lineRule="auto"/>
        <w:ind w:left="1440"/>
        <w:contextualSpacing/>
        <w:rPr>
          <w:rFonts w:ascii="Arial" w:eastAsia="Times New Roman" w:hAnsi="Arial" w:cs="Arial"/>
          <w:lang w:eastAsia="en-GB"/>
        </w:rPr>
      </w:pPr>
      <w:r w:rsidRPr="00AA189F">
        <w:rPr>
          <w:rFonts w:ascii="Arial" w:eastAsia="Times New Roman" w:hAnsi="Arial" w:cs="Arial"/>
          <w:lang w:eastAsia="en-GB"/>
        </w:rPr>
        <w:t>S</w:t>
      </w:r>
      <w:r w:rsidRPr="00AA189F">
        <w:rPr>
          <w:rStyle w:val="Strong"/>
          <w:rFonts w:ascii="Arial" w:hAnsi="Arial" w:cs="Arial"/>
          <w:b w:val="0"/>
        </w:rPr>
        <w:t>chool of the Arts, English and Drama</w:t>
      </w:r>
      <w:r w:rsidR="00631069" w:rsidRPr="00AA189F">
        <w:rPr>
          <w:rStyle w:val="Strong"/>
          <w:rFonts w:ascii="Arial" w:hAnsi="Arial" w:cs="Arial"/>
          <w:b w:val="0"/>
        </w:rPr>
        <w:t>;</w:t>
      </w:r>
    </w:p>
    <w:p w:rsidR="00192C4D" w:rsidRPr="00AA189F" w:rsidRDefault="00192C4D" w:rsidP="00192C4D">
      <w:pPr>
        <w:spacing w:before="100" w:beforeAutospacing="1" w:after="100" w:afterAutospacing="1" w:line="240" w:lineRule="auto"/>
        <w:ind w:left="1440"/>
        <w:contextualSpacing/>
        <w:rPr>
          <w:rStyle w:val="Strong"/>
          <w:rFonts w:ascii="Arial" w:hAnsi="Arial" w:cs="Arial"/>
          <w:b w:val="0"/>
        </w:rPr>
      </w:pPr>
      <w:r w:rsidRPr="00AA189F">
        <w:rPr>
          <w:rStyle w:val="Strong"/>
          <w:rFonts w:ascii="Arial" w:hAnsi="Arial" w:cs="Arial"/>
          <w:b w:val="0"/>
        </w:rPr>
        <w:t>School of Social, Political and Geographical Sciences</w:t>
      </w:r>
      <w:r w:rsidR="00631069" w:rsidRPr="00AA189F">
        <w:rPr>
          <w:rStyle w:val="Strong"/>
          <w:rFonts w:ascii="Arial" w:hAnsi="Arial" w:cs="Arial"/>
          <w:b w:val="0"/>
        </w:rPr>
        <w:t>;</w:t>
      </w:r>
      <w:r w:rsidRPr="00AA189F">
        <w:rPr>
          <w:rStyle w:val="Strong"/>
          <w:rFonts w:ascii="Arial" w:hAnsi="Arial" w:cs="Arial"/>
          <w:b w:val="0"/>
        </w:rPr>
        <w:t xml:space="preserve"> </w:t>
      </w:r>
    </w:p>
    <w:p w:rsidR="00192C4D" w:rsidRPr="00AA189F" w:rsidRDefault="00192C4D" w:rsidP="00192C4D">
      <w:pPr>
        <w:spacing w:before="100" w:beforeAutospacing="1" w:after="100" w:afterAutospacing="1" w:line="240" w:lineRule="auto"/>
        <w:ind w:left="1440"/>
        <w:contextualSpacing/>
        <w:rPr>
          <w:rStyle w:val="Strong"/>
          <w:rFonts w:ascii="Arial" w:eastAsia="Times New Roman" w:hAnsi="Arial" w:cs="Arial"/>
          <w:b w:val="0"/>
          <w:bCs w:val="0"/>
          <w:lang w:eastAsia="en-GB"/>
        </w:rPr>
      </w:pPr>
      <w:r w:rsidRPr="00AA189F">
        <w:rPr>
          <w:rFonts w:ascii="Arial" w:eastAsia="Times New Roman" w:hAnsi="Arial" w:cs="Arial"/>
          <w:bCs/>
          <w:lang w:eastAsia="en-GB"/>
        </w:rPr>
        <w:t>School of Sport, Exercise and Health Sciences</w:t>
      </w:r>
      <w:r w:rsidR="00631069" w:rsidRPr="00AA189F">
        <w:rPr>
          <w:rFonts w:ascii="Arial" w:eastAsia="Times New Roman" w:hAnsi="Arial" w:cs="Arial"/>
          <w:bCs/>
          <w:lang w:eastAsia="en-GB"/>
        </w:rPr>
        <w:t>;</w:t>
      </w:r>
    </w:p>
    <w:p w:rsidR="00192C4D" w:rsidRPr="00AA189F" w:rsidRDefault="00192C4D" w:rsidP="00192C4D">
      <w:pPr>
        <w:spacing w:before="100" w:beforeAutospacing="1" w:after="100" w:afterAutospacing="1" w:line="240" w:lineRule="auto"/>
        <w:ind w:left="1440"/>
        <w:contextualSpacing/>
        <w:rPr>
          <w:rFonts w:ascii="Arial" w:eastAsia="Times New Roman" w:hAnsi="Arial" w:cs="Arial"/>
          <w:lang w:eastAsia="en-GB"/>
        </w:rPr>
      </w:pPr>
      <w:proofErr w:type="gramStart"/>
      <w:r w:rsidRPr="00AA189F">
        <w:rPr>
          <w:rStyle w:val="Strong"/>
          <w:rFonts w:ascii="Arial" w:hAnsi="Arial" w:cs="Arial"/>
          <w:b w:val="0"/>
        </w:rPr>
        <w:t>The Design School</w:t>
      </w:r>
      <w:r w:rsidR="00631069" w:rsidRPr="00AA189F">
        <w:rPr>
          <w:rStyle w:val="Strong"/>
          <w:rFonts w:ascii="Arial" w:hAnsi="Arial" w:cs="Arial"/>
          <w:b w:val="0"/>
        </w:rPr>
        <w:t>.</w:t>
      </w:r>
      <w:proofErr w:type="gramEnd"/>
      <w:r w:rsidRPr="00AA189F">
        <w:rPr>
          <w:rFonts w:ascii="Arial" w:eastAsia="Times New Roman" w:hAnsi="Arial" w:cs="Arial"/>
          <w:lang w:eastAsia="en-GB"/>
        </w:rPr>
        <w:t xml:space="preserve"> </w:t>
      </w:r>
    </w:p>
    <w:p w:rsidR="00192C4D" w:rsidRPr="00AA189F" w:rsidRDefault="00192C4D" w:rsidP="00192C4D">
      <w:pPr>
        <w:spacing w:before="100" w:beforeAutospacing="1" w:after="100" w:afterAutospacing="1" w:line="240" w:lineRule="auto"/>
        <w:ind w:left="1440"/>
        <w:contextualSpacing/>
        <w:rPr>
          <w:rFonts w:ascii="Arial" w:eastAsia="Times New Roman" w:hAnsi="Arial" w:cs="Arial"/>
          <w:lang w:eastAsia="en-GB"/>
        </w:rPr>
      </w:pPr>
    </w:p>
    <w:p w:rsidR="00192C4D" w:rsidRPr="00AA189F" w:rsidRDefault="00192C4D" w:rsidP="00192C4D">
      <w:pPr>
        <w:spacing w:before="100" w:beforeAutospacing="1" w:after="100" w:afterAutospacing="1" w:line="240" w:lineRule="auto"/>
        <w:ind w:left="1440"/>
        <w:contextualSpacing/>
        <w:rPr>
          <w:rFonts w:ascii="Arial" w:eastAsia="Times New Roman" w:hAnsi="Arial" w:cs="Arial"/>
          <w:u w:val="single"/>
          <w:lang w:eastAsia="en-GB"/>
        </w:rPr>
      </w:pPr>
      <w:r w:rsidRPr="00AA189F">
        <w:rPr>
          <w:rFonts w:ascii="Arial" w:eastAsia="Times New Roman" w:hAnsi="Arial" w:cs="Arial"/>
          <w:u w:val="single"/>
          <w:lang w:eastAsia="en-GB"/>
        </w:rPr>
        <w:t>Group C</w:t>
      </w:r>
    </w:p>
    <w:p w:rsidR="00192C4D" w:rsidRPr="00AA189F" w:rsidRDefault="00192C4D" w:rsidP="00192C4D">
      <w:pPr>
        <w:spacing w:before="100" w:beforeAutospacing="1" w:after="100" w:afterAutospacing="1" w:line="240" w:lineRule="auto"/>
        <w:ind w:left="1440"/>
        <w:contextualSpacing/>
        <w:rPr>
          <w:rFonts w:ascii="Arial" w:eastAsia="Times New Roman" w:hAnsi="Arial" w:cs="Arial"/>
          <w:lang w:eastAsia="en-GB"/>
        </w:rPr>
      </w:pPr>
      <w:r w:rsidRPr="00AA189F">
        <w:rPr>
          <w:rFonts w:ascii="Arial" w:eastAsia="Times New Roman" w:hAnsi="Arial" w:cs="Arial"/>
          <w:lang w:eastAsia="en-GB"/>
        </w:rPr>
        <w:t>Support Services</w:t>
      </w:r>
      <w:r w:rsidR="00631069" w:rsidRPr="00AA189F">
        <w:rPr>
          <w:rFonts w:ascii="Arial" w:eastAsia="Times New Roman" w:hAnsi="Arial" w:cs="Arial"/>
          <w:lang w:eastAsia="en-GB"/>
        </w:rPr>
        <w:t>.</w:t>
      </w:r>
    </w:p>
    <w:p w:rsidR="007323BC" w:rsidRPr="00AA189F" w:rsidRDefault="007323BC" w:rsidP="007323BC">
      <w:pPr>
        <w:spacing w:after="0" w:line="240" w:lineRule="auto"/>
        <w:contextualSpacing/>
        <w:rPr>
          <w:rStyle w:val="Strong"/>
          <w:rFonts w:ascii="Arial" w:hAnsi="Arial" w:cs="Arial"/>
          <w:b w:val="0"/>
          <w:bCs w:val="0"/>
        </w:rPr>
      </w:pPr>
    </w:p>
    <w:p w:rsidR="007323BC" w:rsidRPr="00AA189F" w:rsidRDefault="007323BC" w:rsidP="007323BC">
      <w:pPr>
        <w:spacing w:after="0" w:line="240" w:lineRule="auto"/>
        <w:ind w:left="720"/>
        <w:rPr>
          <w:rFonts w:ascii="Arial" w:hAnsi="Arial" w:cs="Arial"/>
        </w:rPr>
      </w:pPr>
      <w:r w:rsidRPr="00AA189F">
        <w:rPr>
          <w:rFonts w:ascii="Arial" w:hAnsi="Arial" w:cs="Arial"/>
        </w:rPr>
        <w:t>A</w:t>
      </w:r>
      <w:r w:rsidR="00BD1E8B" w:rsidRPr="00AA189F">
        <w:rPr>
          <w:rFonts w:ascii="Arial" w:hAnsi="Arial" w:cs="Arial"/>
        </w:rPr>
        <w:t xml:space="preserve"> meeting of each Reward Review C</w:t>
      </w:r>
      <w:r w:rsidRPr="00AA189F">
        <w:rPr>
          <w:rFonts w:ascii="Arial" w:hAnsi="Arial" w:cs="Arial"/>
        </w:rPr>
        <w:t xml:space="preserve">ommittee will be convened annually between April </w:t>
      </w:r>
      <w:r w:rsidR="00BD1E8B" w:rsidRPr="00AA189F">
        <w:rPr>
          <w:rFonts w:ascii="Arial" w:hAnsi="Arial" w:cs="Arial"/>
        </w:rPr>
        <w:t>and June.  T</w:t>
      </w:r>
      <w:r w:rsidRPr="00AA189F">
        <w:rPr>
          <w:rFonts w:ascii="Arial" w:hAnsi="Arial" w:cs="Arial"/>
        </w:rPr>
        <w:t>he Provost</w:t>
      </w:r>
      <w:r w:rsidR="00BD1E8B" w:rsidRPr="00AA189F">
        <w:rPr>
          <w:rFonts w:ascii="Arial" w:hAnsi="Arial" w:cs="Arial"/>
        </w:rPr>
        <w:t>, or a nominated deputy,</w:t>
      </w:r>
      <w:r w:rsidRPr="00AA189F">
        <w:rPr>
          <w:rFonts w:ascii="Arial" w:hAnsi="Arial" w:cs="Arial"/>
        </w:rPr>
        <w:t xml:space="preserve"> </w:t>
      </w:r>
      <w:r w:rsidR="00BD1E8B" w:rsidRPr="00AA189F">
        <w:rPr>
          <w:rFonts w:ascii="Arial" w:hAnsi="Arial" w:cs="Arial"/>
        </w:rPr>
        <w:t xml:space="preserve">will </w:t>
      </w:r>
      <w:r w:rsidRPr="00AA189F">
        <w:rPr>
          <w:rFonts w:ascii="Arial" w:hAnsi="Arial" w:cs="Arial"/>
        </w:rPr>
        <w:t xml:space="preserve">chair each Committee.   </w:t>
      </w:r>
      <w:r w:rsidR="00BD1E8B" w:rsidRPr="00AA189F">
        <w:rPr>
          <w:rFonts w:ascii="Arial" w:hAnsi="Arial" w:cs="Arial"/>
        </w:rPr>
        <w:t>For groups A &amp; B, m</w:t>
      </w:r>
      <w:r w:rsidRPr="00AA189F">
        <w:rPr>
          <w:rFonts w:ascii="Arial" w:hAnsi="Arial" w:cs="Arial"/>
        </w:rPr>
        <w:t xml:space="preserve">embership </w:t>
      </w:r>
      <w:r w:rsidR="00BD1E8B" w:rsidRPr="00AA189F">
        <w:rPr>
          <w:rFonts w:ascii="Arial" w:hAnsi="Arial" w:cs="Arial"/>
        </w:rPr>
        <w:t>will comprise</w:t>
      </w:r>
      <w:r w:rsidRPr="00AA189F">
        <w:rPr>
          <w:rFonts w:ascii="Arial" w:hAnsi="Arial" w:cs="Arial"/>
        </w:rPr>
        <w:t xml:space="preserve"> the Dean from </w:t>
      </w:r>
      <w:r w:rsidR="00BD1E8B" w:rsidRPr="00AA189F">
        <w:rPr>
          <w:rFonts w:ascii="Arial" w:hAnsi="Arial" w:cs="Arial"/>
        </w:rPr>
        <w:t>each of the relevant</w:t>
      </w:r>
      <w:r w:rsidRPr="00AA189F">
        <w:rPr>
          <w:rFonts w:ascii="Arial" w:hAnsi="Arial" w:cs="Arial"/>
        </w:rPr>
        <w:t xml:space="preserve"> School</w:t>
      </w:r>
      <w:r w:rsidR="00BD1E8B" w:rsidRPr="00AA189F">
        <w:rPr>
          <w:rFonts w:ascii="Arial" w:hAnsi="Arial" w:cs="Arial"/>
        </w:rPr>
        <w:t>s</w:t>
      </w:r>
      <w:r w:rsidRPr="00AA189F">
        <w:rPr>
          <w:rFonts w:ascii="Arial" w:hAnsi="Arial" w:cs="Arial"/>
        </w:rPr>
        <w:t>, a</w:t>
      </w:r>
      <w:r w:rsidR="00BD1E8B" w:rsidRPr="00AA189F">
        <w:rPr>
          <w:rFonts w:ascii="Arial" w:hAnsi="Arial" w:cs="Arial"/>
        </w:rPr>
        <w:t>n</w:t>
      </w:r>
      <w:r w:rsidRPr="00AA189F">
        <w:rPr>
          <w:rFonts w:ascii="Arial" w:hAnsi="Arial" w:cs="Arial"/>
        </w:rPr>
        <w:t xml:space="preserve"> HR Adviser and a representative from the Human Resources Committee.   In Support Services, the Reward Review Committee will </w:t>
      </w:r>
      <w:r w:rsidR="00BD1E8B" w:rsidRPr="00AA189F">
        <w:rPr>
          <w:rFonts w:ascii="Arial" w:hAnsi="Arial" w:cs="Arial"/>
        </w:rPr>
        <w:t xml:space="preserve">comprise, in addition to the Provost, </w:t>
      </w:r>
      <w:r w:rsidR="000D02B1" w:rsidRPr="00AA189F">
        <w:rPr>
          <w:rFonts w:ascii="Arial" w:hAnsi="Arial" w:cs="Arial"/>
        </w:rPr>
        <w:t xml:space="preserve">the Chief Operating Officer, </w:t>
      </w:r>
      <w:r w:rsidR="00BD1E8B" w:rsidRPr="00AA189F">
        <w:rPr>
          <w:rFonts w:ascii="Arial" w:hAnsi="Arial" w:cs="Arial"/>
        </w:rPr>
        <w:t xml:space="preserve">the Director of HR, a member of HRC and two </w:t>
      </w:r>
      <w:r w:rsidRPr="00AA189F">
        <w:rPr>
          <w:rFonts w:ascii="Arial" w:hAnsi="Arial" w:cs="Arial"/>
        </w:rPr>
        <w:t>nominated senior Heads of Service</w:t>
      </w:r>
      <w:r w:rsidR="00BD1E8B" w:rsidRPr="00AA189F">
        <w:rPr>
          <w:rFonts w:ascii="Arial" w:hAnsi="Arial" w:cs="Arial"/>
        </w:rPr>
        <w:t>,</w:t>
      </w:r>
      <w:r w:rsidRPr="00AA189F">
        <w:rPr>
          <w:rFonts w:ascii="Arial" w:hAnsi="Arial" w:cs="Arial"/>
        </w:rPr>
        <w:t xml:space="preserve"> together with the relevant HR Adviser.</w:t>
      </w:r>
    </w:p>
    <w:p w:rsidR="007323BC" w:rsidRPr="00AA189F" w:rsidRDefault="007323BC" w:rsidP="007323BC">
      <w:pPr>
        <w:spacing w:after="0" w:line="240" w:lineRule="auto"/>
        <w:ind w:left="720"/>
        <w:rPr>
          <w:rFonts w:ascii="Arial" w:hAnsi="Arial" w:cs="Arial"/>
        </w:rPr>
      </w:pPr>
    </w:p>
    <w:p w:rsidR="007323BC" w:rsidRPr="00AA189F" w:rsidRDefault="004D6F35" w:rsidP="007323BC">
      <w:pPr>
        <w:spacing w:after="0" w:line="240" w:lineRule="auto"/>
        <w:ind w:left="720"/>
        <w:rPr>
          <w:rFonts w:ascii="Arial" w:hAnsi="Arial" w:cs="Arial"/>
        </w:rPr>
      </w:pPr>
      <w:r w:rsidRPr="00AA189F">
        <w:rPr>
          <w:rFonts w:ascii="Arial" w:hAnsi="Arial" w:cs="Arial"/>
        </w:rPr>
        <w:t>As currently, i</w:t>
      </w:r>
      <w:r w:rsidR="007323BC" w:rsidRPr="00AA189F">
        <w:rPr>
          <w:rFonts w:ascii="Arial" w:hAnsi="Arial" w:cs="Arial"/>
        </w:rPr>
        <w:t>t would be expected that each School/Support Department would liaise with their management teams to ident</w:t>
      </w:r>
      <w:r w:rsidRPr="00AA189F">
        <w:rPr>
          <w:rFonts w:ascii="Arial" w:hAnsi="Arial" w:cs="Arial"/>
        </w:rPr>
        <w:t>ify and discuss candidates for accelerated increments and contribution p</w:t>
      </w:r>
      <w:r w:rsidR="007323BC" w:rsidRPr="00AA189F">
        <w:rPr>
          <w:rFonts w:ascii="Arial" w:hAnsi="Arial" w:cs="Arial"/>
        </w:rPr>
        <w:t>oints.</w:t>
      </w:r>
    </w:p>
    <w:p w:rsidR="00192C4D" w:rsidRPr="00AA189F" w:rsidRDefault="00192C4D" w:rsidP="00192C4D">
      <w:pPr>
        <w:spacing w:after="0" w:line="240" w:lineRule="auto"/>
        <w:contextualSpacing/>
        <w:rPr>
          <w:rStyle w:val="Strong"/>
          <w:rFonts w:ascii="Arial" w:hAnsi="Arial" w:cs="Arial"/>
          <w:b w:val="0"/>
          <w:bCs w:val="0"/>
        </w:rPr>
      </w:pPr>
    </w:p>
    <w:p w:rsidR="00DC0E71" w:rsidRDefault="00DC0E71" w:rsidP="00DC0E71">
      <w:pPr>
        <w:spacing w:after="0" w:line="240" w:lineRule="auto"/>
        <w:rPr>
          <w:rFonts w:ascii="Arial" w:hAnsi="Arial" w:cs="Arial"/>
        </w:rPr>
      </w:pPr>
    </w:p>
    <w:p w:rsidR="00AA189F" w:rsidRPr="00AA189F" w:rsidRDefault="00AA189F" w:rsidP="00DC0E71">
      <w:pPr>
        <w:spacing w:after="0" w:line="240" w:lineRule="auto"/>
        <w:rPr>
          <w:rFonts w:ascii="Arial" w:hAnsi="Arial" w:cs="Arial"/>
        </w:rPr>
      </w:pPr>
    </w:p>
    <w:p w:rsidR="00DC0E71" w:rsidRPr="00AA189F" w:rsidRDefault="00DC0E71" w:rsidP="00DC0E71">
      <w:pPr>
        <w:spacing w:after="0" w:line="240" w:lineRule="auto"/>
        <w:rPr>
          <w:rFonts w:ascii="Arial" w:hAnsi="Arial" w:cs="Arial"/>
        </w:rPr>
      </w:pPr>
      <w:r w:rsidRPr="00AA189F">
        <w:rPr>
          <w:rFonts w:ascii="Arial" w:hAnsi="Arial" w:cs="Arial"/>
        </w:rPr>
        <w:t>3.</w:t>
      </w:r>
      <w:r w:rsidRPr="00AA189F">
        <w:rPr>
          <w:rFonts w:ascii="Arial" w:hAnsi="Arial" w:cs="Arial"/>
        </w:rPr>
        <w:tab/>
      </w:r>
      <w:r w:rsidRPr="00AA189F">
        <w:rPr>
          <w:rFonts w:ascii="Arial" w:hAnsi="Arial" w:cs="Arial"/>
          <w:u w:val="single"/>
        </w:rPr>
        <w:t>Promotions to Senior Lecturer</w:t>
      </w:r>
    </w:p>
    <w:p w:rsidR="00DC0E71" w:rsidRPr="00AA189F" w:rsidRDefault="00DC0E71" w:rsidP="00DC0E71">
      <w:pPr>
        <w:spacing w:after="0" w:line="240" w:lineRule="auto"/>
        <w:rPr>
          <w:rFonts w:ascii="Arial" w:hAnsi="Arial" w:cs="Arial"/>
        </w:rPr>
      </w:pPr>
    </w:p>
    <w:p w:rsidR="00F804C5" w:rsidRPr="00AA189F" w:rsidRDefault="00CC0F9B" w:rsidP="00455F02">
      <w:pPr>
        <w:spacing w:after="0" w:line="240" w:lineRule="auto"/>
        <w:ind w:left="720"/>
        <w:rPr>
          <w:rFonts w:ascii="Arial" w:hAnsi="Arial" w:cs="Arial"/>
        </w:rPr>
      </w:pPr>
      <w:r w:rsidRPr="00AA189F">
        <w:rPr>
          <w:rFonts w:ascii="Arial" w:hAnsi="Arial" w:cs="Arial"/>
        </w:rPr>
        <w:t>Currently promotion</w:t>
      </w:r>
      <w:r w:rsidR="00534473" w:rsidRPr="00AA189F">
        <w:rPr>
          <w:rFonts w:ascii="Arial" w:hAnsi="Arial" w:cs="Arial"/>
        </w:rPr>
        <w:t xml:space="preserve"> </w:t>
      </w:r>
      <w:r w:rsidR="001F1975" w:rsidRPr="00AA189F">
        <w:rPr>
          <w:rFonts w:ascii="Arial" w:hAnsi="Arial" w:cs="Arial"/>
        </w:rPr>
        <w:t>criteria exist</w:t>
      </w:r>
      <w:r w:rsidR="00534473" w:rsidRPr="00AA189F">
        <w:rPr>
          <w:rFonts w:ascii="Arial" w:hAnsi="Arial" w:cs="Arial"/>
        </w:rPr>
        <w:t xml:space="preserve"> for each Faculty</w:t>
      </w:r>
      <w:r w:rsidR="00455F02" w:rsidRPr="00AA189F">
        <w:rPr>
          <w:rFonts w:ascii="Arial" w:hAnsi="Arial" w:cs="Arial"/>
        </w:rPr>
        <w:t xml:space="preserve"> and cases are considered by the Faculty</w:t>
      </w:r>
      <w:r w:rsidR="0009653C" w:rsidRPr="00AA189F">
        <w:rPr>
          <w:rFonts w:ascii="Arial" w:hAnsi="Arial" w:cs="Arial"/>
        </w:rPr>
        <w:t xml:space="preserve"> Directorate</w:t>
      </w:r>
      <w:r w:rsidR="00F804C5" w:rsidRPr="00AA189F">
        <w:rPr>
          <w:rFonts w:ascii="Arial" w:hAnsi="Arial" w:cs="Arial"/>
        </w:rPr>
        <w:t>s</w:t>
      </w:r>
      <w:r w:rsidR="00455F02" w:rsidRPr="00AA189F">
        <w:rPr>
          <w:rFonts w:ascii="Arial" w:hAnsi="Arial" w:cs="Arial"/>
        </w:rPr>
        <w:t xml:space="preserve">.  </w:t>
      </w:r>
    </w:p>
    <w:p w:rsidR="00F804C5" w:rsidRPr="00AA189F" w:rsidRDefault="00F804C5" w:rsidP="00455F02">
      <w:pPr>
        <w:spacing w:after="0" w:line="240" w:lineRule="auto"/>
        <w:ind w:left="720"/>
        <w:rPr>
          <w:rFonts w:ascii="Arial" w:hAnsi="Arial" w:cs="Arial"/>
        </w:rPr>
      </w:pPr>
    </w:p>
    <w:p w:rsidR="007366E7" w:rsidRPr="00AA189F" w:rsidRDefault="00F804C5" w:rsidP="00455F02">
      <w:pPr>
        <w:spacing w:after="0" w:line="240" w:lineRule="auto"/>
        <w:ind w:left="720"/>
        <w:rPr>
          <w:rFonts w:ascii="Arial" w:hAnsi="Arial" w:cs="Arial"/>
        </w:rPr>
      </w:pPr>
      <w:r w:rsidRPr="00AA189F">
        <w:rPr>
          <w:rFonts w:ascii="Arial" w:hAnsi="Arial" w:cs="Arial"/>
        </w:rPr>
        <w:t>In future, there will be</w:t>
      </w:r>
      <w:r w:rsidR="00455F02" w:rsidRPr="00AA189F">
        <w:rPr>
          <w:rFonts w:ascii="Arial" w:hAnsi="Arial" w:cs="Arial"/>
        </w:rPr>
        <w:t xml:space="preserve"> </w:t>
      </w:r>
      <w:r w:rsidR="0009653C" w:rsidRPr="00AA189F">
        <w:rPr>
          <w:rFonts w:ascii="Arial" w:hAnsi="Arial" w:cs="Arial"/>
        </w:rPr>
        <w:t xml:space="preserve">two </w:t>
      </w:r>
      <w:r w:rsidR="00455F02" w:rsidRPr="00AA189F">
        <w:rPr>
          <w:rFonts w:ascii="Arial" w:hAnsi="Arial" w:cs="Arial"/>
        </w:rPr>
        <w:t>Promotions Co</w:t>
      </w:r>
      <w:r w:rsidR="001F1975" w:rsidRPr="00AA189F">
        <w:rPr>
          <w:rFonts w:ascii="Arial" w:hAnsi="Arial" w:cs="Arial"/>
        </w:rPr>
        <w:t>mmittee</w:t>
      </w:r>
      <w:r w:rsidR="00C578A4" w:rsidRPr="00AA189F">
        <w:rPr>
          <w:rFonts w:ascii="Arial" w:hAnsi="Arial" w:cs="Arial"/>
        </w:rPr>
        <w:t>s</w:t>
      </w:r>
      <w:r w:rsidR="001F1975" w:rsidRPr="00AA189F">
        <w:rPr>
          <w:rFonts w:ascii="Arial" w:hAnsi="Arial" w:cs="Arial"/>
        </w:rPr>
        <w:t xml:space="preserve"> </w:t>
      </w:r>
      <w:r w:rsidR="00774C6C" w:rsidRPr="00AA189F">
        <w:rPr>
          <w:rFonts w:ascii="Arial" w:hAnsi="Arial" w:cs="Arial"/>
        </w:rPr>
        <w:t>to consider cases</w:t>
      </w:r>
      <w:r w:rsidRPr="00AA189F">
        <w:rPr>
          <w:rFonts w:ascii="Arial" w:hAnsi="Arial" w:cs="Arial"/>
        </w:rPr>
        <w:t>,</w:t>
      </w:r>
      <w:r w:rsidR="00774C6C" w:rsidRPr="00AA189F">
        <w:rPr>
          <w:rFonts w:ascii="Arial" w:hAnsi="Arial" w:cs="Arial"/>
        </w:rPr>
        <w:t xml:space="preserve"> </w:t>
      </w:r>
      <w:r w:rsidRPr="00AA189F">
        <w:rPr>
          <w:rFonts w:ascii="Arial" w:hAnsi="Arial" w:cs="Arial"/>
        </w:rPr>
        <w:t>o</w:t>
      </w:r>
      <w:r w:rsidR="0009653C" w:rsidRPr="00AA189F">
        <w:rPr>
          <w:rFonts w:ascii="Arial" w:hAnsi="Arial" w:cs="Arial"/>
        </w:rPr>
        <w:t xml:space="preserve">ne covering SSH </w:t>
      </w:r>
      <w:r w:rsidRPr="00AA189F">
        <w:rPr>
          <w:rFonts w:ascii="Arial" w:hAnsi="Arial" w:cs="Arial"/>
        </w:rPr>
        <w:t>schools</w:t>
      </w:r>
      <w:r w:rsidR="0009653C" w:rsidRPr="00AA189F">
        <w:rPr>
          <w:rFonts w:ascii="Arial" w:hAnsi="Arial" w:cs="Arial"/>
        </w:rPr>
        <w:t xml:space="preserve"> (five) and one covering Science and Engineering </w:t>
      </w:r>
      <w:r w:rsidRPr="00AA189F">
        <w:rPr>
          <w:rFonts w:ascii="Arial" w:hAnsi="Arial" w:cs="Arial"/>
        </w:rPr>
        <w:t>schools</w:t>
      </w:r>
      <w:r w:rsidR="0009653C" w:rsidRPr="00AA189F">
        <w:rPr>
          <w:rFonts w:ascii="Arial" w:hAnsi="Arial" w:cs="Arial"/>
        </w:rPr>
        <w:t xml:space="preserve"> (five).  </w:t>
      </w:r>
      <w:r w:rsidRPr="00AA189F">
        <w:rPr>
          <w:rFonts w:ascii="Arial" w:hAnsi="Arial" w:cs="Arial"/>
        </w:rPr>
        <w:t>(As in Groups A &amp; B above)</w:t>
      </w:r>
    </w:p>
    <w:p w:rsidR="0009653C" w:rsidRPr="00AA189F" w:rsidRDefault="0009653C" w:rsidP="00455F02">
      <w:pPr>
        <w:spacing w:after="0" w:line="240" w:lineRule="auto"/>
        <w:ind w:left="720"/>
        <w:rPr>
          <w:rFonts w:ascii="Arial" w:hAnsi="Arial" w:cs="Arial"/>
        </w:rPr>
      </w:pPr>
    </w:p>
    <w:p w:rsidR="007366E7" w:rsidRPr="00AA189F" w:rsidRDefault="007366E7" w:rsidP="00455F02">
      <w:pPr>
        <w:spacing w:after="0" w:line="240" w:lineRule="auto"/>
        <w:ind w:left="720"/>
        <w:rPr>
          <w:rFonts w:ascii="Arial" w:hAnsi="Arial" w:cs="Arial"/>
        </w:rPr>
      </w:pPr>
      <w:r w:rsidRPr="00AA189F">
        <w:rPr>
          <w:rFonts w:ascii="Arial" w:hAnsi="Arial" w:cs="Arial"/>
        </w:rPr>
        <w:t>As part of the process, teaching will be formally assessed t</w:t>
      </w:r>
      <w:r w:rsidR="005D1901" w:rsidRPr="00AA189F">
        <w:rPr>
          <w:rFonts w:ascii="Arial" w:hAnsi="Arial" w:cs="Arial"/>
        </w:rPr>
        <w:t xml:space="preserve">hrough the </w:t>
      </w:r>
      <w:r w:rsidR="00C578A4" w:rsidRPr="00AA189F">
        <w:rPr>
          <w:rFonts w:ascii="Arial" w:hAnsi="Arial" w:cs="Arial"/>
        </w:rPr>
        <w:t>T</w:t>
      </w:r>
      <w:r w:rsidR="005D1901" w:rsidRPr="00AA189F">
        <w:rPr>
          <w:rFonts w:ascii="Arial" w:hAnsi="Arial" w:cs="Arial"/>
        </w:rPr>
        <w:t xml:space="preserve">eaching </w:t>
      </w:r>
      <w:r w:rsidR="00C578A4" w:rsidRPr="00AA189F">
        <w:rPr>
          <w:rFonts w:ascii="Arial" w:hAnsi="Arial" w:cs="Arial"/>
        </w:rPr>
        <w:t>C</w:t>
      </w:r>
      <w:r w:rsidR="005D1901" w:rsidRPr="00AA189F">
        <w:rPr>
          <w:rFonts w:ascii="Arial" w:hAnsi="Arial" w:cs="Arial"/>
        </w:rPr>
        <w:t>entre</w:t>
      </w:r>
      <w:r w:rsidR="0034084D" w:rsidRPr="00AA189F">
        <w:rPr>
          <w:rFonts w:ascii="Arial" w:hAnsi="Arial" w:cs="Arial"/>
        </w:rPr>
        <w:t xml:space="preserve">, </w:t>
      </w:r>
      <w:r w:rsidR="005D1901" w:rsidRPr="00AA189F">
        <w:rPr>
          <w:rFonts w:ascii="Arial" w:hAnsi="Arial" w:cs="Arial"/>
        </w:rPr>
        <w:t>as it is a</w:t>
      </w:r>
      <w:r w:rsidRPr="00AA189F">
        <w:rPr>
          <w:rFonts w:ascii="Arial" w:hAnsi="Arial" w:cs="Arial"/>
        </w:rPr>
        <w:t>t present.  It is proposed that research</w:t>
      </w:r>
      <w:r w:rsidR="00C578A4" w:rsidRPr="00AA189F">
        <w:rPr>
          <w:rFonts w:ascii="Arial" w:hAnsi="Arial" w:cs="Arial"/>
        </w:rPr>
        <w:t xml:space="preserve"> and enterprise</w:t>
      </w:r>
      <w:r w:rsidRPr="00AA189F">
        <w:rPr>
          <w:rFonts w:ascii="Arial" w:hAnsi="Arial" w:cs="Arial"/>
        </w:rPr>
        <w:t xml:space="preserve"> capability</w:t>
      </w:r>
      <w:r w:rsidR="0009653C" w:rsidRPr="00AA189F">
        <w:rPr>
          <w:rFonts w:ascii="Arial" w:hAnsi="Arial" w:cs="Arial"/>
        </w:rPr>
        <w:t xml:space="preserve"> (the latter where relevant)</w:t>
      </w:r>
      <w:r w:rsidRPr="00AA189F">
        <w:rPr>
          <w:rFonts w:ascii="Arial" w:hAnsi="Arial" w:cs="Arial"/>
        </w:rPr>
        <w:t xml:space="preserve"> be </w:t>
      </w:r>
      <w:r w:rsidR="005D1901" w:rsidRPr="00AA189F">
        <w:rPr>
          <w:rFonts w:ascii="Arial" w:hAnsi="Arial" w:cs="Arial"/>
        </w:rPr>
        <w:t>assessed</w:t>
      </w:r>
      <w:r w:rsidR="00FE22B2" w:rsidRPr="00AA189F">
        <w:rPr>
          <w:rFonts w:ascii="Arial" w:hAnsi="Arial" w:cs="Arial"/>
        </w:rPr>
        <w:t>,</w:t>
      </w:r>
      <w:r w:rsidRPr="00AA189F">
        <w:rPr>
          <w:rFonts w:ascii="Arial" w:hAnsi="Arial" w:cs="Arial"/>
        </w:rPr>
        <w:t xml:space="preserve"> via interview</w:t>
      </w:r>
      <w:r w:rsidR="00FE22B2" w:rsidRPr="00AA189F">
        <w:rPr>
          <w:rFonts w:ascii="Arial" w:hAnsi="Arial" w:cs="Arial"/>
        </w:rPr>
        <w:t>,</w:t>
      </w:r>
      <w:r w:rsidRPr="00AA189F">
        <w:rPr>
          <w:rFonts w:ascii="Arial" w:hAnsi="Arial" w:cs="Arial"/>
        </w:rPr>
        <w:t xml:space="preserve"> prior to </w:t>
      </w:r>
      <w:r w:rsidR="00C578A4" w:rsidRPr="00AA189F">
        <w:rPr>
          <w:rFonts w:ascii="Arial" w:hAnsi="Arial" w:cs="Arial"/>
        </w:rPr>
        <w:t xml:space="preserve">a </w:t>
      </w:r>
      <w:r w:rsidRPr="00AA189F">
        <w:rPr>
          <w:rFonts w:ascii="Arial" w:hAnsi="Arial" w:cs="Arial"/>
        </w:rPr>
        <w:t xml:space="preserve">meeting of </w:t>
      </w:r>
      <w:r w:rsidR="00C578A4" w:rsidRPr="00AA189F">
        <w:rPr>
          <w:rFonts w:ascii="Arial" w:hAnsi="Arial" w:cs="Arial"/>
        </w:rPr>
        <w:t xml:space="preserve">a </w:t>
      </w:r>
      <w:r w:rsidRPr="00AA189F">
        <w:rPr>
          <w:rFonts w:ascii="Arial" w:hAnsi="Arial" w:cs="Arial"/>
        </w:rPr>
        <w:t>Promotions Committee.</w:t>
      </w:r>
      <w:r w:rsidR="00122DEA" w:rsidRPr="00AA189F">
        <w:rPr>
          <w:rFonts w:ascii="Arial" w:hAnsi="Arial" w:cs="Arial"/>
        </w:rPr>
        <w:t xml:space="preserve">  </w:t>
      </w:r>
    </w:p>
    <w:p w:rsidR="00FC5D98" w:rsidRPr="00AA189F" w:rsidRDefault="00FC5D98" w:rsidP="00455F02">
      <w:pPr>
        <w:spacing w:after="0" w:line="240" w:lineRule="auto"/>
        <w:ind w:left="720"/>
        <w:rPr>
          <w:rFonts w:ascii="Arial" w:hAnsi="Arial" w:cs="Arial"/>
        </w:rPr>
      </w:pPr>
    </w:p>
    <w:p w:rsidR="00DC0E71" w:rsidRPr="00AA189F" w:rsidRDefault="00F804C5" w:rsidP="005B5429">
      <w:pPr>
        <w:spacing w:after="0" w:line="240" w:lineRule="auto"/>
        <w:ind w:left="720"/>
        <w:rPr>
          <w:rFonts w:ascii="Arial" w:hAnsi="Arial" w:cs="Arial"/>
          <w:i/>
        </w:rPr>
      </w:pPr>
      <w:r w:rsidRPr="00AA189F">
        <w:rPr>
          <w:rFonts w:ascii="Arial" w:hAnsi="Arial" w:cs="Arial"/>
        </w:rPr>
        <w:t>T</w:t>
      </w:r>
      <w:r w:rsidR="005D1901" w:rsidRPr="00AA189F">
        <w:rPr>
          <w:rFonts w:ascii="Arial" w:hAnsi="Arial" w:cs="Arial"/>
        </w:rPr>
        <w:t xml:space="preserve">he Promotions </w:t>
      </w:r>
      <w:r w:rsidR="00FC5D98" w:rsidRPr="00AA189F">
        <w:rPr>
          <w:rFonts w:ascii="Arial" w:hAnsi="Arial" w:cs="Arial"/>
        </w:rPr>
        <w:t>Committee</w:t>
      </w:r>
      <w:r w:rsidR="0084621B" w:rsidRPr="00AA189F">
        <w:rPr>
          <w:rFonts w:ascii="Arial" w:hAnsi="Arial" w:cs="Arial"/>
        </w:rPr>
        <w:t>s</w:t>
      </w:r>
      <w:r w:rsidR="00C578A4" w:rsidRPr="00AA189F">
        <w:rPr>
          <w:rFonts w:ascii="Arial" w:hAnsi="Arial" w:cs="Arial"/>
        </w:rPr>
        <w:t xml:space="preserve"> </w:t>
      </w:r>
      <w:r w:rsidRPr="00AA189F">
        <w:rPr>
          <w:rFonts w:ascii="Arial" w:hAnsi="Arial" w:cs="Arial"/>
        </w:rPr>
        <w:t>will</w:t>
      </w:r>
      <w:r w:rsidR="00C578A4" w:rsidRPr="00AA189F">
        <w:rPr>
          <w:rFonts w:ascii="Arial" w:hAnsi="Arial" w:cs="Arial"/>
        </w:rPr>
        <w:t xml:space="preserve"> be</w:t>
      </w:r>
      <w:r w:rsidR="00FC5D98" w:rsidRPr="00AA189F">
        <w:rPr>
          <w:rFonts w:ascii="Arial" w:hAnsi="Arial" w:cs="Arial"/>
        </w:rPr>
        <w:t xml:space="preserve"> </w:t>
      </w:r>
      <w:r w:rsidR="004813ED" w:rsidRPr="00AA189F">
        <w:rPr>
          <w:rFonts w:ascii="Arial" w:hAnsi="Arial" w:cs="Arial"/>
        </w:rPr>
        <w:t>chaired</w:t>
      </w:r>
      <w:r w:rsidR="00FC5D98" w:rsidRPr="00AA189F">
        <w:rPr>
          <w:rFonts w:ascii="Arial" w:hAnsi="Arial" w:cs="Arial"/>
        </w:rPr>
        <w:t xml:space="preserve"> by </w:t>
      </w:r>
      <w:r w:rsidR="000A4669" w:rsidRPr="00AA189F">
        <w:rPr>
          <w:rFonts w:ascii="Arial" w:hAnsi="Arial" w:cs="Arial"/>
        </w:rPr>
        <w:t xml:space="preserve">the </w:t>
      </w:r>
      <w:r w:rsidR="005B5429">
        <w:rPr>
          <w:rFonts w:ascii="Arial" w:hAnsi="Arial" w:cs="Arial"/>
        </w:rPr>
        <w:t>Provost</w:t>
      </w:r>
      <w:bookmarkStart w:id="0" w:name="_GoBack"/>
      <w:bookmarkEnd w:id="0"/>
      <w:r w:rsidR="007156D3" w:rsidRPr="00AA189F">
        <w:rPr>
          <w:rFonts w:ascii="Arial" w:hAnsi="Arial" w:cs="Arial"/>
        </w:rPr>
        <w:t xml:space="preserve">.  Membership </w:t>
      </w:r>
      <w:r w:rsidRPr="00AA189F">
        <w:rPr>
          <w:rFonts w:ascii="Arial" w:hAnsi="Arial" w:cs="Arial"/>
        </w:rPr>
        <w:t xml:space="preserve">will </w:t>
      </w:r>
      <w:r w:rsidR="005D6E88" w:rsidRPr="00AA189F">
        <w:rPr>
          <w:rFonts w:ascii="Arial" w:hAnsi="Arial" w:cs="Arial"/>
        </w:rPr>
        <w:t>comprise the</w:t>
      </w:r>
      <w:r w:rsidR="00455F02" w:rsidRPr="00AA189F">
        <w:rPr>
          <w:rFonts w:ascii="Arial" w:hAnsi="Arial" w:cs="Arial"/>
        </w:rPr>
        <w:t xml:space="preserve"> </w:t>
      </w:r>
      <w:r w:rsidR="007156D3" w:rsidRPr="00AA189F">
        <w:rPr>
          <w:rFonts w:ascii="Arial" w:hAnsi="Arial" w:cs="Arial"/>
        </w:rPr>
        <w:t xml:space="preserve">five </w:t>
      </w:r>
      <w:r w:rsidR="00455F02" w:rsidRPr="00AA189F">
        <w:rPr>
          <w:rFonts w:ascii="Arial" w:hAnsi="Arial" w:cs="Arial"/>
        </w:rPr>
        <w:t>Dea</w:t>
      </w:r>
      <w:r w:rsidR="007366E7" w:rsidRPr="00AA189F">
        <w:rPr>
          <w:rFonts w:ascii="Arial" w:hAnsi="Arial" w:cs="Arial"/>
        </w:rPr>
        <w:t>n</w:t>
      </w:r>
      <w:r w:rsidR="00455F02" w:rsidRPr="00AA189F">
        <w:rPr>
          <w:rFonts w:ascii="Arial" w:hAnsi="Arial" w:cs="Arial"/>
        </w:rPr>
        <w:t>s of Schools</w:t>
      </w:r>
      <w:r w:rsidR="007366E7" w:rsidRPr="00AA189F">
        <w:rPr>
          <w:rFonts w:ascii="Arial" w:hAnsi="Arial" w:cs="Arial"/>
        </w:rPr>
        <w:t>,</w:t>
      </w:r>
      <w:r w:rsidR="00CC0F9B" w:rsidRPr="00AA189F">
        <w:rPr>
          <w:rFonts w:ascii="Arial" w:hAnsi="Arial" w:cs="Arial"/>
        </w:rPr>
        <w:t xml:space="preserve"> </w:t>
      </w:r>
      <w:proofErr w:type="gramStart"/>
      <w:r w:rsidR="00CC0F9B" w:rsidRPr="00AA189F">
        <w:rPr>
          <w:rFonts w:ascii="Arial" w:hAnsi="Arial" w:cs="Arial"/>
        </w:rPr>
        <w:t>a PVC</w:t>
      </w:r>
      <w:proofErr w:type="gramEnd"/>
      <w:r w:rsidR="00CC0F9B" w:rsidRPr="00AA189F">
        <w:rPr>
          <w:rFonts w:ascii="Arial" w:hAnsi="Arial" w:cs="Arial"/>
        </w:rPr>
        <w:t>,</w:t>
      </w:r>
      <w:r w:rsidR="007366E7" w:rsidRPr="00AA189F">
        <w:rPr>
          <w:rFonts w:ascii="Arial" w:hAnsi="Arial" w:cs="Arial"/>
        </w:rPr>
        <w:t xml:space="preserve"> </w:t>
      </w:r>
      <w:r w:rsidR="00455F02" w:rsidRPr="00AA189F">
        <w:rPr>
          <w:rFonts w:ascii="Arial" w:hAnsi="Arial" w:cs="Arial"/>
        </w:rPr>
        <w:t xml:space="preserve">the </w:t>
      </w:r>
      <w:r w:rsidR="001F1975" w:rsidRPr="00AA189F">
        <w:rPr>
          <w:rFonts w:ascii="Arial" w:hAnsi="Arial" w:cs="Arial"/>
        </w:rPr>
        <w:t>relevant</w:t>
      </w:r>
      <w:r w:rsidR="00455F02" w:rsidRPr="00AA189F">
        <w:rPr>
          <w:rFonts w:ascii="Arial" w:hAnsi="Arial" w:cs="Arial"/>
        </w:rPr>
        <w:t xml:space="preserve"> HR Adviser and a</w:t>
      </w:r>
      <w:r w:rsidR="007366E7" w:rsidRPr="00AA189F">
        <w:rPr>
          <w:rFonts w:ascii="Arial" w:hAnsi="Arial" w:cs="Arial"/>
        </w:rPr>
        <w:t xml:space="preserve">n elected </w:t>
      </w:r>
      <w:r w:rsidR="00455F02" w:rsidRPr="00AA189F">
        <w:rPr>
          <w:rFonts w:ascii="Arial" w:hAnsi="Arial" w:cs="Arial"/>
        </w:rPr>
        <w:t>representative from the Human Resources Committee.</w:t>
      </w:r>
      <w:r w:rsidR="0084621B" w:rsidRPr="00AA189F">
        <w:rPr>
          <w:rFonts w:ascii="Arial" w:hAnsi="Arial" w:cs="Arial"/>
        </w:rPr>
        <w:t xml:space="preserve"> </w:t>
      </w:r>
      <w:r w:rsidR="007156D3" w:rsidRPr="00AA189F">
        <w:rPr>
          <w:rFonts w:ascii="Arial" w:hAnsi="Arial" w:cs="Arial"/>
        </w:rPr>
        <w:t xml:space="preserve">  Deans </w:t>
      </w:r>
      <w:r w:rsidRPr="00AA189F">
        <w:rPr>
          <w:rFonts w:ascii="Arial" w:hAnsi="Arial" w:cs="Arial"/>
        </w:rPr>
        <w:t xml:space="preserve">will </w:t>
      </w:r>
      <w:r w:rsidR="007156D3" w:rsidRPr="00AA189F">
        <w:rPr>
          <w:rFonts w:ascii="Arial" w:hAnsi="Arial" w:cs="Arial"/>
        </w:rPr>
        <w:t xml:space="preserve">be able to </w:t>
      </w:r>
      <w:r w:rsidRPr="00AA189F">
        <w:rPr>
          <w:rFonts w:ascii="Arial" w:hAnsi="Arial" w:cs="Arial"/>
        </w:rPr>
        <w:t>ask a relevant nominee</w:t>
      </w:r>
      <w:r w:rsidR="007156D3" w:rsidRPr="00AA189F">
        <w:rPr>
          <w:rFonts w:ascii="Arial" w:hAnsi="Arial" w:cs="Arial"/>
        </w:rPr>
        <w:t xml:space="preserve"> to present promotion cases</w:t>
      </w:r>
      <w:r w:rsidRPr="00AA189F">
        <w:rPr>
          <w:rFonts w:ascii="Arial" w:hAnsi="Arial" w:cs="Arial"/>
        </w:rPr>
        <w:t>, if they wish</w:t>
      </w:r>
      <w:r w:rsidR="007156D3" w:rsidRPr="00AA189F">
        <w:rPr>
          <w:rFonts w:ascii="Arial" w:hAnsi="Arial" w:cs="Arial"/>
        </w:rPr>
        <w:t xml:space="preserve"> to do so.</w:t>
      </w:r>
    </w:p>
    <w:p w:rsidR="000456B3" w:rsidRPr="00AA189F" w:rsidRDefault="000456B3" w:rsidP="00455F02">
      <w:pPr>
        <w:spacing w:after="0" w:line="240" w:lineRule="auto"/>
        <w:ind w:left="720"/>
        <w:rPr>
          <w:rFonts w:ascii="Arial" w:hAnsi="Arial" w:cs="Arial"/>
        </w:rPr>
      </w:pPr>
    </w:p>
    <w:p w:rsidR="005B5429" w:rsidRPr="005B5429" w:rsidRDefault="005B5429" w:rsidP="00455F02">
      <w:pPr>
        <w:spacing w:after="0" w:line="240" w:lineRule="auto"/>
        <w:ind w:left="720"/>
        <w:rPr>
          <w:rFonts w:ascii="Arial" w:hAnsi="Arial" w:cs="Arial"/>
        </w:rPr>
      </w:pPr>
      <w:r w:rsidRPr="005B5429">
        <w:rPr>
          <w:rFonts w:ascii="Arial" w:hAnsi="Arial" w:cs="Arial"/>
        </w:rPr>
        <w:t>The Dean of School and normally all Associate Deans (Research, Teaching and Enterprise) should conduct the interviews prior to the meeti</w:t>
      </w:r>
      <w:r w:rsidRPr="005B5429">
        <w:rPr>
          <w:rFonts w:ascii="Arial" w:hAnsi="Arial" w:cs="Arial"/>
        </w:rPr>
        <w:t>ng of the Promotions Committee.</w:t>
      </w:r>
    </w:p>
    <w:sectPr w:rsidR="005B5429" w:rsidRPr="005B5429" w:rsidSect="00A87149">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851"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91" w:rsidRDefault="00C21B91" w:rsidP="00A43CE8">
      <w:pPr>
        <w:spacing w:after="0" w:line="240" w:lineRule="auto"/>
      </w:pPr>
      <w:r>
        <w:separator/>
      </w:r>
    </w:p>
  </w:endnote>
  <w:endnote w:type="continuationSeparator" w:id="0">
    <w:p w:rsidR="00C21B91" w:rsidRDefault="00C21B91" w:rsidP="00A4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49" w:rsidRDefault="00A87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4D" w:rsidRPr="00747F3B" w:rsidRDefault="00AD0808" w:rsidP="00AD0808">
    <w:pPr>
      <w:pStyle w:val="Footer"/>
      <w:pBdr>
        <w:top w:val="thinThickSmallGap" w:sz="24" w:space="0" w:color="622423"/>
      </w:pBdr>
      <w:tabs>
        <w:tab w:val="clear" w:pos="4513"/>
      </w:tabs>
      <w:rPr>
        <w:rFonts w:ascii="Arial" w:hAnsi="Arial" w:cs="Arial"/>
        <w:sz w:val="18"/>
        <w:szCs w:val="18"/>
      </w:rPr>
    </w:pPr>
    <w:r>
      <w:rPr>
        <w:rFonts w:ascii="Arial" w:hAnsi="Arial" w:cs="Arial"/>
        <w:sz w:val="18"/>
        <w:szCs w:val="18"/>
      </w:rPr>
      <w:t xml:space="preserve">Human Resources </w:t>
    </w:r>
    <w:r w:rsidR="00192C4D" w:rsidRPr="00747F3B">
      <w:rPr>
        <w:rFonts w:ascii="Arial" w:hAnsi="Arial" w:cs="Arial"/>
        <w:sz w:val="18"/>
        <w:szCs w:val="18"/>
      </w:rPr>
      <w:t>V</w:t>
    </w:r>
    <w:r w:rsidR="000D1300">
      <w:rPr>
        <w:rFonts w:ascii="Arial" w:hAnsi="Arial" w:cs="Arial"/>
        <w:sz w:val="18"/>
        <w:szCs w:val="18"/>
      </w:rPr>
      <w:t>6</w:t>
    </w:r>
    <w:r w:rsidR="00192C4D">
      <w:rPr>
        <w:rFonts w:ascii="Arial" w:hAnsi="Arial" w:cs="Arial"/>
        <w:sz w:val="18"/>
        <w:szCs w:val="18"/>
      </w:rPr>
      <w:t xml:space="preserve">, </w:t>
    </w:r>
    <w:r w:rsidR="00FD17D2">
      <w:rPr>
        <w:rFonts w:ascii="Arial" w:hAnsi="Arial" w:cs="Arial"/>
        <w:sz w:val="18"/>
        <w:szCs w:val="18"/>
      </w:rPr>
      <w:t xml:space="preserve">June </w:t>
    </w:r>
    <w:r w:rsidR="00192C4D" w:rsidRPr="00747F3B">
      <w:rPr>
        <w:rFonts w:ascii="Arial" w:hAnsi="Arial" w:cs="Arial"/>
        <w:sz w:val="18"/>
        <w:szCs w:val="18"/>
      </w:rPr>
      <w:t>2011</w:t>
    </w:r>
    <w:r w:rsidR="00192C4D" w:rsidRPr="00747F3B">
      <w:rPr>
        <w:rFonts w:ascii="Arial" w:hAnsi="Arial" w:cs="Arial"/>
        <w:sz w:val="18"/>
        <w:szCs w:val="18"/>
      </w:rPr>
      <w:tab/>
      <w:t xml:space="preserve">Page </w:t>
    </w:r>
    <w:r w:rsidR="009D1E7C" w:rsidRPr="00747F3B">
      <w:rPr>
        <w:rFonts w:ascii="Arial" w:hAnsi="Arial" w:cs="Arial"/>
        <w:sz w:val="18"/>
        <w:szCs w:val="18"/>
      </w:rPr>
      <w:fldChar w:fldCharType="begin"/>
    </w:r>
    <w:r w:rsidR="00192C4D" w:rsidRPr="00747F3B">
      <w:rPr>
        <w:rFonts w:ascii="Arial" w:hAnsi="Arial" w:cs="Arial"/>
        <w:sz w:val="18"/>
        <w:szCs w:val="18"/>
      </w:rPr>
      <w:instrText xml:space="preserve"> PAGE   \* MERGEFORMAT </w:instrText>
    </w:r>
    <w:r w:rsidR="009D1E7C" w:rsidRPr="00747F3B">
      <w:rPr>
        <w:rFonts w:ascii="Arial" w:hAnsi="Arial" w:cs="Arial"/>
        <w:sz w:val="18"/>
        <w:szCs w:val="18"/>
      </w:rPr>
      <w:fldChar w:fldCharType="separate"/>
    </w:r>
    <w:r w:rsidR="005B5429">
      <w:rPr>
        <w:rFonts w:ascii="Arial" w:hAnsi="Arial" w:cs="Arial"/>
        <w:noProof/>
        <w:sz w:val="18"/>
        <w:szCs w:val="18"/>
      </w:rPr>
      <w:t>3</w:t>
    </w:r>
    <w:r w:rsidR="009D1E7C" w:rsidRPr="00747F3B">
      <w:rPr>
        <w:rFonts w:ascii="Arial" w:hAnsi="Arial" w:cs="Arial"/>
        <w:sz w:val="18"/>
        <w:szCs w:val="18"/>
      </w:rPr>
      <w:fldChar w:fldCharType="end"/>
    </w:r>
  </w:p>
  <w:p w:rsidR="00192C4D" w:rsidRDefault="00192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49" w:rsidRDefault="00A87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91" w:rsidRDefault="00C21B91" w:rsidP="00A43CE8">
      <w:pPr>
        <w:spacing w:after="0" w:line="240" w:lineRule="auto"/>
      </w:pPr>
      <w:r>
        <w:separator/>
      </w:r>
    </w:p>
  </w:footnote>
  <w:footnote w:type="continuationSeparator" w:id="0">
    <w:p w:rsidR="00C21B91" w:rsidRDefault="00C21B91" w:rsidP="00A43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49" w:rsidRDefault="00A87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49" w:rsidRDefault="00A87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49" w:rsidRDefault="00A87149" w:rsidP="00A87149">
    <w:pPr>
      <w:pStyle w:val="Header"/>
      <w:jc w:val="right"/>
      <w:rPr>
        <w:rFonts w:ascii="Arial" w:hAnsi="Arial" w:cs="Arial"/>
      </w:rPr>
    </w:pPr>
    <w:r>
      <w:rPr>
        <w:rFonts w:ascii="Arial" w:hAnsi="Arial" w:cs="Arial"/>
      </w:rPr>
      <w:t>SEN11-P52b</w:t>
    </w:r>
  </w:p>
  <w:p w:rsidR="00A87149" w:rsidRPr="00A87149" w:rsidRDefault="00A87149" w:rsidP="00A87149">
    <w:pPr>
      <w:pStyle w:val="Header"/>
      <w:jc w:val="right"/>
      <w:rPr>
        <w:rFonts w:ascii="Arial" w:hAnsi="Arial" w:cs="Arial"/>
      </w:rPr>
    </w:pPr>
    <w:r>
      <w:rPr>
        <w:rFonts w:ascii="Arial" w:hAnsi="Arial" w:cs="Arial"/>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8D"/>
    <w:multiLevelType w:val="hybridMultilevel"/>
    <w:tmpl w:val="7F963E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8F37465"/>
    <w:multiLevelType w:val="hybridMultilevel"/>
    <w:tmpl w:val="6AAA8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A4EDD"/>
    <w:multiLevelType w:val="hybridMultilevel"/>
    <w:tmpl w:val="84787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023F54"/>
    <w:multiLevelType w:val="hybridMultilevel"/>
    <w:tmpl w:val="3D0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E316DB"/>
    <w:multiLevelType w:val="multilevel"/>
    <w:tmpl w:val="2DF2FAF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5A3DA2"/>
    <w:multiLevelType w:val="multilevel"/>
    <w:tmpl w:val="720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C4690"/>
    <w:multiLevelType w:val="hybridMultilevel"/>
    <w:tmpl w:val="A0A2F76C"/>
    <w:lvl w:ilvl="0" w:tplc="75860CE2">
      <w:start w:val="4"/>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0615E68"/>
    <w:multiLevelType w:val="hybridMultilevel"/>
    <w:tmpl w:val="835A9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30D03"/>
    <w:multiLevelType w:val="hybridMultilevel"/>
    <w:tmpl w:val="2548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871BA"/>
    <w:multiLevelType w:val="hybridMultilevel"/>
    <w:tmpl w:val="3D0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F84689"/>
    <w:multiLevelType w:val="hybridMultilevel"/>
    <w:tmpl w:val="87F2F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8694F24"/>
    <w:multiLevelType w:val="multilevel"/>
    <w:tmpl w:val="D57EBA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F654ABE"/>
    <w:multiLevelType w:val="multilevel"/>
    <w:tmpl w:val="397A7D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5945B6"/>
    <w:multiLevelType w:val="multilevel"/>
    <w:tmpl w:val="47C8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06C36"/>
    <w:multiLevelType w:val="multilevel"/>
    <w:tmpl w:val="5A6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B2227"/>
    <w:multiLevelType w:val="multilevel"/>
    <w:tmpl w:val="BE6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F1FFC"/>
    <w:multiLevelType w:val="hybridMultilevel"/>
    <w:tmpl w:val="586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A5CEB"/>
    <w:multiLevelType w:val="hybridMultilevel"/>
    <w:tmpl w:val="B94C1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03602A"/>
    <w:multiLevelType w:val="hybridMultilevel"/>
    <w:tmpl w:val="A288B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B878B2"/>
    <w:multiLevelType w:val="multilevel"/>
    <w:tmpl w:val="1B3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005EA6"/>
    <w:multiLevelType w:val="hybridMultilevel"/>
    <w:tmpl w:val="5B182E86"/>
    <w:lvl w:ilvl="0" w:tplc="A2EC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5954828"/>
    <w:multiLevelType w:val="hybridMultilevel"/>
    <w:tmpl w:val="D102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441DF9"/>
    <w:multiLevelType w:val="hybridMultilevel"/>
    <w:tmpl w:val="032294DE"/>
    <w:lvl w:ilvl="0" w:tplc="836C5542">
      <w:start w:val="1"/>
      <w:numFmt w:val="bullet"/>
      <w:lvlText w:val=""/>
      <w:lvlJc w:val="left"/>
      <w:pPr>
        <w:tabs>
          <w:tab w:val="num" w:pos="720"/>
        </w:tabs>
        <w:ind w:left="720" w:firstLine="72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nsid w:val="722B3B8E"/>
    <w:multiLevelType w:val="multilevel"/>
    <w:tmpl w:val="EB76D6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7BD91999"/>
    <w:multiLevelType w:val="multilevel"/>
    <w:tmpl w:val="51F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3"/>
  </w:num>
  <w:num w:numId="4">
    <w:abstractNumId w:val="8"/>
  </w:num>
  <w:num w:numId="5">
    <w:abstractNumId w:val="18"/>
  </w:num>
  <w:num w:numId="6">
    <w:abstractNumId w:val="10"/>
  </w:num>
  <w:num w:numId="7">
    <w:abstractNumId w:val="6"/>
  </w:num>
  <w:num w:numId="8">
    <w:abstractNumId w:val="0"/>
  </w:num>
  <w:num w:numId="9">
    <w:abstractNumId w:val="12"/>
  </w:num>
  <w:num w:numId="10">
    <w:abstractNumId w:val="22"/>
  </w:num>
  <w:num w:numId="11">
    <w:abstractNumId w:val="9"/>
  </w:num>
  <w:num w:numId="12">
    <w:abstractNumId w:val="5"/>
  </w:num>
  <w:num w:numId="13">
    <w:abstractNumId w:val="15"/>
  </w:num>
  <w:num w:numId="14">
    <w:abstractNumId w:val="13"/>
  </w:num>
  <w:num w:numId="15">
    <w:abstractNumId w:val="24"/>
  </w:num>
  <w:num w:numId="16">
    <w:abstractNumId w:val="7"/>
  </w:num>
  <w:num w:numId="17">
    <w:abstractNumId w:val="20"/>
  </w:num>
  <w:num w:numId="18">
    <w:abstractNumId w:val="1"/>
  </w:num>
  <w:num w:numId="19">
    <w:abstractNumId w:val="16"/>
  </w:num>
  <w:num w:numId="20">
    <w:abstractNumId w:val="17"/>
  </w:num>
  <w:num w:numId="21">
    <w:abstractNumId w:val="19"/>
  </w:num>
  <w:num w:numId="22">
    <w:abstractNumId w:val="23"/>
  </w:num>
  <w:num w:numId="23">
    <w:abstractNumId w:val="14"/>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77"/>
    <w:rsid w:val="00010BB9"/>
    <w:rsid w:val="00021477"/>
    <w:rsid w:val="00024DC4"/>
    <w:rsid w:val="000250AE"/>
    <w:rsid w:val="00037DAD"/>
    <w:rsid w:val="000429B8"/>
    <w:rsid w:val="00044B2D"/>
    <w:rsid w:val="000456B3"/>
    <w:rsid w:val="00061BD7"/>
    <w:rsid w:val="000649C0"/>
    <w:rsid w:val="000676B7"/>
    <w:rsid w:val="00080A65"/>
    <w:rsid w:val="0009314E"/>
    <w:rsid w:val="0009653C"/>
    <w:rsid w:val="000A4669"/>
    <w:rsid w:val="000C7B92"/>
    <w:rsid w:val="000D0060"/>
    <w:rsid w:val="000D02B1"/>
    <w:rsid w:val="000D1300"/>
    <w:rsid w:val="000D384B"/>
    <w:rsid w:val="000F38FD"/>
    <w:rsid w:val="00116388"/>
    <w:rsid w:val="00122DEA"/>
    <w:rsid w:val="001345D6"/>
    <w:rsid w:val="001622D3"/>
    <w:rsid w:val="0018668E"/>
    <w:rsid w:val="00192C4D"/>
    <w:rsid w:val="0019607C"/>
    <w:rsid w:val="001D14D4"/>
    <w:rsid w:val="001F1975"/>
    <w:rsid w:val="00223807"/>
    <w:rsid w:val="0023194B"/>
    <w:rsid w:val="00262D98"/>
    <w:rsid w:val="00294573"/>
    <w:rsid w:val="002B76AC"/>
    <w:rsid w:val="002D5899"/>
    <w:rsid w:val="00303EAF"/>
    <w:rsid w:val="00304E18"/>
    <w:rsid w:val="00321209"/>
    <w:rsid w:val="00322FF8"/>
    <w:rsid w:val="0034084D"/>
    <w:rsid w:val="003720AB"/>
    <w:rsid w:val="00377FC6"/>
    <w:rsid w:val="003A75B8"/>
    <w:rsid w:val="003C06B6"/>
    <w:rsid w:val="003D0CB8"/>
    <w:rsid w:val="003D1F07"/>
    <w:rsid w:val="003D4EA5"/>
    <w:rsid w:val="003D6D3F"/>
    <w:rsid w:val="003D7E9F"/>
    <w:rsid w:val="003E17AC"/>
    <w:rsid w:val="003E558A"/>
    <w:rsid w:val="003F2F6E"/>
    <w:rsid w:val="00406166"/>
    <w:rsid w:val="00413453"/>
    <w:rsid w:val="00423F9A"/>
    <w:rsid w:val="00425A81"/>
    <w:rsid w:val="00447923"/>
    <w:rsid w:val="00455F02"/>
    <w:rsid w:val="00461070"/>
    <w:rsid w:val="004746B7"/>
    <w:rsid w:val="0048136C"/>
    <w:rsid w:val="004813ED"/>
    <w:rsid w:val="00486338"/>
    <w:rsid w:val="004B3C3E"/>
    <w:rsid w:val="004B5AAC"/>
    <w:rsid w:val="004B5FF4"/>
    <w:rsid w:val="004B67B6"/>
    <w:rsid w:val="004C4632"/>
    <w:rsid w:val="004D6F35"/>
    <w:rsid w:val="004D7E8D"/>
    <w:rsid w:val="00534473"/>
    <w:rsid w:val="005373D0"/>
    <w:rsid w:val="00540A6D"/>
    <w:rsid w:val="0054462D"/>
    <w:rsid w:val="00551C27"/>
    <w:rsid w:val="0055583A"/>
    <w:rsid w:val="00563B08"/>
    <w:rsid w:val="0056416B"/>
    <w:rsid w:val="005B19EF"/>
    <w:rsid w:val="005B5429"/>
    <w:rsid w:val="005D1901"/>
    <w:rsid w:val="005D5397"/>
    <w:rsid w:val="005D601F"/>
    <w:rsid w:val="005D6E88"/>
    <w:rsid w:val="005E040D"/>
    <w:rsid w:val="0060494E"/>
    <w:rsid w:val="00604E43"/>
    <w:rsid w:val="00605F30"/>
    <w:rsid w:val="00622BDC"/>
    <w:rsid w:val="00630E1C"/>
    <w:rsid w:val="00631069"/>
    <w:rsid w:val="00637E45"/>
    <w:rsid w:val="0064125B"/>
    <w:rsid w:val="00683219"/>
    <w:rsid w:val="006A0790"/>
    <w:rsid w:val="006A7E40"/>
    <w:rsid w:val="006B5FA7"/>
    <w:rsid w:val="006D2578"/>
    <w:rsid w:val="006E0723"/>
    <w:rsid w:val="006F2353"/>
    <w:rsid w:val="0071200B"/>
    <w:rsid w:val="007156D3"/>
    <w:rsid w:val="00721DA4"/>
    <w:rsid w:val="007245A2"/>
    <w:rsid w:val="0072535E"/>
    <w:rsid w:val="007323BC"/>
    <w:rsid w:val="007366E7"/>
    <w:rsid w:val="00737A83"/>
    <w:rsid w:val="00747F3B"/>
    <w:rsid w:val="00774C6C"/>
    <w:rsid w:val="00775176"/>
    <w:rsid w:val="0079549E"/>
    <w:rsid w:val="00796452"/>
    <w:rsid w:val="007D6537"/>
    <w:rsid w:val="007E037D"/>
    <w:rsid w:val="007E2EEA"/>
    <w:rsid w:val="007E417F"/>
    <w:rsid w:val="007E59AE"/>
    <w:rsid w:val="007F0587"/>
    <w:rsid w:val="007F18F4"/>
    <w:rsid w:val="007F7E20"/>
    <w:rsid w:val="00821996"/>
    <w:rsid w:val="00821D0D"/>
    <w:rsid w:val="008307A7"/>
    <w:rsid w:val="0084621B"/>
    <w:rsid w:val="008518F7"/>
    <w:rsid w:val="0087484E"/>
    <w:rsid w:val="008819FD"/>
    <w:rsid w:val="008A0291"/>
    <w:rsid w:val="008A0321"/>
    <w:rsid w:val="008F1CC7"/>
    <w:rsid w:val="009153D9"/>
    <w:rsid w:val="00921DED"/>
    <w:rsid w:val="00935BCB"/>
    <w:rsid w:val="00965CE4"/>
    <w:rsid w:val="00967EDD"/>
    <w:rsid w:val="009827E2"/>
    <w:rsid w:val="009A2F9C"/>
    <w:rsid w:val="009B4E8E"/>
    <w:rsid w:val="009B7E26"/>
    <w:rsid w:val="009D010E"/>
    <w:rsid w:val="009D1E7C"/>
    <w:rsid w:val="00A16C8B"/>
    <w:rsid w:val="00A41732"/>
    <w:rsid w:val="00A43CE8"/>
    <w:rsid w:val="00A5702E"/>
    <w:rsid w:val="00A7139A"/>
    <w:rsid w:val="00A87149"/>
    <w:rsid w:val="00A930E0"/>
    <w:rsid w:val="00A9591D"/>
    <w:rsid w:val="00AA189F"/>
    <w:rsid w:val="00AA3F0C"/>
    <w:rsid w:val="00AA6891"/>
    <w:rsid w:val="00AD0808"/>
    <w:rsid w:val="00AF15F7"/>
    <w:rsid w:val="00AF4231"/>
    <w:rsid w:val="00B03A89"/>
    <w:rsid w:val="00B22CEF"/>
    <w:rsid w:val="00B4060B"/>
    <w:rsid w:val="00B56398"/>
    <w:rsid w:val="00B61DBE"/>
    <w:rsid w:val="00B6609A"/>
    <w:rsid w:val="00B76380"/>
    <w:rsid w:val="00B76847"/>
    <w:rsid w:val="00B8757B"/>
    <w:rsid w:val="00B87DA9"/>
    <w:rsid w:val="00BA0091"/>
    <w:rsid w:val="00BA5B9C"/>
    <w:rsid w:val="00BD1477"/>
    <w:rsid w:val="00BD1E8B"/>
    <w:rsid w:val="00BD6589"/>
    <w:rsid w:val="00BD6895"/>
    <w:rsid w:val="00BE6A9A"/>
    <w:rsid w:val="00BF1150"/>
    <w:rsid w:val="00C21A6D"/>
    <w:rsid w:val="00C21B91"/>
    <w:rsid w:val="00C30DDF"/>
    <w:rsid w:val="00C3324F"/>
    <w:rsid w:val="00C5650E"/>
    <w:rsid w:val="00C578A4"/>
    <w:rsid w:val="00C85BF4"/>
    <w:rsid w:val="00CA0DDE"/>
    <w:rsid w:val="00CA584F"/>
    <w:rsid w:val="00CC0F9B"/>
    <w:rsid w:val="00CD7612"/>
    <w:rsid w:val="00CD7EA7"/>
    <w:rsid w:val="00CF6BE7"/>
    <w:rsid w:val="00CF76E8"/>
    <w:rsid w:val="00D150DF"/>
    <w:rsid w:val="00D2785B"/>
    <w:rsid w:val="00D35FA4"/>
    <w:rsid w:val="00D409FC"/>
    <w:rsid w:val="00D41297"/>
    <w:rsid w:val="00D42DBA"/>
    <w:rsid w:val="00D517BF"/>
    <w:rsid w:val="00D532D4"/>
    <w:rsid w:val="00D65733"/>
    <w:rsid w:val="00D866E1"/>
    <w:rsid w:val="00D93132"/>
    <w:rsid w:val="00DC0E71"/>
    <w:rsid w:val="00DD1F17"/>
    <w:rsid w:val="00DF46A3"/>
    <w:rsid w:val="00E1631E"/>
    <w:rsid w:val="00E85A0F"/>
    <w:rsid w:val="00E87EFE"/>
    <w:rsid w:val="00EE3289"/>
    <w:rsid w:val="00F50655"/>
    <w:rsid w:val="00F53A27"/>
    <w:rsid w:val="00F67042"/>
    <w:rsid w:val="00F804C5"/>
    <w:rsid w:val="00F81960"/>
    <w:rsid w:val="00FA10F0"/>
    <w:rsid w:val="00FC5D98"/>
    <w:rsid w:val="00FD17D2"/>
    <w:rsid w:val="00FE0B87"/>
    <w:rsid w:val="00FE22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pPr>
      <w:spacing w:after="200" w:line="276" w:lineRule="auto"/>
    </w:pPr>
    <w:rPr>
      <w:sz w:val="22"/>
      <w:szCs w:val="22"/>
      <w:lang w:eastAsia="en-US"/>
    </w:rPr>
  </w:style>
  <w:style w:type="paragraph" w:styleId="Heading1">
    <w:name w:val="heading 1"/>
    <w:basedOn w:val="Normal"/>
    <w:next w:val="Normal"/>
    <w:link w:val="Heading1Char"/>
    <w:qFormat/>
    <w:rsid w:val="00BD1477"/>
    <w:pPr>
      <w:keepNext/>
      <w:widowControl w:val="0"/>
      <w:tabs>
        <w:tab w:val="left" w:pos="720"/>
        <w:tab w:val="left" w:pos="5760"/>
        <w:tab w:val="left" w:pos="8910"/>
      </w:tabs>
      <w:spacing w:after="0" w:line="240" w:lineRule="auto"/>
      <w:outlineLvl w:val="0"/>
    </w:pPr>
    <w:rPr>
      <w:rFonts w:ascii="Arial" w:eastAsia="Times New Roman" w:hAnsi="Arial" w:cs="Arial"/>
      <w:bCs/>
      <w:i/>
      <w:iCs/>
      <w:snapToGrid w:val="0"/>
      <w:color w:val="FF0000"/>
      <w:sz w:val="24"/>
      <w:szCs w:val="20"/>
      <w:lang w:val="en-US"/>
    </w:rPr>
  </w:style>
  <w:style w:type="paragraph" w:styleId="Heading2">
    <w:name w:val="heading 2"/>
    <w:basedOn w:val="Normal"/>
    <w:next w:val="Normal"/>
    <w:link w:val="Heading2Char"/>
    <w:qFormat/>
    <w:rsid w:val="00BD1477"/>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B19EF"/>
    <w:pPr>
      <w:spacing w:after="0" w:line="240" w:lineRule="auto"/>
      <w:ind w:left="720" w:hanging="720"/>
    </w:pPr>
    <w:rPr>
      <w:rFonts w:ascii="Times" w:eastAsia="Times New Roman" w:hAnsi="Times"/>
      <w:sz w:val="24"/>
      <w:szCs w:val="20"/>
      <w:lang w:val="en-US"/>
    </w:rPr>
  </w:style>
  <w:style w:type="character" w:customStyle="1" w:styleId="BodyTextIndentChar">
    <w:name w:val="Body Text Indent Char"/>
    <w:basedOn w:val="DefaultParagraphFont"/>
    <w:link w:val="BodyTextIndent"/>
    <w:rsid w:val="005B19EF"/>
    <w:rPr>
      <w:rFonts w:ascii="Times" w:eastAsia="Times New Roman" w:hAnsi="Times" w:cs="Times New Roman"/>
      <w:sz w:val="24"/>
      <w:szCs w:val="20"/>
      <w:lang w:val="en-US"/>
    </w:rPr>
  </w:style>
  <w:style w:type="paragraph" w:styleId="BodyTextIndent3">
    <w:name w:val="Body Text Indent 3"/>
    <w:basedOn w:val="Normal"/>
    <w:link w:val="BodyTextIndent3Char"/>
    <w:unhideWhenUsed/>
    <w:rsid w:val="00F819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1960"/>
    <w:rPr>
      <w:sz w:val="16"/>
      <w:szCs w:val="16"/>
    </w:rPr>
  </w:style>
  <w:style w:type="paragraph" w:styleId="PlainText">
    <w:name w:val="Plain Text"/>
    <w:basedOn w:val="Normal"/>
    <w:link w:val="PlainTextChar"/>
    <w:rsid w:val="00F819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1960"/>
    <w:rPr>
      <w:rFonts w:ascii="Courier New" w:eastAsia="Times New Roman" w:hAnsi="Courier New" w:cs="Courier New"/>
      <w:sz w:val="20"/>
      <w:szCs w:val="20"/>
    </w:rPr>
  </w:style>
  <w:style w:type="paragraph" w:styleId="ListParagraph">
    <w:name w:val="List Paragraph"/>
    <w:basedOn w:val="Normal"/>
    <w:uiPriority w:val="34"/>
    <w:qFormat/>
    <w:rsid w:val="000F38FD"/>
    <w:pPr>
      <w:ind w:left="720"/>
      <w:contextualSpacing/>
    </w:pPr>
  </w:style>
  <w:style w:type="paragraph" w:styleId="Header">
    <w:name w:val="header"/>
    <w:basedOn w:val="Normal"/>
    <w:link w:val="HeaderChar"/>
    <w:uiPriority w:val="99"/>
    <w:unhideWhenUsed/>
    <w:rsid w:val="00A43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CE8"/>
  </w:style>
  <w:style w:type="paragraph" w:styleId="Footer">
    <w:name w:val="footer"/>
    <w:basedOn w:val="Normal"/>
    <w:link w:val="FooterChar"/>
    <w:uiPriority w:val="99"/>
    <w:unhideWhenUsed/>
    <w:rsid w:val="00A43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CE8"/>
  </w:style>
  <w:style w:type="paragraph" w:styleId="BalloonText">
    <w:name w:val="Balloon Text"/>
    <w:basedOn w:val="Normal"/>
    <w:link w:val="BalloonTextChar"/>
    <w:uiPriority w:val="99"/>
    <w:semiHidden/>
    <w:unhideWhenUsed/>
    <w:rsid w:val="00B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7"/>
    <w:rPr>
      <w:rFonts w:ascii="Tahoma" w:hAnsi="Tahoma" w:cs="Tahoma"/>
      <w:sz w:val="16"/>
      <w:szCs w:val="16"/>
    </w:rPr>
  </w:style>
  <w:style w:type="character" w:customStyle="1" w:styleId="Heading1Char">
    <w:name w:val="Heading 1 Char"/>
    <w:basedOn w:val="DefaultParagraphFont"/>
    <w:link w:val="Heading1"/>
    <w:rsid w:val="00BD1477"/>
    <w:rPr>
      <w:rFonts w:ascii="Arial" w:eastAsia="Times New Roman" w:hAnsi="Arial" w:cs="Arial"/>
      <w:bCs/>
      <w:i/>
      <w:iCs/>
      <w:snapToGrid w:val="0"/>
      <w:color w:val="FF0000"/>
      <w:sz w:val="24"/>
      <w:szCs w:val="20"/>
      <w:lang w:val="en-US"/>
    </w:rPr>
  </w:style>
  <w:style w:type="character" w:customStyle="1" w:styleId="Heading2Char">
    <w:name w:val="Heading 2 Char"/>
    <w:basedOn w:val="DefaultParagraphFont"/>
    <w:link w:val="Heading2"/>
    <w:rsid w:val="00BD1477"/>
    <w:rPr>
      <w:rFonts w:ascii="Arial" w:eastAsia="Times New Roman" w:hAnsi="Arial" w:cs="Arial"/>
      <w:b/>
      <w:bCs/>
      <w:i/>
      <w:iCs/>
      <w:sz w:val="28"/>
      <w:szCs w:val="28"/>
      <w:lang w:eastAsia="en-GB"/>
    </w:rPr>
  </w:style>
  <w:style w:type="paragraph" w:customStyle="1" w:styleId="H3">
    <w:name w:val="H3"/>
    <w:basedOn w:val="Normal"/>
    <w:next w:val="Normal"/>
    <w:rsid w:val="00BD1477"/>
    <w:pPr>
      <w:keepNext/>
      <w:widowControl w:val="0"/>
      <w:spacing w:before="100" w:after="100" w:line="240" w:lineRule="auto"/>
      <w:outlineLvl w:val="3"/>
    </w:pPr>
    <w:rPr>
      <w:rFonts w:ascii="Times New Roman" w:eastAsia="Times New Roman" w:hAnsi="Times New Roman"/>
      <w:b/>
      <w:snapToGrid w:val="0"/>
      <w:sz w:val="28"/>
      <w:szCs w:val="20"/>
    </w:rPr>
  </w:style>
  <w:style w:type="paragraph" w:styleId="BodyText">
    <w:name w:val="Body Text"/>
    <w:basedOn w:val="Normal"/>
    <w:link w:val="BodyTextChar"/>
    <w:uiPriority w:val="99"/>
    <w:semiHidden/>
    <w:unhideWhenUsed/>
    <w:rsid w:val="00377FC6"/>
    <w:pPr>
      <w:spacing w:after="120"/>
    </w:pPr>
  </w:style>
  <w:style w:type="character" w:customStyle="1" w:styleId="BodyTextChar">
    <w:name w:val="Body Text Char"/>
    <w:basedOn w:val="DefaultParagraphFont"/>
    <w:link w:val="BodyText"/>
    <w:uiPriority w:val="99"/>
    <w:semiHidden/>
    <w:rsid w:val="00377FC6"/>
  </w:style>
  <w:style w:type="character" w:styleId="Hyperlink">
    <w:name w:val="Hyperlink"/>
    <w:basedOn w:val="DefaultParagraphFont"/>
    <w:rsid w:val="00B61DBE"/>
    <w:rPr>
      <w:color w:val="0000FF"/>
      <w:u w:val="single"/>
    </w:rPr>
  </w:style>
  <w:style w:type="character" w:styleId="Strong">
    <w:name w:val="Strong"/>
    <w:basedOn w:val="DefaultParagraphFont"/>
    <w:uiPriority w:val="22"/>
    <w:qFormat/>
    <w:rsid w:val="00737A83"/>
    <w:rPr>
      <w:b/>
      <w:bCs/>
    </w:rPr>
  </w:style>
  <w:style w:type="character" w:styleId="CommentReference">
    <w:name w:val="annotation reference"/>
    <w:basedOn w:val="DefaultParagraphFont"/>
    <w:uiPriority w:val="99"/>
    <w:semiHidden/>
    <w:unhideWhenUsed/>
    <w:rsid w:val="00563B08"/>
    <w:rPr>
      <w:sz w:val="16"/>
      <w:szCs w:val="16"/>
    </w:rPr>
  </w:style>
  <w:style w:type="paragraph" w:styleId="CommentText">
    <w:name w:val="annotation text"/>
    <w:basedOn w:val="Normal"/>
    <w:link w:val="CommentTextChar"/>
    <w:uiPriority w:val="99"/>
    <w:semiHidden/>
    <w:unhideWhenUsed/>
    <w:rsid w:val="00563B08"/>
    <w:pPr>
      <w:spacing w:line="240" w:lineRule="auto"/>
    </w:pPr>
    <w:rPr>
      <w:sz w:val="20"/>
      <w:szCs w:val="20"/>
    </w:rPr>
  </w:style>
  <w:style w:type="character" w:customStyle="1" w:styleId="CommentTextChar">
    <w:name w:val="Comment Text Char"/>
    <w:basedOn w:val="DefaultParagraphFont"/>
    <w:link w:val="CommentText"/>
    <w:uiPriority w:val="99"/>
    <w:semiHidden/>
    <w:rsid w:val="00563B08"/>
    <w:rPr>
      <w:sz w:val="20"/>
      <w:szCs w:val="20"/>
    </w:rPr>
  </w:style>
  <w:style w:type="paragraph" w:styleId="CommentSubject">
    <w:name w:val="annotation subject"/>
    <w:basedOn w:val="CommentText"/>
    <w:next w:val="CommentText"/>
    <w:link w:val="CommentSubjectChar"/>
    <w:uiPriority w:val="99"/>
    <w:semiHidden/>
    <w:unhideWhenUsed/>
    <w:rsid w:val="00563B08"/>
    <w:rPr>
      <w:b/>
      <w:bCs/>
    </w:rPr>
  </w:style>
  <w:style w:type="character" w:customStyle="1" w:styleId="CommentSubjectChar">
    <w:name w:val="Comment Subject Char"/>
    <w:basedOn w:val="CommentTextChar"/>
    <w:link w:val="CommentSubject"/>
    <w:uiPriority w:val="99"/>
    <w:semiHidden/>
    <w:rsid w:val="00563B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pPr>
      <w:spacing w:after="200" w:line="276" w:lineRule="auto"/>
    </w:pPr>
    <w:rPr>
      <w:sz w:val="22"/>
      <w:szCs w:val="22"/>
      <w:lang w:eastAsia="en-US"/>
    </w:rPr>
  </w:style>
  <w:style w:type="paragraph" w:styleId="Heading1">
    <w:name w:val="heading 1"/>
    <w:basedOn w:val="Normal"/>
    <w:next w:val="Normal"/>
    <w:link w:val="Heading1Char"/>
    <w:qFormat/>
    <w:rsid w:val="00BD1477"/>
    <w:pPr>
      <w:keepNext/>
      <w:widowControl w:val="0"/>
      <w:tabs>
        <w:tab w:val="left" w:pos="720"/>
        <w:tab w:val="left" w:pos="5760"/>
        <w:tab w:val="left" w:pos="8910"/>
      </w:tabs>
      <w:spacing w:after="0" w:line="240" w:lineRule="auto"/>
      <w:outlineLvl w:val="0"/>
    </w:pPr>
    <w:rPr>
      <w:rFonts w:ascii="Arial" w:eastAsia="Times New Roman" w:hAnsi="Arial" w:cs="Arial"/>
      <w:bCs/>
      <w:i/>
      <w:iCs/>
      <w:snapToGrid w:val="0"/>
      <w:color w:val="FF0000"/>
      <w:sz w:val="24"/>
      <w:szCs w:val="20"/>
      <w:lang w:val="en-US"/>
    </w:rPr>
  </w:style>
  <w:style w:type="paragraph" w:styleId="Heading2">
    <w:name w:val="heading 2"/>
    <w:basedOn w:val="Normal"/>
    <w:next w:val="Normal"/>
    <w:link w:val="Heading2Char"/>
    <w:qFormat/>
    <w:rsid w:val="00BD1477"/>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B19EF"/>
    <w:pPr>
      <w:spacing w:after="0" w:line="240" w:lineRule="auto"/>
      <w:ind w:left="720" w:hanging="720"/>
    </w:pPr>
    <w:rPr>
      <w:rFonts w:ascii="Times" w:eastAsia="Times New Roman" w:hAnsi="Times"/>
      <w:sz w:val="24"/>
      <w:szCs w:val="20"/>
      <w:lang w:val="en-US"/>
    </w:rPr>
  </w:style>
  <w:style w:type="character" w:customStyle="1" w:styleId="BodyTextIndentChar">
    <w:name w:val="Body Text Indent Char"/>
    <w:basedOn w:val="DefaultParagraphFont"/>
    <w:link w:val="BodyTextIndent"/>
    <w:rsid w:val="005B19EF"/>
    <w:rPr>
      <w:rFonts w:ascii="Times" w:eastAsia="Times New Roman" w:hAnsi="Times" w:cs="Times New Roman"/>
      <w:sz w:val="24"/>
      <w:szCs w:val="20"/>
      <w:lang w:val="en-US"/>
    </w:rPr>
  </w:style>
  <w:style w:type="paragraph" w:styleId="BodyTextIndent3">
    <w:name w:val="Body Text Indent 3"/>
    <w:basedOn w:val="Normal"/>
    <w:link w:val="BodyTextIndent3Char"/>
    <w:unhideWhenUsed/>
    <w:rsid w:val="00F819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1960"/>
    <w:rPr>
      <w:sz w:val="16"/>
      <w:szCs w:val="16"/>
    </w:rPr>
  </w:style>
  <w:style w:type="paragraph" w:styleId="PlainText">
    <w:name w:val="Plain Text"/>
    <w:basedOn w:val="Normal"/>
    <w:link w:val="PlainTextChar"/>
    <w:rsid w:val="00F819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1960"/>
    <w:rPr>
      <w:rFonts w:ascii="Courier New" w:eastAsia="Times New Roman" w:hAnsi="Courier New" w:cs="Courier New"/>
      <w:sz w:val="20"/>
      <w:szCs w:val="20"/>
    </w:rPr>
  </w:style>
  <w:style w:type="paragraph" w:styleId="ListParagraph">
    <w:name w:val="List Paragraph"/>
    <w:basedOn w:val="Normal"/>
    <w:uiPriority w:val="34"/>
    <w:qFormat/>
    <w:rsid w:val="000F38FD"/>
    <w:pPr>
      <w:ind w:left="720"/>
      <w:contextualSpacing/>
    </w:pPr>
  </w:style>
  <w:style w:type="paragraph" w:styleId="Header">
    <w:name w:val="header"/>
    <w:basedOn w:val="Normal"/>
    <w:link w:val="HeaderChar"/>
    <w:uiPriority w:val="99"/>
    <w:unhideWhenUsed/>
    <w:rsid w:val="00A43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CE8"/>
  </w:style>
  <w:style w:type="paragraph" w:styleId="Footer">
    <w:name w:val="footer"/>
    <w:basedOn w:val="Normal"/>
    <w:link w:val="FooterChar"/>
    <w:uiPriority w:val="99"/>
    <w:unhideWhenUsed/>
    <w:rsid w:val="00A43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CE8"/>
  </w:style>
  <w:style w:type="paragraph" w:styleId="BalloonText">
    <w:name w:val="Balloon Text"/>
    <w:basedOn w:val="Normal"/>
    <w:link w:val="BalloonTextChar"/>
    <w:uiPriority w:val="99"/>
    <w:semiHidden/>
    <w:unhideWhenUsed/>
    <w:rsid w:val="00B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7"/>
    <w:rPr>
      <w:rFonts w:ascii="Tahoma" w:hAnsi="Tahoma" w:cs="Tahoma"/>
      <w:sz w:val="16"/>
      <w:szCs w:val="16"/>
    </w:rPr>
  </w:style>
  <w:style w:type="character" w:customStyle="1" w:styleId="Heading1Char">
    <w:name w:val="Heading 1 Char"/>
    <w:basedOn w:val="DefaultParagraphFont"/>
    <w:link w:val="Heading1"/>
    <w:rsid w:val="00BD1477"/>
    <w:rPr>
      <w:rFonts w:ascii="Arial" w:eastAsia="Times New Roman" w:hAnsi="Arial" w:cs="Arial"/>
      <w:bCs/>
      <w:i/>
      <w:iCs/>
      <w:snapToGrid w:val="0"/>
      <w:color w:val="FF0000"/>
      <w:sz w:val="24"/>
      <w:szCs w:val="20"/>
      <w:lang w:val="en-US"/>
    </w:rPr>
  </w:style>
  <w:style w:type="character" w:customStyle="1" w:styleId="Heading2Char">
    <w:name w:val="Heading 2 Char"/>
    <w:basedOn w:val="DefaultParagraphFont"/>
    <w:link w:val="Heading2"/>
    <w:rsid w:val="00BD1477"/>
    <w:rPr>
      <w:rFonts w:ascii="Arial" w:eastAsia="Times New Roman" w:hAnsi="Arial" w:cs="Arial"/>
      <w:b/>
      <w:bCs/>
      <w:i/>
      <w:iCs/>
      <w:sz w:val="28"/>
      <w:szCs w:val="28"/>
      <w:lang w:eastAsia="en-GB"/>
    </w:rPr>
  </w:style>
  <w:style w:type="paragraph" w:customStyle="1" w:styleId="H3">
    <w:name w:val="H3"/>
    <w:basedOn w:val="Normal"/>
    <w:next w:val="Normal"/>
    <w:rsid w:val="00BD1477"/>
    <w:pPr>
      <w:keepNext/>
      <w:widowControl w:val="0"/>
      <w:spacing w:before="100" w:after="100" w:line="240" w:lineRule="auto"/>
      <w:outlineLvl w:val="3"/>
    </w:pPr>
    <w:rPr>
      <w:rFonts w:ascii="Times New Roman" w:eastAsia="Times New Roman" w:hAnsi="Times New Roman"/>
      <w:b/>
      <w:snapToGrid w:val="0"/>
      <w:sz w:val="28"/>
      <w:szCs w:val="20"/>
    </w:rPr>
  </w:style>
  <w:style w:type="paragraph" w:styleId="BodyText">
    <w:name w:val="Body Text"/>
    <w:basedOn w:val="Normal"/>
    <w:link w:val="BodyTextChar"/>
    <w:uiPriority w:val="99"/>
    <w:semiHidden/>
    <w:unhideWhenUsed/>
    <w:rsid w:val="00377FC6"/>
    <w:pPr>
      <w:spacing w:after="120"/>
    </w:pPr>
  </w:style>
  <w:style w:type="character" w:customStyle="1" w:styleId="BodyTextChar">
    <w:name w:val="Body Text Char"/>
    <w:basedOn w:val="DefaultParagraphFont"/>
    <w:link w:val="BodyText"/>
    <w:uiPriority w:val="99"/>
    <w:semiHidden/>
    <w:rsid w:val="00377FC6"/>
  </w:style>
  <w:style w:type="character" w:styleId="Hyperlink">
    <w:name w:val="Hyperlink"/>
    <w:basedOn w:val="DefaultParagraphFont"/>
    <w:rsid w:val="00B61DBE"/>
    <w:rPr>
      <w:color w:val="0000FF"/>
      <w:u w:val="single"/>
    </w:rPr>
  </w:style>
  <w:style w:type="character" w:styleId="Strong">
    <w:name w:val="Strong"/>
    <w:basedOn w:val="DefaultParagraphFont"/>
    <w:uiPriority w:val="22"/>
    <w:qFormat/>
    <w:rsid w:val="00737A83"/>
    <w:rPr>
      <w:b/>
      <w:bCs/>
    </w:rPr>
  </w:style>
  <w:style w:type="character" w:styleId="CommentReference">
    <w:name w:val="annotation reference"/>
    <w:basedOn w:val="DefaultParagraphFont"/>
    <w:uiPriority w:val="99"/>
    <w:semiHidden/>
    <w:unhideWhenUsed/>
    <w:rsid w:val="00563B08"/>
    <w:rPr>
      <w:sz w:val="16"/>
      <w:szCs w:val="16"/>
    </w:rPr>
  </w:style>
  <w:style w:type="paragraph" w:styleId="CommentText">
    <w:name w:val="annotation text"/>
    <w:basedOn w:val="Normal"/>
    <w:link w:val="CommentTextChar"/>
    <w:uiPriority w:val="99"/>
    <w:semiHidden/>
    <w:unhideWhenUsed/>
    <w:rsid w:val="00563B08"/>
    <w:pPr>
      <w:spacing w:line="240" w:lineRule="auto"/>
    </w:pPr>
    <w:rPr>
      <w:sz w:val="20"/>
      <w:szCs w:val="20"/>
    </w:rPr>
  </w:style>
  <w:style w:type="character" w:customStyle="1" w:styleId="CommentTextChar">
    <w:name w:val="Comment Text Char"/>
    <w:basedOn w:val="DefaultParagraphFont"/>
    <w:link w:val="CommentText"/>
    <w:uiPriority w:val="99"/>
    <w:semiHidden/>
    <w:rsid w:val="00563B08"/>
    <w:rPr>
      <w:sz w:val="20"/>
      <w:szCs w:val="20"/>
    </w:rPr>
  </w:style>
  <w:style w:type="paragraph" w:styleId="CommentSubject">
    <w:name w:val="annotation subject"/>
    <w:basedOn w:val="CommentText"/>
    <w:next w:val="CommentText"/>
    <w:link w:val="CommentSubjectChar"/>
    <w:uiPriority w:val="99"/>
    <w:semiHidden/>
    <w:unhideWhenUsed/>
    <w:rsid w:val="00563B08"/>
    <w:rPr>
      <w:b/>
      <w:bCs/>
    </w:rPr>
  </w:style>
  <w:style w:type="character" w:customStyle="1" w:styleId="CommentSubjectChar">
    <w:name w:val="Comment Subject Char"/>
    <w:basedOn w:val="CommentTextChar"/>
    <w:link w:val="CommentSubject"/>
    <w:uiPriority w:val="99"/>
    <w:semiHidden/>
    <w:rsid w:val="00563B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280">
      <w:bodyDiv w:val="1"/>
      <w:marLeft w:val="0"/>
      <w:marRight w:val="0"/>
      <w:marTop w:val="0"/>
      <w:marBottom w:val="0"/>
      <w:divBdr>
        <w:top w:val="none" w:sz="0" w:space="0" w:color="auto"/>
        <w:left w:val="none" w:sz="0" w:space="0" w:color="auto"/>
        <w:bottom w:val="none" w:sz="0" w:space="0" w:color="auto"/>
        <w:right w:val="none" w:sz="0" w:space="0" w:color="auto"/>
      </w:divBdr>
      <w:divsChild>
        <w:div w:id="1713188991">
          <w:marLeft w:val="0"/>
          <w:marRight w:val="0"/>
          <w:marTop w:val="0"/>
          <w:marBottom w:val="0"/>
          <w:divBdr>
            <w:top w:val="none" w:sz="0" w:space="0" w:color="auto"/>
            <w:left w:val="none" w:sz="0" w:space="0" w:color="auto"/>
            <w:bottom w:val="none" w:sz="0" w:space="0" w:color="auto"/>
            <w:right w:val="none" w:sz="0" w:space="0" w:color="auto"/>
          </w:divBdr>
          <w:divsChild>
            <w:div w:id="1345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3808">
      <w:bodyDiv w:val="1"/>
      <w:marLeft w:val="0"/>
      <w:marRight w:val="0"/>
      <w:marTop w:val="0"/>
      <w:marBottom w:val="0"/>
      <w:divBdr>
        <w:top w:val="none" w:sz="0" w:space="0" w:color="auto"/>
        <w:left w:val="none" w:sz="0" w:space="0" w:color="auto"/>
        <w:bottom w:val="none" w:sz="0" w:space="0" w:color="auto"/>
        <w:right w:val="none" w:sz="0" w:space="0" w:color="auto"/>
      </w:divBdr>
      <w:divsChild>
        <w:div w:id="825820728">
          <w:marLeft w:val="0"/>
          <w:marRight w:val="0"/>
          <w:marTop w:val="0"/>
          <w:marBottom w:val="0"/>
          <w:divBdr>
            <w:top w:val="none" w:sz="0" w:space="0" w:color="auto"/>
            <w:left w:val="none" w:sz="0" w:space="0" w:color="auto"/>
            <w:bottom w:val="none" w:sz="0" w:space="0" w:color="auto"/>
            <w:right w:val="none" w:sz="0" w:space="0" w:color="auto"/>
          </w:divBdr>
          <w:divsChild>
            <w:div w:id="1786849644">
              <w:marLeft w:val="0"/>
              <w:marRight w:val="0"/>
              <w:marTop w:val="0"/>
              <w:marBottom w:val="0"/>
              <w:divBdr>
                <w:top w:val="none" w:sz="0" w:space="0" w:color="auto"/>
                <w:left w:val="none" w:sz="0" w:space="0" w:color="auto"/>
                <w:bottom w:val="none" w:sz="0" w:space="0" w:color="auto"/>
                <w:right w:val="none" w:sz="0" w:space="0" w:color="auto"/>
              </w:divBdr>
              <w:divsChild>
                <w:div w:id="608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5405">
      <w:bodyDiv w:val="1"/>
      <w:marLeft w:val="0"/>
      <w:marRight w:val="0"/>
      <w:marTop w:val="0"/>
      <w:marBottom w:val="0"/>
      <w:divBdr>
        <w:top w:val="none" w:sz="0" w:space="0" w:color="auto"/>
        <w:left w:val="none" w:sz="0" w:space="0" w:color="auto"/>
        <w:bottom w:val="none" w:sz="0" w:space="0" w:color="auto"/>
        <w:right w:val="none" w:sz="0" w:space="0" w:color="auto"/>
      </w:divBdr>
      <w:divsChild>
        <w:div w:id="921328820">
          <w:marLeft w:val="0"/>
          <w:marRight w:val="0"/>
          <w:marTop w:val="0"/>
          <w:marBottom w:val="0"/>
          <w:divBdr>
            <w:top w:val="none" w:sz="0" w:space="0" w:color="auto"/>
            <w:left w:val="none" w:sz="0" w:space="0" w:color="auto"/>
            <w:bottom w:val="none" w:sz="0" w:space="0" w:color="auto"/>
            <w:right w:val="none" w:sz="0" w:space="0" w:color="auto"/>
          </w:divBdr>
          <w:divsChild>
            <w:div w:id="1263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596673">
          <w:marLeft w:val="0"/>
          <w:marRight w:val="0"/>
          <w:marTop w:val="0"/>
          <w:marBottom w:val="0"/>
          <w:divBdr>
            <w:top w:val="none" w:sz="0" w:space="0" w:color="auto"/>
            <w:left w:val="none" w:sz="0" w:space="0" w:color="auto"/>
            <w:bottom w:val="none" w:sz="0" w:space="0" w:color="auto"/>
            <w:right w:val="none" w:sz="0" w:space="0" w:color="auto"/>
          </w:divBdr>
          <w:divsChild>
            <w:div w:id="97527683">
              <w:marLeft w:val="0"/>
              <w:marRight w:val="0"/>
              <w:marTop w:val="0"/>
              <w:marBottom w:val="0"/>
              <w:divBdr>
                <w:top w:val="none" w:sz="0" w:space="0" w:color="auto"/>
                <w:left w:val="none" w:sz="0" w:space="0" w:color="auto"/>
                <w:bottom w:val="none" w:sz="0" w:space="0" w:color="auto"/>
                <w:right w:val="none" w:sz="0" w:space="0" w:color="auto"/>
              </w:divBdr>
              <w:divsChild>
                <w:div w:id="20850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468">
      <w:bodyDiv w:val="1"/>
      <w:marLeft w:val="0"/>
      <w:marRight w:val="0"/>
      <w:marTop w:val="0"/>
      <w:marBottom w:val="0"/>
      <w:divBdr>
        <w:top w:val="none" w:sz="0" w:space="0" w:color="auto"/>
        <w:left w:val="none" w:sz="0" w:space="0" w:color="auto"/>
        <w:bottom w:val="none" w:sz="0" w:space="0" w:color="auto"/>
        <w:right w:val="none" w:sz="0" w:space="0" w:color="auto"/>
      </w:divBdr>
      <w:divsChild>
        <w:div w:id="1787505512">
          <w:marLeft w:val="0"/>
          <w:marRight w:val="0"/>
          <w:marTop w:val="0"/>
          <w:marBottom w:val="0"/>
          <w:divBdr>
            <w:top w:val="none" w:sz="0" w:space="0" w:color="auto"/>
            <w:left w:val="none" w:sz="0" w:space="0" w:color="auto"/>
            <w:bottom w:val="none" w:sz="0" w:space="0" w:color="auto"/>
            <w:right w:val="none" w:sz="0" w:space="0" w:color="auto"/>
          </w:divBdr>
          <w:divsChild>
            <w:div w:id="94523227">
              <w:marLeft w:val="0"/>
              <w:marRight w:val="0"/>
              <w:marTop w:val="0"/>
              <w:marBottom w:val="0"/>
              <w:divBdr>
                <w:top w:val="none" w:sz="0" w:space="0" w:color="auto"/>
                <w:left w:val="none" w:sz="0" w:space="0" w:color="auto"/>
                <w:bottom w:val="none" w:sz="0" w:space="0" w:color="auto"/>
                <w:right w:val="none" w:sz="0" w:space="0" w:color="auto"/>
              </w:divBdr>
              <w:divsChild>
                <w:div w:id="2651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4433">
      <w:bodyDiv w:val="1"/>
      <w:marLeft w:val="0"/>
      <w:marRight w:val="0"/>
      <w:marTop w:val="0"/>
      <w:marBottom w:val="0"/>
      <w:divBdr>
        <w:top w:val="none" w:sz="0" w:space="0" w:color="auto"/>
        <w:left w:val="none" w:sz="0" w:space="0" w:color="auto"/>
        <w:bottom w:val="none" w:sz="0" w:space="0" w:color="auto"/>
        <w:right w:val="none" w:sz="0" w:space="0" w:color="auto"/>
      </w:divBdr>
      <w:divsChild>
        <w:div w:id="990446831">
          <w:marLeft w:val="0"/>
          <w:marRight w:val="0"/>
          <w:marTop w:val="0"/>
          <w:marBottom w:val="0"/>
          <w:divBdr>
            <w:top w:val="none" w:sz="0" w:space="0" w:color="auto"/>
            <w:left w:val="none" w:sz="0" w:space="0" w:color="auto"/>
            <w:bottom w:val="none" w:sz="0" w:space="0" w:color="auto"/>
            <w:right w:val="none" w:sz="0" w:space="0" w:color="auto"/>
          </w:divBdr>
          <w:divsChild>
            <w:div w:id="624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5743">
      <w:bodyDiv w:val="1"/>
      <w:marLeft w:val="0"/>
      <w:marRight w:val="0"/>
      <w:marTop w:val="0"/>
      <w:marBottom w:val="0"/>
      <w:divBdr>
        <w:top w:val="none" w:sz="0" w:space="0" w:color="auto"/>
        <w:left w:val="none" w:sz="0" w:space="0" w:color="auto"/>
        <w:bottom w:val="none" w:sz="0" w:space="0" w:color="auto"/>
        <w:right w:val="none" w:sz="0" w:space="0" w:color="auto"/>
      </w:divBdr>
      <w:divsChild>
        <w:div w:id="1435174007">
          <w:marLeft w:val="0"/>
          <w:marRight w:val="0"/>
          <w:marTop w:val="0"/>
          <w:marBottom w:val="0"/>
          <w:divBdr>
            <w:top w:val="none" w:sz="0" w:space="0" w:color="auto"/>
            <w:left w:val="none" w:sz="0" w:space="0" w:color="auto"/>
            <w:bottom w:val="none" w:sz="0" w:space="0" w:color="auto"/>
            <w:right w:val="none" w:sz="0" w:space="0" w:color="auto"/>
          </w:divBdr>
          <w:divsChild>
            <w:div w:id="3455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658">
      <w:bodyDiv w:val="1"/>
      <w:marLeft w:val="0"/>
      <w:marRight w:val="0"/>
      <w:marTop w:val="0"/>
      <w:marBottom w:val="0"/>
      <w:divBdr>
        <w:top w:val="none" w:sz="0" w:space="0" w:color="auto"/>
        <w:left w:val="none" w:sz="0" w:space="0" w:color="auto"/>
        <w:bottom w:val="none" w:sz="0" w:space="0" w:color="auto"/>
        <w:right w:val="none" w:sz="0" w:space="0" w:color="auto"/>
      </w:divBdr>
      <w:divsChild>
        <w:div w:id="850143724">
          <w:marLeft w:val="0"/>
          <w:marRight w:val="0"/>
          <w:marTop w:val="0"/>
          <w:marBottom w:val="0"/>
          <w:divBdr>
            <w:top w:val="none" w:sz="0" w:space="0" w:color="auto"/>
            <w:left w:val="none" w:sz="0" w:space="0" w:color="auto"/>
            <w:bottom w:val="none" w:sz="0" w:space="0" w:color="auto"/>
            <w:right w:val="none" w:sz="0" w:space="0" w:color="auto"/>
          </w:divBdr>
          <w:divsChild>
            <w:div w:id="544408828">
              <w:marLeft w:val="0"/>
              <w:marRight w:val="0"/>
              <w:marTop w:val="0"/>
              <w:marBottom w:val="0"/>
              <w:divBdr>
                <w:top w:val="none" w:sz="0" w:space="0" w:color="auto"/>
                <w:left w:val="none" w:sz="0" w:space="0" w:color="auto"/>
                <w:bottom w:val="none" w:sz="0" w:space="0" w:color="auto"/>
                <w:right w:val="none" w:sz="0" w:space="0" w:color="auto"/>
              </w:divBdr>
              <w:divsChild>
                <w:div w:id="397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8B32-277F-48C6-A306-145E89DC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admet</dc:creator>
  <cp:lastModifiedBy>Staff/Research Student</cp:lastModifiedBy>
  <cp:revision>4</cp:revision>
  <cp:lastPrinted>2011-06-09T07:45:00Z</cp:lastPrinted>
  <dcterms:created xsi:type="dcterms:W3CDTF">2011-07-05T14:48:00Z</dcterms:created>
  <dcterms:modified xsi:type="dcterms:W3CDTF">2011-07-05T14:53:00Z</dcterms:modified>
</cp:coreProperties>
</file>