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760"/>
        <w:gridCol w:w="3600"/>
      </w:tblGrid>
      <w:tr w:rsidR="002C1A13">
        <w:trPr>
          <w:cantSplit/>
          <w:trHeight w:val="2281"/>
        </w:trPr>
        <w:tc>
          <w:tcPr>
            <w:tcW w:w="5760" w:type="dxa"/>
          </w:tcPr>
          <w:p w:rsidR="002C1A13" w:rsidRDefault="002C1A13">
            <w:pPr>
              <w:spacing w:before="120"/>
              <w:ind w:right="26"/>
              <w:jc w:val="both"/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3600" w:type="dxa"/>
          </w:tcPr>
          <w:p w:rsidR="002C1A13" w:rsidRDefault="000166E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napToGrid/>
                <w:lang w:eastAsia="en-GB"/>
              </w:rPr>
              <w:drawing>
                <wp:inline distT="0" distB="0" distL="0" distR="0">
                  <wp:extent cx="21621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13" w:rsidRDefault="002C1A13">
            <w:pPr>
              <w:spacing w:after="1100"/>
              <w:ind w:right="26"/>
              <w:jc w:val="both"/>
              <w:rPr>
                <w:rFonts w:ascii="Arial" w:hAnsi="Arial" w:cs="Arial"/>
              </w:rPr>
            </w:pPr>
          </w:p>
        </w:tc>
      </w:tr>
    </w:tbl>
    <w:p w:rsidR="0005296C" w:rsidRPr="00E87119" w:rsidRDefault="001B46EB" w:rsidP="0056629F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sz w:val="48"/>
          <w:szCs w:val="48"/>
        </w:rPr>
      </w:pPr>
      <w:r w:rsidRPr="00E87119">
        <w:rPr>
          <w:rFonts w:ascii="Arial" w:hAnsi="Arial" w:cs="Arial"/>
          <w:sz w:val="48"/>
          <w:szCs w:val="48"/>
        </w:rPr>
        <w:t>Senate</w:t>
      </w:r>
    </w:p>
    <w:p w:rsidR="002C1A13" w:rsidRDefault="00F70B47" w:rsidP="00B905E2">
      <w:pPr>
        <w:pStyle w:val="H3"/>
        <w:keepNext w:val="0"/>
        <w:tabs>
          <w:tab w:val="left" w:pos="1170"/>
        </w:tabs>
        <w:ind w:left="1134" w:hanging="1134"/>
        <w:outlineLvl w:val="9"/>
        <w:rPr>
          <w:rFonts w:ascii="Arial" w:hAnsi="Arial" w:cs="Arial"/>
          <w:szCs w:val="28"/>
        </w:rPr>
      </w:pPr>
      <w:r w:rsidRPr="00E87119">
        <w:rPr>
          <w:rFonts w:ascii="Arial" w:hAnsi="Arial" w:cs="Arial"/>
          <w:szCs w:val="28"/>
        </w:rPr>
        <w:t>Subject:</w:t>
      </w:r>
      <w:r w:rsidR="00E87119">
        <w:rPr>
          <w:rFonts w:ascii="Arial" w:hAnsi="Arial" w:cs="Arial"/>
          <w:szCs w:val="28"/>
        </w:rPr>
        <w:tab/>
      </w:r>
      <w:r w:rsidR="00E87119">
        <w:rPr>
          <w:rFonts w:ascii="Arial" w:hAnsi="Arial" w:cs="Arial"/>
          <w:szCs w:val="28"/>
        </w:rPr>
        <w:tab/>
      </w:r>
      <w:r w:rsidRPr="00E87119">
        <w:rPr>
          <w:rFonts w:ascii="Arial" w:hAnsi="Arial" w:cs="Arial"/>
          <w:szCs w:val="28"/>
        </w:rPr>
        <w:tab/>
      </w:r>
      <w:r w:rsidR="00CF2E2E" w:rsidRPr="00E87119">
        <w:rPr>
          <w:rFonts w:ascii="Arial" w:hAnsi="Arial" w:cs="Arial"/>
          <w:szCs w:val="28"/>
        </w:rPr>
        <w:t>Regulation I</w:t>
      </w:r>
      <w:r w:rsidR="00E87119">
        <w:rPr>
          <w:rFonts w:ascii="Arial" w:hAnsi="Arial" w:cs="Arial"/>
          <w:szCs w:val="28"/>
        </w:rPr>
        <w:t>–</w:t>
      </w:r>
      <w:r w:rsidR="00CF2E2E" w:rsidRPr="00E87119">
        <w:rPr>
          <w:rFonts w:ascii="Arial" w:hAnsi="Arial" w:cs="Arial"/>
          <w:szCs w:val="28"/>
        </w:rPr>
        <w:t xml:space="preserve"> Library</w:t>
      </w:r>
    </w:p>
    <w:p w:rsidR="00E87119" w:rsidRPr="00E87119" w:rsidRDefault="00E87119" w:rsidP="00E87119"/>
    <w:p w:rsidR="00EB6C0F" w:rsidRPr="00E87119" w:rsidRDefault="002C1A13">
      <w:pPr>
        <w:tabs>
          <w:tab w:val="left" w:pos="1170"/>
        </w:tabs>
        <w:outlineLvl w:val="0"/>
        <w:rPr>
          <w:rFonts w:ascii="Arial" w:hAnsi="Arial" w:cs="Arial"/>
          <w:b/>
          <w:sz w:val="28"/>
          <w:szCs w:val="28"/>
        </w:rPr>
      </w:pPr>
      <w:r w:rsidRPr="00E87119">
        <w:rPr>
          <w:rFonts w:ascii="Arial" w:hAnsi="Arial" w:cs="Arial"/>
          <w:b/>
          <w:sz w:val="28"/>
          <w:szCs w:val="28"/>
        </w:rPr>
        <w:t xml:space="preserve">Origin: </w:t>
      </w:r>
      <w:r w:rsidR="00B905E2" w:rsidRPr="00E87119">
        <w:rPr>
          <w:rFonts w:ascii="Arial" w:hAnsi="Arial" w:cs="Arial"/>
          <w:b/>
          <w:sz w:val="28"/>
          <w:szCs w:val="28"/>
        </w:rPr>
        <w:tab/>
      </w:r>
      <w:r w:rsidR="00E87119">
        <w:rPr>
          <w:rFonts w:ascii="Arial" w:hAnsi="Arial" w:cs="Arial"/>
          <w:b/>
          <w:sz w:val="28"/>
          <w:szCs w:val="28"/>
        </w:rPr>
        <w:tab/>
      </w:r>
      <w:r w:rsidR="001B46EB" w:rsidRPr="00E87119">
        <w:rPr>
          <w:rFonts w:ascii="Arial" w:hAnsi="Arial" w:cs="Arial"/>
          <w:b/>
          <w:sz w:val="28"/>
          <w:szCs w:val="28"/>
        </w:rPr>
        <w:t>University</w:t>
      </w:r>
      <w:r w:rsidR="00F70B47" w:rsidRPr="00E87119">
        <w:rPr>
          <w:rFonts w:ascii="Arial" w:hAnsi="Arial" w:cs="Arial"/>
          <w:b/>
          <w:sz w:val="28"/>
          <w:szCs w:val="28"/>
        </w:rPr>
        <w:t xml:space="preserve"> Librarian</w:t>
      </w:r>
    </w:p>
    <w:p w:rsidR="00EB6C0F" w:rsidRPr="00DA79D9" w:rsidRDefault="00EB6C0F" w:rsidP="00EB6C0F">
      <w:pPr>
        <w:tabs>
          <w:tab w:val="left" w:pos="1170"/>
          <w:tab w:val="left" w:pos="8910"/>
        </w:tabs>
        <w:rPr>
          <w:rFonts w:ascii="Arial" w:hAnsi="Arial" w:cs="Arial"/>
          <w:b/>
          <w:sz w:val="22"/>
          <w:szCs w:val="22"/>
          <w:u w:val="single"/>
        </w:rPr>
      </w:pPr>
      <w:r w:rsidRPr="00DA79D9">
        <w:rPr>
          <w:rFonts w:ascii="Arial" w:hAnsi="Arial" w:cs="Arial"/>
          <w:b/>
          <w:sz w:val="22"/>
          <w:szCs w:val="22"/>
          <w:u w:val="single"/>
        </w:rPr>
        <w:tab/>
      </w:r>
      <w:r w:rsidRPr="00DA79D9">
        <w:rPr>
          <w:rFonts w:ascii="Arial" w:hAnsi="Arial" w:cs="Arial"/>
          <w:b/>
          <w:sz w:val="22"/>
          <w:szCs w:val="22"/>
          <w:u w:val="single"/>
        </w:rPr>
        <w:tab/>
      </w:r>
    </w:p>
    <w:p w:rsidR="00BE6435" w:rsidRPr="00DA79D9" w:rsidRDefault="002C1A13" w:rsidP="004E721C">
      <w:pPr>
        <w:tabs>
          <w:tab w:val="left" w:pos="1170"/>
        </w:tabs>
        <w:spacing w:before="0" w:after="0"/>
        <w:outlineLvl w:val="0"/>
        <w:rPr>
          <w:rFonts w:ascii="Arial" w:hAnsi="Arial" w:cs="Arial"/>
          <w:b/>
          <w:sz w:val="22"/>
          <w:szCs w:val="22"/>
        </w:rPr>
      </w:pPr>
      <w:r w:rsidRPr="00DA79D9">
        <w:rPr>
          <w:rFonts w:ascii="Arial" w:hAnsi="Arial" w:cs="Arial"/>
          <w:b/>
          <w:sz w:val="22"/>
          <w:szCs w:val="22"/>
        </w:rPr>
        <w:t>Executive Summary</w:t>
      </w:r>
      <w:r w:rsidR="004E721C" w:rsidRPr="00DA79D9">
        <w:rPr>
          <w:rFonts w:ascii="Arial" w:hAnsi="Arial" w:cs="Arial"/>
          <w:b/>
          <w:sz w:val="22"/>
          <w:szCs w:val="22"/>
        </w:rPr>
        <w:t>:</w:t>
      </w:r>
    </w:p>
    <w:p w:rsidR="00AC25F2" w:rsidRDefault="00CF2E2E" w:rsidP="004E721C">
      <w:pPr>
        <w:tabs>
          <w:tab w:val="left" w:pos="1170"/>
        </w:tabs>
        <w:spacing w:before="0"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‘Regulation I – Library’ has not been updated since November 2002 and is now very out of date. A completely revised version of this document is attached, together with a copy of a new ‘Using the Library’ </w:t>
      </w:r>
      <w:r w:rsidR="0037037F">
        <w:rPr>
          <w:rFonts w:ascii="Arial" w:hAnsi="Arial" w:cs="Arial"/>
          <w:sz w:val="22"/>
          <w:szCs w:val="22"/>
        </w:rPr>
        <w:t>document.</w:t>
      </w:r>
    </w:p>
    <w:p w:rsidR="00CF2E2E" w:rsidRPr="00DA79D9" w:rsidRDefault="00CF2E2E" w:rsidP="004E721C">
      <w:pPr>
        <w:tabs>
          <w:tab w:val="left" w:pos="1170"/>
        </w:tabs>
        <w:spacing w:before="0" w:after="0"/>
        <w:outlineLvl w:val="0"/>
        <w:rPr>
          <w:rFonts w:ascii="Arial" w:hAnsi="Arial" w:cs="Arial"/>
          <w:sz w:val="22"/>
          <w:szCs w:val="22"/>
        </w:rPr>
      </w:pPr>
    </w:p>
    <w:p w:rsidR="004E721C" w:rsidRPr="00DA79D9" w:rsidRDefault="00914334" w:rsidP="004E721C">
      <w:pPr>
        <w:tabs>
          <w:tab w:val="left" w:pos="1170"/>
        </w:tabs>
        <w:spacing w:before="0" w:after="0"/>
        <w:outlineLvl w:val="0"/>
        <w:rPr>
          <w:rFonts w:ascii="Arial" w:hAnsi="Arial" w:cs="Arial"/>
          <w:b/>
          <w:sz w:val="22"/>
          <w:szCs w:val="22"/>
        </w:rPr>
      </w:pPr>
      <w:r w:rsidRPr="00DA79D9">
        <w:rPr>
          <w:rFonts w:ascii="Arial" w:hAnsi="Arial" w:cs="Arial"/>
          <w:b/>
          <w:sz w:val="22"/>
          <w:szCs w:val="22"/>
        </w:rPr>
        <w:t xml:space="preserve">Action Required: </w:t>
      </w:r>
    </w:p>
    <w:p w:rsidR="00584E27" w:rsidRPr="00DA79D9" w:rsidRDefault="001B46EB" w:rsidP="004E721C">
      <w:pPr>
        <w:tabs>
          <w:tab w:val="left" w:pos="1170"/>
        </w:tabs>
        <w:spacing w:before="0"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Senate</w:t>
      </w:r>
      <w:r w:rsidR="00F70B47" w:rsidRPr="00DA79D9">
        <w:rPr>
          <w:rFonts w:ascii="Arial" w:hAnsi="Arial" w:cs="Arial"/>
          <w:sz w:val="22"/>
          <w:szCs w:val="22"/>
        </w:rPr>
        <w:t xml:space="preserve"> is</w:t>
      </w:r>
      <w:r w:rsidR="00584E27" w:rsidRPr="00DA79D9">
        <w:rPr>
          <w:rFonts w:ascii="Arial" w:hAnsi="Arial" w:cs="Arial"/>
          <w:sz w:val="22"/>
          <w:szCs w:val="22"/>
        </w:rPr>
        <w:t xml:space="preserve"> asked to </w:t>
      </w:r>
      <w:r w:rsidR="00F70B47" w:rsidRPr="00DA79D9">
        <w:rPr>
          <w:rFonts w:ascii="Arial" w:hAnsi="Arial" w:cs="Arial"/>
          <w:sz w:val="22"/>
          <w:szCs w:val="22"/>
        </w:rPr>
        <w:t xml:space="preserve">approve the </w:t>
      </w:r>
      <w:r w:rsidR="00CF2E2E">
        <w:rPr>
          <w:rFonts w:ascii="Arial" w:hAnsi="Arial" w:cs="Arial"/>
          <w:sz w:val="22"/>
          <w:szCs w:val="22"/>
        </w:rPr>
        <w:t>revised version of Regulation I</w:t>
      </w:r>
      <w:r w:rsidR="00F70B47" w:rsidRPr="00DA79D9">
        <w:rPr>
          <w:rFonts w:ascii="Arial" w:hAnsi="Arial" w:cs="Arial"/>
          <w:sz w:val="22"/>
          <w:szCs w:val="22"/>
        </w:rPr>
        <w:t>.</w:t>
      </w:r>
    </w:p>
    <w:p w:rsidR="002C1A13" w:rsidRPr="00DA79D9" w:rsidRDefault="002C1A13">
      <w:pPr>
        <w:tabs>
          <w:tab w:val="left" w:pos="1170"/>
          <w:tab w:val="left" w:pos="8910"/>
        </w:tabs>
        <w:rPr>
          <w:rFonts w:ascii="Arial" w:hAnsi="Arial" w:cs="Arial"/>
          <w:b/>
          <w:sz w:val="22"/>
          <w:szCs w:val="22"/>
          <w:u w:val="single"/>
        </w:rPr>
      </w:pPr>
      <w:r w:rsidRPr="00DA79D9">
        <w:rPr>
          <w:rFonts w:ascii="Arial" w:hAnsi="Arial" w:cs="Arial"/>
          <w:b/>
          <w:sz w:val="22"/>
          <w:szCs w:val="22"/>
          <w:u w:val="single"/>
        </w:rPr>
        <w:tab/>
      </w:r>
      <w:r w:rsidRPr="00DA79D9">
        <w:rPr>
          <w:rFonts w:ascii="Arial" w:hAnsi="Arial" w:cs="Arial"/>
          <w:b/>
          <w:sz w:val="22"/>
          <w:szCs w:val="22"/>
          <w:u w:val="single"/>
        </w:rPr>
        <w:tab/>
      </w:r>
    </w:p>
    <w:p w:rsidR="00580D84" w:rsidRDefault="000C392F">
      <w:pPr>
        <w:tabs>
          <w:tab w:val="left" w:pos="1170"/>
          <w:tab w:val="left" w:pos="8910"/>
        </w:tabs>
        <w:rPr>
          <w:rFonts w:ascii="Arial" w:hAnsi="Arial" w:cs="Arial"/>
          <w:sz w:val="22"/>
          <w:szCs w:val="22"/>
          <w:u w:val="single"/>
        </w:rPr>
      </w:pPr>
      <w:r w:rsidRPr="00DA79D9">
        <w:rPr>
          <w:rFonts w:ascii="Arial" w:hAnsi="Arial" w:cs="Arial"/>
          <w:sz w:val="22"/>
          <w:szCs w:val="22"/>
          <w:u w:val="single"/>
        </w:rPr>
        <w:t>Background</w:t>
      </w:r>
    </w:p>
    <w:p w:rsidR="0037037F" w:rsidRDefault="0037037F">
      <w:pPr>
        <w:tabs>
          <w:tab w:val="left" w:pos="1170"/>
          <w:tab w:val="left" w:pos="8910"/>
        </w:tabs>
        <w:rPr>
          <w:rFonts w:ascii="Arial" w:hAnsi="Arial" w:cs="Arial"/>
          <w:sz w:val="22"/>
          <w:szCs w:val="22"/>
        </w:rPr>
      </w:pPr>
    </w:p>
    <w:p w:rsidR="00CF2E2E" w:rsidRPr="0037037F" w:rsidRDefault="0037037F">
      <w:pPr>
        <w:tabs>
          <w:tab w:val="left" w:pos="1170"/>
          <w:tab w:val="left" w:pos="8910"/>
        </w:tabs>
        <w:rPr>
          <w:rFonts w:ascii="Arial" w:hAnsi="Arial" w:cs="Arial"/>
          <w:sz w:val="22"/>
          <w:szCs w:val="22"/>
        </w:rPr>
      </w:pPr>
      <w:r w:rsidRPr="0037037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existing version of ‘Regulation I – Library’ is available on the Web at the following location:</w:t>
      </w:r>
    </w:p>
    <w:p w:rsidR="00CF2E2E" w:rsidRDefault="00996CCE">
      <w:pPr>
        <w:tabs>
          <w:tab w:val="left" w:pos="1170"/>
          <w:tab w:val="left" w:pos="8910"/>
        </w:tabs>
        <w:rPr>
          <w:rFonts w:ascii="Arial" w:hAnsi="Arial" w:cs="Arial"/>
          <w:sz w:val="22"/>
          <w:szCs w:val="22"/>
          <w:u w:val="single"/>
        </w:rPr>
      </w:pPr>
      <w:hyperlink r:id="rId9" w:history="1">
        <w:r w:rsidR="0037037F" w:rsidRPr="00440BD4">
          <w:rPr>
            <w:rStyle w:val="Hyperlink"/>
            <w:rFonts w:ascii="Arial" w:hAnsi="Arial" w:cs="Arial"/>
            <w:sz w:val="22"/>
            <w:szCs w:val="22"/>
          </w:rPr>
          <w:t>http://www.lboro.ac.uk/admin/ar/calendar/regulations/current/1/index.htm</w:t>
        </w:r>
      </w:hyperlink>
    </w:p>
    <w:p w:rsidR="0037037F" w:rsidRDefault="0037037F">
      <w:pPr>
        <w:tabs>
          <w:tab w:val="left" w:pos="1170"/>
          <w:tab w:val="left" w:pos="8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document is very out of date and no longer fit for purpose. We have therefore completely revised Regulation I to meet our current requirements</w:t>
      </w:r>
      <w:r w:rsidR="00601F4A">
        <w:rPr>
          <w:rFonts w:ascii="Arial" w:hAnsi="Arial" w:cs="Arial"/>
          <w:sz w:val="22"/>
          <w:szCs w:val="22"/>
        </w:rPr>
        <w:t>, whilst being worded in such a way as to reduce the need for frequent revisions in the future.</w:t>
      </w:r>
    </w:p>
    <w:p w:rsidR="0037037F" w:rsidRDefault="0037037F">
      <w:pPr>
        <w:tabs>
          <w:tab w:val="left" w:pos="1170"/>
          <w:tab w:val="left" w:pos="8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also produced a companion document called ‘Using the Library’. This document includes information about loan allocations, loan periods, fines and other points which are likely to change over a period of time.</w:t>
      </w:r>
      <w:r w:rsidR="00601F4A">
        <w:rPr>
          <w:rFonts w:ascii="Arial" w:hAnsi="Arial" w:cs="Arial"/>
          <w:sz w:val="22"/>
          <w:szCs w:val="22"/>
        </w:rPr>
        <w:t xml:space="preserve"> The intention is that the ‘Using the Library’ document can be revised on an periodic basis, in consultation with the Library Users’ Committee.</w:t>
      </w:r>
    </w:p>
    <w:p w:rsidR="00601F4A" w:rsidRDefault="00601F4A">
      <w:pPr>
        <w:tabs>
          <w:tab w:val="left" w:pos="1170"/>
          <w:tab w:val="left" w:pos="8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of the attached documents have been circulated to Library Liaison Officers and were approved by the Library Users’ Committee at the meeting on 20</w:t>
      </w:r>
      <w:r w:rsidRPr="00601F4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2010.</w:t>
      </w:r>
    </w:p>
    <w:p w:rsidR="00601F4A" w:rsidRPr="0037037F" w:rsidRDefault="00601F4A">
      <w:pPr>
        <w:tabs>
          <w:tab w:val="left" w:pos="1170"/>
          <w:tab w:val="left" w:pos="8910"/>
        </w:tabs>
        <w:rPr>
          <w:rFonts w:ascii="Arial" w:hAnsi="Arial" w:cs="Arial"/>
          <w:sz w:val="22"/>
          <w:szCs w:val="22"/>
        </w:rPr>
      </w:pPr>
    </w:p>
    <w:sectPr w:rsidR="00601F4A" w:rsidRPr="0037037F" w:rsidSect="007C7CE7">
      <w:footerReference w:type="default" r:id="rId10"/>
      <w:headerReference w:type="first" r:id="rId11"/>
      <w:pgSz w:w="11906" w:h="16838" w:code="9"/>
      <w:pgMar w:top="1008" w:right="1440" w:bottom="108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05" w:rsidRDefault="00445805" w:rsidP="00C41AE9">
      <w:pPr>
        <w:spacing w:before="0" w:after="0"/>
      </w:pPr>
      <w:r>
        <w:separator/>
      </w:r>
    </w:p>
  </w:endnote>
  <w:endnote w:type="continuationSeparator" w:id="0">
    <w:p w:rsidR="00445805" w:rsidRDefault="00445805" w:rsidP="00C41AE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59" w:rsidRDefault="00FE0159" w:rsidP="00B07C64">
    <w:pPr>
      <w:tabs>
        <w:tab w:val="left" w:pos="720"/>
        <w:tab w:val="left" w:pos="5760"/>
        <w:tab w:val="left" w:pos="8910"/>
      </w:tabs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ab/>
    </w:r>
  </w:p>
  <w:p w:rsidR="00FE0159" w:rsidRDefault="00DE6C9F" w:rsidP="00B07C64">
    <w:pPr>
      <w:pStyle w:val="BodyText"/>
      <w:spacing w:before="0" w:after="0"/>
    </w:pPr>
    <w:r>
      <w:t>Author –Ruth Jenkins</w:t>
    </w:r>
  </w:p>
  <w:p w:rsidR="00FE0159" w:rsidRDefault="00DE6C9F" w:rsidP="00B07C64">
    <w:pPr>
      <w:pStyle w:val="BodyText"/>
      <w:spacing w:before="0" w:after="0"/>
    </w:pPr>
    <w:r>
      <w:t xml:space="preserve">Date – </w:t>
    </w:r>
    <w:r w:rsidR="00CF2E2E">
      <w:t>Novem</w:t>
    </w:r>
    <w:r>
      <w:t>ber</w:t>
    </w:r>
    <w:r w:rsidR="00FE0159">
      <w:t xml:space="preserve"> 2010</w:t>
    </w:r>
  </w:p>
  <w:p w:rsidR="00FE0159" w:rsidRDefault="00FE0159" w:rsidP="00B07C64">
    <w:pPr>
      <w:pStyle w:val="BodyText"/>
      <w:spacing w:before="0" w:after="0"/>
    </w:pPr>
    <w:r>
      <w:t>Copyright (c) Loughborough University.  All rights reserved.</w:t>
    </w:r>
    <w:r>
      <w:tab/>
    </w:r>
  </w:p>
  <w:p w:rsidR="00FE0159" w:rsidRDefault="00996CCE">
    <w:pPr>
      <w:pStyle w:val="Footer"/>
      <w:jc w:val="center"/>
    </w:pPr>
    <w:fldSimple w:instr=" PAGE   \* MERGEFORMAT ">
      <w:r w:rsidR="007C7CE7">
        <w:rPr>
          <w:noProof/>
        </w:rPr>
        <w:t>1</w:t>
      </w:r>
    </w:fldSimple>
  </w:p>
  <w:p w:rsidR="00FE0159" w:rsidRDefault="00FE0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05" w:rsidRDefault="00445805" w:rsidP="00C41AE9">
      <w:pPr>
        <w:spacing w:before="0" w:after="0"/>
      </w:pPr>
      <w:r>
        <w:separator/>
      </w:r>
    </w:p>
  </w:footnote>
  <w:footnote w:type="continuationSeparator" w:id="0">
    <w:p w:rsidR="00445805" w:rsidRDefault="00445805" w:rsidP="00C41AE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E7" w:rsidRDefault="007C7CE7" w:rsidP="007C7CE7">
    <w:pPr>
      <w:pStyle w:val="Header"/>
      <w:spacing w:before="0" w:after="0"/>
      <w:rPr>
        <w:rFonts w:ascii="Arial" w:hAnsi="Arial" w:cs="Arial"/>
        <w:sz w:val="22"/>
        <w:szCs w:val="22"/>
      </w:rPr>
    </w:pPr>
  </w:p>
  <w:p w:rsidR="007C7CE7" w:rsidRPr="007C7CE7" w:rsidRDefault="007C7CE7" w:rsidP="007C7CE7">
    <w:pPr>
      <w:pStyle w:val="Header"/>
      <w:spacing w:before="0" w:after="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br/>
    </w:r>
    <w:r w:rsidRPr="007C7CE7">
      <w:rPr>
        <w:rFonts w:ascii="Arial" w:hAnsi="Arial" w:cs="Arial"/>
        <w:sz w:val="22"/>
        <w:szCs w:val="22"/>
      </w:rPr>
      <w:t>SEN11-P24b</w:t>
    </w:r>
  </w:p>
  <w:p w:rsidR="007C7CE7" w:rsidRPr="007C7CE7" w:rsidRDefault="007C7CE7" w:rsidP="007C7CE7">
    <w:pPr>
      <w:pStyle w:val="Header"/>
      <w:spacing w:before="0" w:after="0"/>
      <w:jc w:val="right"/>
      <w:rPr>
        <w:rFonts w:ascii="Arial" w:hAnsi="Arial" w:cs="Arial"/>
        <w:sz w:val="22"/>
        <w:szCs w:val="22"/>
      </w:rPr>
    </w:pPr>
    <w:r w:rsidRPr="007C7CE7">
      <w:rPr>
        <w:rFonts w:ascii="Arial" w:hAnsi="Arial" w:cs="Arial"/>
        <w:sz w:val="22"/>
        <w:szCs w:val="22"/>
      </w:rPr>
      <w:t>9 March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08C"/>
    <w:multiLevelType w:val="hybridMultilevel"/>
    <w:tmpl w:val="86423A1C"/>
    <w:lvl w:ilvl="0" w:tplc="BFA820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A9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64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A3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9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2C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AA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E8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09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043CF"/>
    <w:multiLevelType w:val="hybridMultilevel"/>
    <w:tmpl w:val="70444070"/>
    <w:lvl w:ilvl="0" w:tplc="D6F650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CDD"/>
    <w:multiLevelType w:val="multilevel"/>
    <w:tmpl w:val="8D708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D6431"/>
    <w:multiLevelType w:val="hybridMultilevel"/>
    <w:tmpl w:val="D8385514"/>
    <w:lvl w:ilvl="0" w:tplc="72140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EE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26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0F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5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D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8B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0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8D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D1197"/>
    <w:multiLevelType w:val="hybridMultilevel"/>
    <w:tmpl w:val="F8346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67D65"/>
    <w:multiLevelType w:val="hybridMultilevel"/>
    <w:tmpl w:val="A1F482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14A58"/>
    <w:multiLevelType w:val="multilevel"/>
    <w:tmpl w:val="8D708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033BB"/>
    <w:multiLevelType w:val="hybridMultilevel"/>
    <w:tmpl w:val="84901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74DC5"/>
    <w:multiLevelType w:val="hybridMultilevel"/>
    <w:tmpl w:val="6784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F477D"/>
    <w:multiLevelType w:val="hybridMultilevel"/>
    <w:tmpl w:val="9A8A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C2582"/>
    <w:multiLevelType w:val="hybridMultilevel"/>
    <w:tmpl w:val="30D2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00970"/>
    <w:multiLevelType w:val="hybridMultilevel"/>
    <w:tmpl w:val="00D42B1E"/>
    <w:lvl w:ilvl="0" w:tplc="50367B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A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402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E45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C8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44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01F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6D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AC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E3FD8"/>
    <w:multiLevelType w:val="hybridMultilevel"/>
    <w:tmpl w:val="82C89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4A8"/>
    <w:multiLevelType w:val="multilevel"/>
    <w:tmpl w:val="3614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F4628"/>
    <w:multiLevelType w:val="hybridMultilevel"/>
    <w:tmpl w:val="F45279B8"/>
    <w:lvl w:ilvl="0" w:tplc="84C4B6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72836"/>
    <w:multiLevelType w:val="multilevel"/>
    <w:tmpl w:val="2D624D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24E74"/>
    <w:multiLevelType w:val="hybridMultilevel"/>
    <w:tmpl w:val="F63CF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E60C60"/>
    <w:multiLevelType w:val="hybridMultilevel"/>
    <w:tmpl w:val="C8504364"/>
    <w:lvl w:ilvl="0" w:tplc="B0AAE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E8D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28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88E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0B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82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0D5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0A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2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774A7"/>
    <w:multiLevelType w:val="hybridMultilevel"/>
    <w:tmpl w:val="F640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B7884"/>
    <w:multiLevelType w:val="hybridMultilevel"/>
    <w:tmpl w:val="58D0B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A7E92"/>
    <w:multiLevelType w:val="hybridMultilevel"/>
    <w:tmpl w:val="D0EA5D60"/>
    <w:lvl w:ilvl="0" w:tplc="9ADA3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61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67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2FF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85C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4F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A6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0C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82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7B2DF9"/>
    <w:multiLevelType w:val="hybridMultilevel"/>
    <w:tmpl w:val="DA38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D67D8"/>
    <w:multiLevelType w:val="hybridMultilevel"/>
    <w:tmpl w:val="368C27E0"/>
    <w:lvl w:ilvl="0" w:tplc="32A2DF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21C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6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0C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C3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4C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49A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8C6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6A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CD5EDD"/>
    <w:multiLevelType w:val="hybridMultilevel"/>
    <w:tmpl w:val="00921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B03BE"/>
    <w:multiLevelType w:val="multilevel"/>
    <w:tmpl w:val="361400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22"/>
  </w:num>
  <w:num w:numId="8">
    <w:abstractNumId w:val="17"/>
  </w:num>
  <w:num w:numId="9">
    <w:abstractNumId w:val="3"/>
  </w:num>
  <w:num w:numId="10">
    <w:abstractNumId w:val="20"/>
  </w:num>
  <w:num w:numId="11">
    <w:abstractNumId w:val="8"/>
  </w:num>
  <w:num w:numId="12">
    <w:abstractNumId w:val="4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8"/>
  </w:num>
  <w:num w:numId="18">
    <w:abstractNumId w:val="15"/>
  </w:num>
  <w:num w:numId="19">
    <w:abstractNumId w:val="2"/>
  </w:num>
  <w:num w:numId="20">
    <w:abstractNumId w:val="24"/>
  </w:num>
  <w:num w:numId="21">
    <w:abstractNumId w:val="12"/>
  </w:num>
  <w:num w:numId="22">
    <w:abstractNumId w:val="21"/>
  </w:num>
  <w:num w:numId="23">
    <w:abstractNumId w:val="19"/>
  </w:num>
  <w:num w:numId="24">
    <w:abstractNumId w:val="14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71EC3"/>
    <w:rsid w:val="00006AEA"/>
    <w:rsid w:val="00014A32"/>
    <w:rsid w:val="000166E0"/>
    <w:rsid w:val="00033D95"/>
    <w:rsid w:val="00043AF6"/>
    <w:rsid w:val="0005296C"/>
    <w:rsid w:val="00064D9D"/>
    <w:rsid w:val="00080A66"/>
    <w:rsid w:val="000A5F29"/>
    <w:rsid w:val="000B3E43"/>
    <w:rsid w:val="000B69BD"/>
    <w:rsid w:val="000C392F"/>
    <w:rsid w:val="000D6F77"/>
    <w:rsid w:val="000E10AD"/>
    <w:rsid w:val="000E6C9F"/>
    <w:rsid w:val="000F7988"/>
    <w:rsid w:val="00110763"/>
    <w:rsid w:val="0013408B"/>
    <w:rsid w:val="00135396"/>
    <w:rsid w:val="00146BB0"/>
    <w:rsid w:val="001672D6"/>
    <w:rsid w:val="001A1ECF"/>
    <w:rsid w:val="001B46EB"/>
    <w:rsid w:val="001C2CFB"/>
    <w:rsid w:val="001C4871"/>
    <w:rsid w:val="001C7638"/>
    <w:rsid w:val="001D5368"/>
    <w:rsid w:val="001D77EE"/>
    <w:rsid w:val="001D7938"/>
    <w:rsid w:val="001E5272"/>
    <w:rsid w:val="001F5D45"/>
    <w:rsid w:val="00207377"/>
    <w:rsid w:val="00233E49"/>
    <w:rsid w:val="00234BD5"/>
    <w:rsid w:val="002405ED"/>
    <w:rsid w:val="002918E7"/>
    <w:rsid w:val="0029319F"/>
    <w:rsid w:val="002C1A13"/>
    <w:rsid w:val="00333047"/>
    <w:rsid w:val="00351D65"/>
    <w:rsid w:val="003523EE"/>
    <w:rsid w:val="00367413"/>
    <w:rsid w:val="0037037F"/>
    <w:rsid w:val="00384905"/>
    <w:rsid w:val="003B06F5"/>
    <w:rsid w:val="003C049C"/>
    <w:rsid w:val="003C3CE2"/>
    <w:rsid w:val="003D14C5"/>
    <w:rsid w:val="003D3969"/>
    <w:rsid w:val="003F72BA"/>
    <w:rsid w:val="00400B21"/>
    <w:rsid w:val="00407869"/>
    <w:rsid w:val="004204B5"/>
    <w:rsid w:val="0042773E"/>
    <w:rsid w:val="00440B8D"/>
    <w:rsid w:val="00441A8B"/>
    <w:rsid w:val="004445AE"/>
    <w:rsid w:val="00445805"/>
    <w:rsid w:val="00452DBB"/>
    <w:rsid w:val="00470F87"/>
    <w:rsid w:val="004B0F91"/>
    <w:rsid w:val="004B33A1"/>
    <w:rsid w:val="004D1697"/>
    <w:rsid w:val="004E1A48"/>
    <w:rsid w:val="004E5DCF"/>
    <w:rsid w:val="004E721C"/>
    <w:rsid w:val="004E739C"/>
    <w:rsid w:val="00505C61"/>
    <w:rsid w:val="00506E48"/>
    <w:rsid w:val="00507BC8"/>
    <w:rsid w:val="0056629F"/>
    <w:rsid w:val="0057416B"/>
    <w:rsid w:val="00580D84"/>
    <w:rsid w:val="00584E27"/>
    <w:rsid w:val="005A25E8"/>
    <w:rsid w:val="005A45A9"/>
    <w:rsid w:val="005B3EB5"/>
    <w:rsid w:val="00601F4A"/>
    <w:rsid w:val="00602901"/>
    <w:rsid w:val="006045CA"/>
    <w:rsid w:val="0061294E"/>
    <w:rsid w:val="0062415F"/>
    <w:rsid w:val="006414DF"/>
    <w:rsid w:val="006557DA"/>
    <w:rsid w:val="006642F2"/>
    <w:rsid w:val="006675BB"/>
    <w:rsid w:val="00667DF6"/>
    <w:rsid w:val="00671EC3"/>
    <w:rsid w:val="00672D8D"/>
    <w:rsid w:val="00681112"/>
    <w:rsid w:val="006B32A8"/>
    <w:rsid w:val="006E4417"/>
    <w:rsid w:val="006E4994"/>
    <w:rsid w:val="006F4178"/>
    <w:rsid w:val="006F48D9"/>
    <w:rsid w:val="00702FA4"/>
    <w:rsid w:val="00711FED"/>
    <w:rsid w:val="007200A8"/>
    <w:rsid w:val="00723952"/>
    <w:rsid w:val="00731936"/>
    <w:rsid w:val="0073356F"/>
    <w:rsid w:val="0074133D"/>
    <w:rsid w:val="0075032B"/>
    <w:rsid w:val="00756E11"/>
    <w:rsid w:val="00782628"/>
    <w:rsid w:val="00787E87"/>
    <w:rsid w:val="007A1F3B"/>
    <w:rsid w:val="007C7CE7"/>
    <w:rsid w:val="007E17C3"/>
    <w:rsid w:val="007E66E6"/>
    <w:rsid w:val="007F4EDE"/>
    <w:rsid w:val="007F679E"/>
    <w:rsid w:val="00822A0A"/>
    <w:rsid w:val="00826F07"/>
    <w:rsid w:val="008323C0"/>
    <w:rsid w:val="0083468F"/>
    <w:rsid w:val="00835BEE"/>
    <w:rsid w:val="00847D14"/>
    <w:rsid w:val="008A375B"/>
    <w:rsid w:val="008A77DD"/>
    <w:rsid w:val="008D4030"/>
    <w:rsid w:val="008E2399"/>
    <w:rsid w:val="008E334C"/>
    <w:rsid w:val="008F576C"/>
    <w:rsid w:val="00911031"/>
    <w:rsid w:val="0091271F"/>
    <w:rsid w:val="00914334"/>
    <w:rsid w:val="00925482"/>
    <w:rsid w:val="00937B92"/>
    <w:rsid w:val="00944EC2"/>
    <w:rsid w:val="0094703A"/>
    <w:rsid w:val="00950670"/>
    <w:rsid w:val="00983FD5"/>
    <w:rsid w:val="00996CCE"/>
    <w:rsid w:val="009A5040"/>
    <w:rsid w:val="00A01CAC"/>
    <w:rsid w:val="00A14D06"/>
    <w:rsid w:val="00A23F67"/>
    <w:rsid w:val="00A575C5"/>
    <w:rsid w:val="00A76FEB"/>
    <w:rsid w:val="00AB0E74"/>
    <w:rsid w:val="00AC25F2"/>
    <w:rsid w:val="00AD03D1"/>
    <w:rsid w:val="00AD2D4E"/>
    <w:rsid w:val="00AD439D"/>
    <w:rsid w:val="00B07C64"/>
    <w:rsid w:val="00B21F24"/>
    <w:rsid w:val="00B23F3B"/>
    <w:rsid w:val="00B413D7"/>
    <w:rsid w:val="00B841C3"/>
    <w:rsid w:val="00B905E2"/>
    <w:rsid w:val="00BB4CFD"/>
    <w:rsid w:val="00BB7442"/>
    <w:rsid w:val="00BE0445"/>
    <w:rsid w:val="00BE6435"/>
    <w:rsid w:val="00C03D6A"/>
    <w:rsid w:val="00C0426E"/>
    <w:rsid w:val="00C06F96"/>
    <w:rsid w:val="00C261C9"/>
    <w:rsid w:val="00C335E8"/>
    <w:rsid w:val="00C41AE9"/>
    <w:rsid w:val="00C43C68"/>
    <w:rsid w:val="00C50761"/>
    <w:rsid w:val="00C71531"/>
    <w:rsid w:val="00C76516"/>
    <w:rsid w:val="00C84800"/>
    <w:rsid w:val="00CA11A0"/>
    <w:rsid w:val="00CA629E"/>
    <w:rsid w:val="00CB4414"/>
    <w:rsid w:val="00CB670F"/>
    <w:rsid w:val="00CC7009"/>
    <w:rsid w:val="00CD7A38"/>
    <w:rsid w:val="00CF2E2E"/>
    <w:rsid w:val="00CF77D9"/>
    <w:rsid w:val="00D1777A"/>
    <w:rsid w:val="00D36498"/>
    <w:rsid w:val="00D62A33"/>
    <w:rsid w:val="00D77D48"/>
    <w:rsid w:val="00D87573"/>
    <w:rsid w:val="00DA79D9"/>
    <w:rsid w:val="00DC1280"/>
    <w:rsid w:val="00DD0A54"/>
    <w:rsid w:val="00DD13F7"/>
    <w:rsid w:val="00DD73B0"/>
    <w:rsid w:val="00DD7DB1"/>
    <w:rsid w:val="00DE285E"/>
    <w:rsid w:val="00DE6C9F"/>
    <w:rsid w:val="00E24F4E"/>
    <w:rsid w:val="00E60DFE"/>
    <w:rsid w:val="00E817AA"/>
    <w:rsid w:val="00E87119"/>
    <w:rsid w:val="00E91308"/>
    <w:rsid w:val="00EB6C0F"/>
    <w:rsid w:val="00ED49E5"/>
    <w:rsid w:val="00EE6FE4"/>
    <w:rsid w:val="00F02AF5"/>
    <w:rsid w:val="00F14FD7"/>
    <w:rsid w:val="00F70B47"/>
    <w:rsid w:val="00FA29AF"/>
    <w:rsid w:val="00FA33AE"/>
    <w:rsid w:val="00FB0C6B"/>
    <w:rsid w:val="00FD6F73"/>
    <w:rsid w:val="00FE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EC2"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944EC2"/>
    <w:pPr>
      <w:keepNext/>
      <w:tabs>
        <w:tab w:val="left" w:pos="720"/>
        <w:tab w:val="left" w:pos="5760"/>
        <w:tab w:val="left" w:pos="8910"/>
      </w:tabs>
      <w:spacing w:before="0" w:after="0"/>
      <w:outlineLvl w:val="0"/>
    </w:pPr>
    <w:rPr>
      <w:rFonts w:ascii="Arial" w:hAnsi="Arial" w:cs="Arial"/>
      <w:bCs/>
      <w:i/>
      <w:iCs/>
      <w:color w:val="FF000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7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next w:val="Normal"/>
    <w:rsid w:val="00944EC2"/>
    <w:pPr>
      <w:spacing w:after="0"/>
    </w:pPr>
    <w:rPr>
      <w:i/>
    </w:rPr>
  </w:style>
  <w:style w:type="paragraph" w:customStyle="1" w:styleId="Blockquote">
    <w:name w:val="Blockquote"/>
    <w:basedOn w:val="Normal"/>
    <w:rsid w:val="00944EC2"/>
    <w:pPr>
      <w:ind w:left="360" w:right="360"/>
    </w:pPr>
  </w:style>
  <w:style w:type="character" w:customStyle="1" w:styleId="CITE">
    <w:name w:val="CITE"/>
    <w:rsid w:val="00944EC2"/>
    <w:rPr>
      <w:i/>
    </w:rPr>
  </w:style>
  <w:style w:type="character" w:customStyle="1" w:styleId="CODE">
    <w:name w:val="CODE"/>
    <w:rsid w:val="00944EC2"/>
    <w:rPr>
      <w:rFonts w:ascii="Courier New" w:hAnsi="Courier New"/>
      <w:sz w:val="20"/>
    </w:rPr>
  </w:style>
  <w:style w:type="character" w:customStyle="1" w:styleId="Comment">
    <w:name w:val="Comment"/>
    <w:rsid w:val="00944EC2"/>
    <w:rPr>
      <w:vanish/>
    </w:rPr>
  </w:style>
  <w:style w:type="character" w:customStyle="1" w:styleId="Definition">
    <w:name w:val="Definition"/>
    <w:rsid w:val="00944EC2"/>
    <w:rPr>
      <w:i/>
    </w:rPr>
  </w:style>
  <w:style w:type="paragraph" w:customStyle="1" w:styleId="DefinitionList">
    <w:name w:val="Definition List"/>
    <w:basedOn w:val="Normal"/>
    <w:next w:val="Normal"/>
    <w:rsid w:val="00944EC2"/>
    <w:pPr>
      <w:spacing w:after="0"/>
      <w:ind w:left="360"/>
    </w:pPr>
  </w:style>
  <w:style w:type="paragraph" w:customStyle="1" w:styleId="DefinitionTerm">
    <w:name w:val="Definition Term"/>
    <w:basedOn w:val="Normal"/>
    <w:next w:val="DefinitionList"/>
    <w:rsid w:val="00944EC2"/>
    <w:pPr>
      <w:spacing w:after="0"/>
    </w:pPr>
  </w:style>
  <w:style w:type="character" w:styleId="Emphasis">
    <w:name w:val="Emphasis"/>
    <w:basedOn w:val="DefaultParagraphFont"/>
    <w:qFormat/>
    <w:rsid w:val="00944EC2"/>
    <w:rPr>
      <w:i/>
    </w:rPr>
  </w:style>
  <w:style w:type="character" w:styleId="FollowedHyperlink">
    <w:name w:val="FollowedHyperlink"/>
    <w:basedOn w:val="DefaultParagraphFont"/>
    <w:rsid w:val="00944EC2"/>
    <w:rPr>
      <w:color w:val="800080"/>
      <w:u w:val="single"/>
    </w:rPr>
  </w:style>
  <w:style w:type="paragraph" w:customStyle="1" w:styleId="H1">
    <w:name w:val="H1"/>
    <w:basedOn w:val="Normal"/>
    <w:next w:val="Normal"/>
    <w:rsid w:val="00944EC2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944EC2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944EC2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944EC2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944EC2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944EC2"/>
    <w:pPr>
      <w:keepNext/>
      <w:outlineLvl w:val="6"/>
    </w:pPr>
    <w:rPr>
      <w:b/>
      <w:sz w:val="16"/>
    </w:rPr>
  </w:style>
  <w:style w:type="character" w:customStyle="1" w:styleId="HTMLMarkup">
    <w:name w:val="HTML Markup"/>
    <w:rsid w:val="00944EC2"/>
    <w:rPr>
      <w:vanish/>
      <w:color w:val="FF0000"/>
    </w:rPr>
  </w:style>
  <w:style w:type="character" w:styleId="Hyperlink">
    <w:name w:val="Hyperlink"/>
    <w:basedOn w:val="DefaultParagraphFont"/>
    <w:rsid w:val="00944EC2"/>
    <w:rPr>
      <w:color w:val="0000FF"/>
      <w:u w:val="single"/>
    </w:rPr>
  </w:style>
  <w:style w:type="character" w:customStyle="1" w:styleId="Keyboard">
    <w:name w:val="Keyboard"/>
    <w:rsid w:val="00944EC2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944E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Sample">
    <w:name w:val="Sample"/>
    <w:rsid w:val="00944EC2"/>
    <w:rPr>
      <w:rFonts w:ascii="Courier New" w:hAnsi="Courier New"/>
    </w:rPr>
  </w:style>
  <w:style w:type="character" w:styleId="Strong">
    <w:name w:val="Strong"/>
    <w:basedOn w:val="DefaultParagraphFont"/>
    <w:qFormat/>
    <w:rsid w:val="00944EC2"/>
    <w:rPr>
      <w:b/>
    </w:rPr>
  </w:style>
  <w:style w:type="character" w:customStyle="1" w:styleId="Typewriter">
    <w:name w:val="Typewriter"/>
    <w:rsid w:val="00944EC2"/>
    <w:rPr>
      <w:rFonts w:ascii="Courier New" w:hAnsi="Courier New"/>
      <w:sz w:val="20"/>
    </w:rPr>
  </w:style>
  <w:style w:type="character" w:customStyle="1" w:styleId="Variable">
    <w:name w:val="Variable"/>
    <w:rsid w:val="00944EC2"/>
    <w:rPr>
      <w:i/>
    </w:rPr>
  </w:style>
  <w:style w:type="paragraph" w:customStyle="1" w:styleId="glossary">
    <w:name w:val="glossary"/>
    <w:aliases w:val="g"/>
    <w:basedOn w:val="Normal"/>
    <w:rsid w:val="00944EC2"/>
    <w:pPr>
      <w:widowControl/>
      <w:spacing w:before="0" w:after="220" w:line="260" w:lineRule="atLeast"/>
      <w:ind w:left="720" w:right="26" w:hanging="720"/>
    </w:pPr>
    <w:rPr>
      <w:rFonts w:ascii="Times" w:hAnsi="Times"/>
      <w:snapToGrid/>
      <w:lang w:val="en-US"/>
    </w:rPr>
  </w:style>
  <w:style w:type="paragraph" w:styleId="DocumentMap">
    <w:name w:val="Document Map"/>
    <w:basedOn w:val="Normal"/>
    <w:semiHidden/>
    <w:rsid w:val="00944EC2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44EC2"/>
    <w:pPr>
      <w:tabs>
        <w:tab w:val="left" w:pos="720"/>
        <w:tab w:val="left" w:pos="5760"/>
        <w:tab w:val="left" w:pos="8910"/>
      </w:tabs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rsid w:val="00C41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1AE9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41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E9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84800"/>
    <w:pPr>
      <w:widowControl/>
      <w:spacing w:before="0" w:after="0"/>
      <w:ind w:left="720"/>
      <w:contextualSpacing/>
    </w:pPr>
    <w:rPr>
      <w:snapToGrid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67413"/>
    <w:pPr>
      <w:widowControl/>
      <w:spacing w:beforeAutospacing="1" w:afterAutospacing="1"/>
    </w:pPr>
    <w:rPr>
      <w:snapToGrid/>
      <w:szCs w:val="24"/>
      <w:lang w:eastAsia="en-GB"/>
    </w:rPr>
  </w:style>
  <w:style w:type="paragraph" w:styleId="BalloonText">
    <w:name w:val="Balloon Text"/>
    <w:basedOn w:val="Normal"/>
    <w:link w:val="BalloonTextChar"/>
    <w:rsid w:val="009254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482"/>
    <w:rPr>
      <w:rFonts w:ascii="Tahoma" w:hAnsi="Tahoma" w:cs="Tahoma"/>
      <w:snapToGrid w:val="0"/>
      <w:sz w:val="16"/>
      <w:szCs w:val="16"/>
      <w:lang w:eastAsia="en-US"/>
    </w:rPr>
  </w:style>
  <w:style w:type="table" w:styleId="TableGrid">
    <w:name w:val="Table Grid"/>
    <w:basedOn w:val="TableNormal"/>
    <w:rsid w:val="008F57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B07C64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A79D9"/>
    <w:pPr>
      <w:widowControl/>
      <w:spacing w:before="0" w:after="0"/>
    </w:pPr>
    <w:rPr>
      <w:rFonts w:ascii="Courier New" w:hAnsi="Courier New"/>
      <w:snapToGrid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9D9"/>
    <w:rPr>
      <w:rFonts w:ascii="Courier New" w:hAnsi="Courier New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8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24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3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2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8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7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78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16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70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3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21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1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5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2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2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6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boro.ac.uk/admin/ar/calendar/regulations/current/1/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EC82-E116-4058-9889-1F01EFA8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1</TotalTime>
  <Pages>1</Pages>
  <Words>205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Loughborough Universtity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Miranda Whyte</dc:creator>
  <cp:keywords/>
  <cp:lastModifiedBy>adcjw2</cp:lastModifiedBy>
  <cp:revision>2</cp:revision>
  <cp:lastPrinted>2011-03-01T14:47:00Z</cp:lastPrinted>
  <dcterms:created xsi:type="dcterms:W3CDTF">2011-03-02T13:46:00Z</dcterms:created>
  <dcterms:modified xsi:type="dcterms:W3CDTF">2011-03-02T13:46:00Z</dcterms:modified>
</cp:coreProperties>
</file>