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Pr="0094379B" w:rsidRDefault="00866141" w:rsidP="0094379B">
      <w:pPr>
        <w:pStyle w:val="Title"/>
        <w:rPr>
          <w:rFonts w:ascii="Arial" w:hAnsi="Arial" w:cs="Arial"/>
          <w:b/>
        </w:rPr>
      </w:pPr>
      <w:r w:rsidRPr="0094379B">
        <w:rPr>
          <w:rFonts w:ascii="Arial" w:hAnsi="Arial" w:cs="Arial"/>
          <w:b/>
        </w:rPr>
        <w:t>ELAG</w:t>
      </w:r>
      <w:r w:rsidR="00A56891">
        <w:rPr>
          <w:rFonts w:ascii="Arial" w:hAnsi="Arial" w:cs="Arial"/>
          <w:b/>
        </w:rPr>
        <w:t>: E-learning Advisory Group</w:t>
      </w:r>
    </w:p>
    <w:p w:rsidR="00866141" w:rsidRPr="0094379B" w:rsidRDefault="00866141">
      <w:pPr>
        <w:rPr>
          <w:rStyle w:val="Emphasis"/>
          <w:rFonts w:ascii="Arial" w:hAnsi="Arial" w:cs="Arial"/>
          <w:i w:val="0"/>
        </w:rPr>
      </w:pPr>
      <w:r w:rsidRPr="0094379B">
        <w:rPr>
          <w:rStyle w:val="Emphasis"/>
          <w:rFonts w:ascii="Arial" w:hAnsi="Arial" w:cs="Arial"/>
          <w:i w:val="0"/>
        </w:rPr>
        <w:t>22nd September 2010</w:t>
      </w:r>
      <w:r w:rsidR="005F705B">
        <w:rPr>
          <w:rStyle w:val="Emphasis"/>
          <w:rFonts w:ascii="Arial" w:hAnsi="Arial" w:cs="Arial"/>
          <w:i w:val="0"/>
        </w:rPr>
        <w:t xml:space="preserve">, </w:t>
      </w:r>
      <w:r w:rsidRPr="0094379B">
        <w:rPr>
          <w:rStyle w:val="Emphasis"/>
          <w:rFonts w:ascii="Arial" w:hAnsi="Arial" w:cs="Arial"/>
          <w:i w:val="0"/>
        </w:rPr>
        <w:t>SMB 0.08</w:t>
      </w:r>
    </w:p>
    <w:p w:rsidR="0094379B" w:rsidRPr="0094379B" w:rsidRDefault="00866141" w:rsidP="0094379B">
      <w:pPr>
        <w:ind w:left="1418" w:hanging="1418"/>
        <w:rPr>
          <w:rStyle w:val="Emphasis"/>
          <w:rFonts w:ascii="Arial" w:hAnsi="Arial" w:cs="Arial"/>
          <w:i w:val="0"/>
        </w:rPr>
      </w:pPr>
      <w:r w:rsidRPr="0094379B">
        <w:rPr>
          <w:rStyle w:val="Strong"/>
          <w:rFonts w:ascii="Arial" w:hAnsi="Arial" w:cs="Arial"/>
        </w:rPr>
        <w:t>Present:</w:t>
      </w:r>
      <w:r w:rsidRPr="0094379B">
        <w:rPr>
          <w:rStyle w:val="Strong"/>
          <w:rFonts w:ascii="Arial" w:hAnsi="Arial" w:cs="Arial"/>
        </w:rPr>
        <w:tab/>
      </w:r>
      <w:r w:rsidRPr="0094379B">
        <w:rPr>
          <w:rStyle w:val="Emphasis"/>
          <w:rFonts w:ascii="Arial" w:hAnsi="Arial" w:cs="Arial"/>
          <w:i w:val="0"/>
        </w:rPr>
        <w:t>Adam Crawford (AC), Charles Shields (CS), Tony Croft (TC), Ray Dawson (RD), Ruth Kinna (RK), Phil Richards (PR), Jan Tennant (JT), Caroline Pepper (CP), Simon Austin (SA), Alice Swinscoe (AS), Ruth Jenkins (RJ)</w:t>
      </w:r>
    </w:p>
    <w:p w:rsidR="00866141" w:rsidRPr="0094379B" w:rsidRDefault="00866141" w:rsidP="0094379B">
      <w:pPr>
        <w:rPr>
          <w:rStyle w:val="Emphasis"/>
          <w:rFonts w:ascii="Arial" w:hAnsi="Arial" w:cs="Arial"/>
          <w:i w:val="0"/>
        </w:rPr>
      </w:pPr>
      <w:r w:rsidRPr="0094379B">
        <w:rPr>
          <w:rStyle w:val="Strong"/>
          <w:rFonts w:ascii="Arial" w:hAnsi="Arial" w:cs="Arial"/>
        </w:rPr>
        <w:t>Chair:</w:t>
      </w:r>
      <w:r w:rsidRPr="0094379B">
        <w:rPr>
          <w:rStyle w:val="Strong"/>
          <w:rFonts w:ascii="Arial" w:hAnsi="Arial" w:cs="Arial"/>
        </w:rPr>
        <w:tab/>
      </w:r>
      <w:r w:rsidRPr="0094379B">
        <w:rPr>
          <w:rStyle w:val="Strong"/>
          <w:rFonts w:ascii="Arial" w:hAnsi="Arial" w:cs="Arial"/>
        </w:rPr>
        <w:tab/>
      </w:r>
      <w:r w:rsidRPr="0094379B">
        <w:rPr>
          <w:rStyle w:val="Emphasis"/>
          <w:rFonts w:ascii="Arial" w:hAnsi="Arial" w:cs="Arial"/>
          <w:i w:val="0"/>
        </w:rPr>
        <w:t>Morag Bell (MB</w:t>
      </w:r>
      <w:proofErr w:type="gramStart"/>
      <w:r w:rsidRPr="0094379B">
        <w:rPr>
          <w:rStyle w:val="Emphasis"/>
          <w:rFonts w:ascii="Arial" w:hAnsi="Arial" w:cs="Arial"/>
          <w:i w:val="0"/>
        </w:rPr>
        <w:t>)</w:t>
      </w:r>
      <w:proofErr w:type="gramEnd"/>
      <w:r w:rsidR="0094379B" w:rsidRPr="0094379B">
        <w:rPr>
          <w:rStyle w:val="Emphasis"/>
          <w:rFonts w:ascii="Arial" w:hAnsi="Arial" w:cs="Arial"/>
          <w:i w:val="0"/>
        </w:rPr>
        <w:br/>
      </w:r>
      <w:r w:rsidRPr="0094379B">
        <w:rPr>
          <w:rStyle w:val="Strong"/>
          <w:rFonts w:ascii="Arial" w:hAnsi="Arial" w:cs="Arial"/>
        </w:rPr>
        <w:t>Notes:</w:t>
      </w:r>
      <w:r w:rsidRPr="0094379B">
        <w:rPr>
          <w:rStyle w:val="Strong"/>
          <w:rFonts w:ascii="Arial" w:hAnsi="Arial" w:cs="Arial"/>
        </w:rPr>
        <w:tab/>
      </w:r>
      <w:r w:rsidRPr="0094379B">
        <w:rPr>
          <w:rStyle w:val="Strong"/>
          <w:rFonts w:ascii="Arial" w:hAnsi="Arial" w:cs="Arial"/>
        </w:rPr>
        <w:tab/>
      </w:r>
      <w:r w:rsidRPr="0094379B">
        <w:rPr>
          <w:rStyle w:val="Emphasis"/>
          <w:rFonts w:ascii="Arial" w:hAnsi="Arial" w:cs="Arial"/>
          <w:i w:val="0"/>
        </w:rPr>
        <w:t xml:space="preserve">Jenny </w:t>
      </w:r>
      <w:proofErr w:type="spellStart"/>
      <w:r w:rsidRPr="0094379B">
        <w:rPr>
          <w:rStyle w:val="Emphasis"/>
          <w:rFonts w:ascii="Arial" w:hAnsi="Arial" w:cs="Arial"/>
          <w:i w:val="0"/>
        </w:rPr>
        <w:t>Narborough</w:t>
      </w:r>
      <w:proofErr w:type="spellEnd"/>
      <w:r w:rsidRPr="0094379B">
        <w:rPr>
          <w:rStyle w:val="Emphasis"/>
          <w:rFonts w:ascii="Arial" w:hAnsi="Arial" w:cs="Arial"/>
          <w:i w:val="0"/>
        </w:rPr>
        <w:t xml:space="preserve"> (JN)</w:t>
      </w:r>
    </w:p>
    <w:p w:rsidR="00866141" w:rsidRPr="0094379B" w:rsidRDefault="00A56891" w:rsidP="00866141">
      <w:pPr>
        <w:pStyle w:val="ListParagraph"/>
        <w:numPr>
          <w:ilvl w:val="0"/>
          <w:numId w:val="1"/>
        </w:numPr>
        <w:ind w:left="360"/>
        <w:rPr>
          <w:rStyle w:val="Strong"/>
          <w:rFonts w:ascii="Arial" w:hAnsi="Arial" w:cs="Arial"/>
          <w:sz w:val="24"/>
          <w:szCs w:val="24"/>
        </w:rPr>
      </w:pPr>
      <w:r>
        <w:rPr>
          <w:rStyle w:val="Strong"/>
          <w:rFonts w:ascii="Arial" w:hAnsi="Arial" w:cs="Arial"/>
          <w:sz w:val="24"/>
          <w:szCs w:val="24"/>
        </w:rPr>
        <w:t>A</w:t>
      </w:r>
      <w:r w:rsidR="0094379B">
        <w:rPr>
          <w:rStyle w:val="Strong"/>
          <w:rFonts w:ascii="Arial" w:hAnsi="Arial" w:cs="Arial"/>
          <w:sz w:val="24"/>
          <w:szCs w:val="24"/>
        </w:rPr>
        <w:t>pologies</w:t>
      </w:r>
    </w:p>
    <w:p w:rsidR="00866141" w:rsidRPr="00AB7ED4" w:rsidRDefault="00866141" w:rsidP="00AB7ED4">
      <w:pPr>
        <w:rPr>
          <w:rFonts w:ascii="Arial" w:hAnsi="Arial" w:cs="Arial"/>
        </w:rPr>
      </w:pPr>
      <w:r w:rsidRPr="00340347">
        <w:rPr>
          <w:rFonts w:ascii="Arial" w:hAnsi="Arial" w:cs="Arial"/>
        </w:rPr>
        <w:t>Jane Horner, Rob Pearson, Keith Pond, Martin Hamilton, Michael Earl.</w:t>
      </w:r>
    </w:p>
    <w:p w:rsidR="00866141" w:rsidRPr="00A45641" w:rsidRDefault="00866141" w:rsidP="00866141">
      <w:pPr>
        <w:pStyle w:val="ListParagraph"/>
        <w:numPr>
          <w:ilvl w:val="0"/>
          <w:numId w:val="1"/>
        </w:numPr>
        <w:ind w:left="360"/>
        <w:rPr>
          <w:rFonts w:ascii="Arial" w:hAnsi="Arial" w:cs="Arial"/>
          <w:b/>
          <w:sz w:val="24"/>
          <w:szCs w:val="24"/>
        </w:rPr>
      </w:pPr>
      <w:r w:rsidRPr="00A45641">
        <w:rPr>
          <w:rFonts w:ascii="Arial" w:hAnsi="Arial" w:cs="Arial"/>
          <w:b/>
          <w:sz w:val="24"/>
          <w:szCs w:val="24"/>
        </w:rPr>
        <w:t xml:space="preserve">Minutes </w:t>
      </w:r>
    </w:p>
    <w:p w:rsidR="0094379B" w:rsidRPr="00340347" w:rsidRDefault="00866141" w:rsidP="00866141">
      <w:pPr>
        <w:rPr>
          <w:rFonts w:ascii="Arial" w:hAnsi="Arial" w:cs="Arial"/>
        </w:rPr>
      </w:pPr>
      <w:r w:rsidRPr="00340347">
        <w:rPr>
          <w:rFonts w:ascii="Arial" w:hAnsi="Arial" w:cs="Arial"/>
        </w:rPr>
        <w:t>The minutes of the last meeting were approved</w:t>
      </w:r>
    </w:p>
    <w:p w:rsidR="00866141" w:rsidRPr="00A45641" w:rsidRDefault="00866141" w:rsidP="00866141">
      <w:pPr>
        <w:pStyle w:val="ListParagraph"/>
        <w:numPr>
          <w:ilvl w:val="0"/>
          <w:numId w:val="1"/>
        </w:numPr>
        <w:ind w:left="360"/>
        <w:rPr>
          <w:rFonts w:ascii="Arial" w:hAnsi="Arial" w:cs="Arial"/>
          <w:b/>
          <w:sz w:val="24"/>
          <w:szCs w:val="24"/>
        </w:rPr>
      </w:pPr>
      <w:r w:rsidRPr="00A45641">
        <w:rPr>
          <w:rFonts w:ascii="Arial" w:hAnsi="Arial" w:cs="Arial"/>
          <w:b/>
          <w:sz w:val="24"/>
          <w:szCs w:val="24"/>
        </w:rPr>
        <w:t>New terms of reference</w:t>
      </w:r>
    </w:p>
    <w:p w:rsidR="00866141" w:rsidRPr="00340347" w:rsidRDefault="00866141" w:rsidP="00866141">
      <w:pPr>
        <w:rPr>
          <w:rFonts w:ascii="Arial" w:hAnsi="Arial" w:cs="Arial"/>
        </w:rPr>
      </w:pPr>
      <w:r w:rsidRPr="00340347">
        <w:rPr>
          <w:rFonts w:ascii="Arial" w:hAnsi="Arial" w:cs="Arial"/>
        </w:rPr>
        <w:t>Latest draft was circulated prior to the meeting, comments were requested</w:t>
      </w:r>
    </w:p>
    <w:p w:rsidR="00CF7A3C" w:rsidRPr="00340347" w:rsidRDefault="00CF7A3C" w:rsidP="00866141">
      <w:pPr>
        <w:rPr>
          <w:rFonts w:ascii="Arial" w:hAnsi="Arial" w:cs="Arial"/>
        </w:rPr>
      </w:pPr>
      <w:r w:rsidRPr="00340347">
        <w:rPr>
          <w:rFonts w:ascii="Arial" w:hAnsi="Arial" w:cs="Arial"/>
        </w:rPr>
        <w:t>In relation to the statement ‘To encourage the submission of proposals for external funding’, it was agreed ‘appropriate’ should be added, and the statement should include e-learning, distance learning and learning spaces.</w:t>
      </w:r>
    </w:p>
    <w:p w:rsidR="00E57B20" w:rsidRDefault="00866141" w:rsidP="00866141">
      <w:pPr>
        <w:rPr>
          <w:rFonts w:ascii="Arial" w:hAnsi="Arial" w:cs="Arial"/>
        </w:rPr>
      </w:pPr>
      <w:r w:rsidRPr="00340347">
        <w:rPr>
          <w:rFonts w:ascii="Arial" w:hAnsi="Arial" w:cs="Arial"/>
        </w:rPr>
        <w:t xml:space="preserve">SA stated </w:t>
      </w:r>
      <w:r w:rsidR="00CF7A3C" w:rsidRPr="00340347">
        <w:rPr>
          <w:rFonts w:ascii="Arial" w:hAnsi="Arial" w:cs="Arial"/>
        </w:rPr>
        <w:t xml:space="preserve">the </w:t>
      </w:r>
      <w:r w:rsidRPr="00340347">
        <w:rPr>
          <w:rFonts w:ascii="Arial" w:hAnsi="Arial" w:cs="Arial"/>
        </w:rPr>
        <w:t xml:space="preserve">reality is </w:t>
      </w:r>
      <w:r w:rsidR="00CF7A3C" w:rsidRPr="00340347">
        <w:rPr>
          <w:rFonts w:ascii="Arial" w:hAnsi="Arial" w:cs="Arial"/>
        </w:rPr>
        <w:t>departments are likely to be operating with less staff, but at the same time the standard of teaching students expect will rise. Therefore we need to maximise efficiency and effectiveness of staff time, and at the same time enhance what we do in terms of teaching.</w:t>
      </w:r>
      <w:r w:rsidR="009B3D94">
        <w:rPr>
          <w:rFonts w:ascii="Arial" w:hAnsi="Arial" w:cs="Arial"/>
        </w:rPr>
        <w:br/>
      </w:r>
      <w:r w:rsidR="00E57B20" w:rsidRPr="00340347">
        <w:rPr>
          <w:rFonts w:ascii="Arial" w:hAnsi="Arial" w:cs="Arial"/>
        </w:rPr>
        <w:br/>
      </w:r>
      <w:r w:rsidR="00CF7A3C" w:rsidRPr="00340347">
        <w:rPr>
          <w:rFonts w:ascii="Arial" w:hAnsi="Arial" w:cs="Arial"/>
        </w:rPr>
        <w:t>It was agreed that the terms efficiency and effectiveness needs to be added to the terms of reference with efficiency directly relating to staff, and effectiveness relating to teaching and learning.</w:t>
      </w:r>
    </w:p>
    <w:p w:rsidR="002A3587" w:rsidRDefault="002A3587" w:rsidP="00866141">
      <w:pPr>
        <w:rPr>
          <w:rFonts w:ascii="Arial" w:hAnsi="Arial" w:cs="Arial"/>
        </w:rPr>
      </w:pPr>
      <w:r>
        <w:rPr>
          <w:rFonts w:ascii="Arial" w:hAnsi="Arial" w:cs="Arial"/>
        </w:rPr>
        <w:t xml:space="preserve">In addition to reporting to Learning and Teaching Committee as required, it was also felt to </w:t>
      </w:r>
      <w:proofErr w:type="gramStart"/>
      <w:r>
        <w:rPr>
          <w:rFonts w:ascii="Arial" w:hAnsi="Arial" w:cs="Arial"/>
        </w:rPr>
        <w:t>be</w:t>
      </w:r>
      <w:proofErr w:type="gramEnd"/>
      <w:r>
        <w:rPr>
          <w:rFonts w:ascii="Arial" w:hAnsi="Arial" w:cs="Arial"/>
        </w:rPr>
        <w:t xml:space="preserve"> impor</w:t>
      </w:r>
      <w:r w:rsidR="00D71CA9">
        <w:rPr>
          <w:rFonts w:ascii="Arial" w:hAnsi="Arial" w:cs="Arial"/>
        </w:rPr>
        <w:t xml:space="preserve">tant that the group should </w:t>
      </w:r>
      <w:r>
        <w:rPr>
          <w:rFonts w:ascii="Arial" w:hAnsi="Arial" w:cs="Arial"/>
        </w:rPr>
        <w:t>report where appropriate to Estates Management, the IT Committee, and the Student Information Steering Group.</w:t>
      </w:r>
    </w:p>
    <w:p w:rsidR="000E0A64" w:rsidRPr="000E0A64" w:rsidRDefault="000E0A64" w:rsidP="00866141">
      <w:pPr>
        <w:rPr>
          <w:rFonts w:ascii="Arial" w:hAnsi="Arial" w:cs="Arial"/>
          <w:b/>
        </w:rPr>
      </w:pPr>
      <w:r w:rsidRPr="000E0A64">
        <w:rPr>
          <w:rFonts w:ascii="Arial" w:hAnsi="Arial" w:cs="Arial"/>
          <w:b/>
        </w:rPr>
        <w:t>ACTION: CS to update terms of reference</w:t>
      </w:r>
    </w:p>
    <w:p w:rsidR="00E57B20" w:rsidRPr="00340347" w:rsidRDefault="00E57B20" w:rsidP="00866141">
      <w:pPr>
        <w:rPr>
          <w:rFonts w:ascii="Arial" w:hAnsi="Arial" w:cs="Arial"/>
        </w:rPr>
      </w:pPr>
      <w:r w:rsidRPr="00340347">
        <w:rPr>
          <w:rFonts w:ascii="Arial" w:hAnsi="Arial" w:cs="Arial"/>
        </w:rPr>
        <w:t>Membership</w:t>
      </w:r>
    </w:p>
    <w:p w:rsidR="00E57B20" w:rsidRPr="00340347" w:rsidRDefault="00E57B20" w:rsidP="001B1410">
      <w:pPr>
        <w:pStyle w:val="ListParagraph"/>
        <w:numPr>
          <w:ilvl w:val="0"/>
          <w:numId w:val="3"/>
        </w:numPr>
        <w:rPr>
          <w:rFonts w:ascii="Arial" w:hAnsi="Arial" w:cs="Arial"/>
        </w:rPr>
      </w:pPr>
      <w:r w:rsidRPr="00340347">
        <w:rPr>
          <w:rFonts w:ascii="Arial" w:hAnsi="Arial" w:cs="Arial"/>
        </w:rPr>
        <w:t>CP title has changed from ‘Teaching Support and Administration Manager’ to ‘Learning Space and Administration Manager’</w:t>
      </w:r>
    </w:p>
    <w:p w:rsidR="00E57B20" w:rsidRPr="00340347" w:rsidRDefault="00E57B20" w:rsidP="001B1410">
      <w:pPr>
        <w:pStyle w:val="ListParagraph"/>
        <w:numPr>
          <w:ilvl w:val="0"/>
          <w:numId w:val="3"/>
        </w:numPr>
        <w:rPr>
          <w:rFonts w:ascii="Arial" w:hAnsi="Arial" w:cs="Arial"/>
        </w:rPr>
      </w:pPr>
      <w:r w:rsidRPr="00340347">
        <w:rPr>
          <w:rFonts w:ascii="Arial" w:hAnsi="Arial" w:cs="Arial"/>
        </w:rPr>
        <w:t>The Timetabling Officer would not be required to attend these meetings as CP reports directly to them.</w:t>
      </w:r>
    </w:p>
    <w:p w:rsidR="00E57B20" w:rsidRPr="00340347" w:rsidRDefault="00E57B20" w:rsidP="00866141">
      <w:pPr>
        <w:rPr>
          <w:rFonts w:ascii="Arial" w:hAnsi="Arial" w:cs="Arial"/>
        </w:rPr>
      </w:pPr>
      <w:r w:rsidRPr="00340347">
        <w:rPr>
          <w:rFonts w:ascii="Arial" w:hAnsi="Arial" w:cs="Arial"/>
        </w:rPr>
        <w:lastRenderedPageBreak/>
        <w:t>It was agreed that the group would meet 3 to 4 times a year.</w:t>
      </w:r>
    </w:p>
    <w:p w:rsidR="00A45641" w:rsidRDefault="00A45641" w:rsidP="00A45641">
      <w:pPr>
        <w:pStyle w:val="ListParagraph"/>
        <w:numPr>
          <w:ilvl w:val="0"/>
          <w:numId w:val="1"/>
        </w:numPr>
        <w:ind w:left="360"/>
        <w:rPr>
          <w:rFonts w:ascii="Arial" w:hAnsi="Arial" w:cs="Arial"/>
          <w:b/>
          <w:sz w:val="24"/>
          <w:szCs w:val="24"/>
        </w:rPr>
      </w:pPr>
      <w:r>
        <w:rPr>
          <w:rFonts w:ascii="Arial" w:hAnsi="Arial" w:cs="Arial"/>
          <w:b/>
          <w:sz w:val="24"/>
          <w:szCs w:val="24"/>
        </w:rPr>
        <w:t>Strategic issues</w:t>
      </w:r>
    </w:p>
    <w:p w:rsidR="00A45641" w:rsidRPr="00A45641" w:rsidRDefault="00A45641" w:rsidP="00A45641">
      <w:pPr>
        <w:pStyle w:val="ListParagraph"/>
        <w:numPr>
          <w:ilvl w:val="0"/>
          <w:numId w:val="4"/>
        </w:numPr>
        <w:rPr>
          <w:rFonts w:ascii="Arial" w:hAnsi="Arial" w:cs="Arial"/>
          <w:b/>
          <w:sz w:val="24"/>
          <w:szCs w:val="24"/>
        </w:rPr>
      </w:pPr>
      <w:r w:rsidRPr="00A45641">
        <w:rPr>
          <w:rFonts w:ascii="Arial" w:hAnsi="Arial" w:cs="Arial"/>
          <w:b/>
          <w:sz w:val="24"/>
          <w:szCs w:val="24"/>
        </w:rPr>
        <w:t>E-learning strategy - discussion paper</w:t>
      </w:r>
    </w:p>
    <w:p w:rsidR="00A45641" w:rsidRPr="00A45641" w:rsidRDefault="00A45641" w:rsidP="00A45641">
      <w:pPr>
        <w:pStyle w:val="ListParagraph"/>
        <w:ind w:left="1080"/>
        <w:rPr>
          <w:rFonts w:ascii="Arial" w:hAnsi="Arial" w:cs="Arial"/>
          <w:sz w:val="24"/>
          <w:szCs w:val="24"/>
        </w:rPr>
      </w:pPr>
    </w:p>
    <w:p w:rsidR="001B1410" w:rsidRPr="00340347" w:rsidRDefault="001B1410" w:rsidP="001B1410">
      <w:pPr>
        <w:pStyle w:val="ListParagraph"/>
        <w:ind w:left="0"/>
        <w:rPr>
          <w:rFonts w:ascii="Arial" w:hAnsi="Arial" w:cs="Arial"/>
        </w:rPr>
      </w:pPr>
      <w:r w:rsidRPr="00340347">
        <w:rPr>
          <w:rFonts w:ascii="Arial" w:hAnsi="Arial" w:cs="Arial"/>
        </w:rPr>
        <w:t xml:space="preserve">The discussion paper was circulated and </w:t>
      </w:r>
      <w:r w:rsidR="000E0A64">
        <w:rPr>
          <w:rFonts w:ascii="Arial" w:hAnsi="Arial" w:cs="Arial"/>
        </w:rPr>
        <w:t xml:space="preserve">key points </w:t>
      </w:r>
      <w:r w:rsidRPr="00340347">
        <w:rPr>
          <w:rFonts w:ascii="Arial" w:hAnsi="Arial" w:cs="Arial"/>
        </w:rPr>
        <w:t>detail</w:t>
      </w:r>
      <w:r w:rsidR="000E0A64">
        <w:rPr>
          <w:rFonts w:ascii="Arial" w:hAnsi="Arial" w:cs="Arial"/>
        </w:rPr>
        <w:t>ed</w:t>
      </w:r>
      <w:r w:rsidRPr="00340347">
        <w:rPr>
          <w:rFonts w:ascii="Arial" w:hAnsi="Arial" w:cs="Arial"/>
        </w:rPr>
        <w:t>. CS noted a Zip file of selected E-learning strategies will be circulated with the minutes from the meeting.</w:t>
      </w:r>
    </w:p>
    <w:p w:rsidR="001B1410" w:rsidRPr="00340347" w:rsidRDefault="001B1410" w:rsidP="001B1410">
      <w:pPr>
        <w:pStyle w:val="ListParagraph"/>
        <w:ind w:left="0"/>
        <w:rPr>
          <w:rFonts w:ascii="Arial" w:hAnsi="Arial" w:cs="Arial"/>
          <w:b/>
        </w:rPr>
      </w:pPr>
      <w:r w:rsidRPr="00340347">
        <w:rPr>
          <w:rFonts w:ascii="Arial" w:hAnsi="Arial" w:cs="Arial"/>
          <w:b/>
        </w:rPr>
        <w:t>ACTION: CS to circulate selected e-learning strategies with minutes</w:t>
      </w:r>
    </w:p>
    <w:p w:rsidR="001B1410" w:rsidRPr="00340347" w:rsidRDefault="001B1410" w:rsidP="001B1410">
      <w:pPr>
        <w:pStyle w:val="ListParagraph"/>
        <w:ind w:left="0"/>
        <w:rPr>
          <w:rFonts w:ascii="Arial" w:hAnsi="Arial" w:cs="Arial"/>
        </w:rPr>
      </w:pPr>
    </w:p>
    <w:p w:rsidR="008B4775" w:rsidRPr="00340347" w:rsidRDefault="008B4775" w:rsidP="008B4775">
      <w:pPr>
        <w:pStyle w:val="ListParagraph"/>
        <w:ind w:left="0"/>
        <w:rPr>
          <w:rFonts w:ascii="Arial" w:hAnsi="Arial" w:cs="Arial"/>
        </w:rPr>
      </w:pPr>
      <w:r w:rsidRPr="00340347">
        <w:rPr>
          <w:rFonts w:ascii="Arial" w:hAnsi="Arial" w:cs="Arial"/>
        </w:rPr>
        <w:t>MB noted that key issue point 1 should also refer to physical learning spaces; this was agreed by the group.</w:t>
      </w:r>
    </w:p>
    <w:p w:rsidR="008B4775" w:rsidRPr="00340347" w:rsidRDefault="008B4775" w:rsidP="001B1410">
      <w:pPr>
        <w:pStyle w:val="ListParagraph"/>
        <w:ind w:left="0"/>
        <w:rPr>
          <w:rFonts w:ascii="Arial" w:hAnsi="Arial" w:cs="Arial"/>
        </w:rPr>
      </w:pPr>
    </w:p>
    <w:p w:rsidR="001B1410" w:rsidRPr="00340347" w:rsidRDefault="008B4775" w:rsidP="001B1410">
      <w:pPr>
        <w:pStyle w:val="ListParagraph"/>
        <w:ind w:left="0"/>
        <w:rPr>
          <w:rFonts w:ascii="Arial" w:hAnsi="Arial" w:cs="Arial"/>
        </w:rPr>
      </w:pPr>
      <w:r w:rsidRPr="00340347">
        <w:rPr>
          <w:rFonts w:ascii="Arial" w:hAnsi="Arial" w:cs="Arial"/>
        </w:rPr>
        <w:t>It was acknowledged t</w:t>
      </w:r>
      <w:r w:rsidR="001B1410" w:rsidRPr="00340347">
        <w:rPr>
          <w:rFonts w:ascii="Arial" w:hAnsi="Arial" w:cs="Arial"/>
        </w:rPr>
        <w:t>he key issue to consider was ‘How do we incentivise academics to engage with e-learning?’</w:t>
      </w:r>
    </w:p>
    <w:p w:rsidR="00433F39" w:rsidRDefault="00433F39" w:rsidP="001B1410">
      <w:pPr>
        <w:pStyle w:val="ListParagraph"/>
        <w:ind w:left="0"/>
        <w:rPr>
          <w:rFonts w:ascii="Arial" w:hAnsi="Arial" w:cs="Arial"/>
        </w:rPr>
      </w:pPr>
    </w:p>
    <w:p w:rsidR="001B1410" w:rsidRPr="00340347" w:rsidRDefault="001B1410" w:rsidP="001B1410">
      <w:pPr>
        <w:pStyle w:val="ListParagraph"/>
        <w:ind w:left="0"/>
        <w:rPr>
          <w:rFonts w:ascii="Arial" w:hAnsi="Arial" w:cs="Arial"/>
        </w:rPr>
      </w:pPr>
      <w:r w:rsidRPr="00340347">
        <w:rPr>
          <w:rFonts w:ascii="Arial" w:hAnsi="Arial" w:cs="Arial"/>
        </w:rPr>
        <w:t xml:space="preserve">TC suggested the </w:t>
      </w:r>
      <w:r w:rsidR="008E4F0A" w:rsidRPr="00340347">
        <w:rPr>
          <w:rFonts w:ascii="Arial" w:hAnsi="Arial" w:cs="Arial"/>
        </w:rPr>
        <w:t>term e</w:t>
      </w:r>
      <w:r w:rsidRPr="00340347">
        <w:rPr>
          <w:rFonts w:ascii="Arial" w:hAnsi="Arial" w:cs="Arial"/>
        </w:rPr>
        <w:t xml:space="preserve">-learning </w:t>
      </w:r>
      <w:r w:rsidR="008E4F0A" w:rsidRPr="00340347">
        <w:rPr>
          <w:rFonts w:ascii="Arial" w:hAnsi="Arial" w:cs="Arial"/>
        </w:rPr>
        <w:t xml:space="preserve">for this point </w:t>
      </w:r>
      <w:r w:rsidRPr="00340347">
        <w:rPr>
          <w:rFonts w:ascii="Arial" w:hAnsi="Arial" w:cs="Arial"/>
        </w:rPr>
        <w:t xml:space="preserve">should be replaced with </w:t>
      </w:r>
      <w:r w:rsidR="008E4F0A" w:rsidRPr="00340347">
        <w:rPr>
          <w:rFonts w:ascii="Arial" w:hAnsi="Arial" w:cs="Arial"/>
        </w:rPr>
        <w:t xml:space="preserve">the term </w:t>
      </w:r>
      <w:r w:rsidRPr="00340347">
        <w:rPr>
          <w:rFonts w:ascii="Arial" w:hAnsi="Arial" w:cs="Arial"/>
        </w:rPr>
        <w:t>learning</w:t>
      </w:r>
      <w:r w:rsidR="008E4F0A" w:rsidRPr="00340347">
        <w:rPr>
          <w:rFonts w:ascii="Arial" w:hAnsi="Arial" w:cs="Arial"/>
        </w:rPr>
        <w:t>, to have an awareness of the different pedagogy needed to incorporate e-learning into a curriculum and the relationship between online learning and F2F learning</w:t>
      </w:r>
      <w:r w:rsidRPr="00340347">
        <w:rPr>
          <w:rFonts w:ascii="Arial" w:hAnsi="Arial" w:cs="Arial"/>
        </w:rPr>
        <w:t xml:space="preserve">. </w:t>
      </w:r>
    </w:p>
    <w:p w:rsidR="00AD0B24" w:rsidRPr="00340347" w:rsidRDefault="00AD0B24" w:rsidP="001B1410">
      <w:pPr>
        <w:pStyle w:val="ListParagraph"/>
        <w:ind w:left="0"/>
        <w:rPr>
          <w:rFonts w:ascii="Arial" w:hAnsi="Arial" w:cs="Arial"/>
        </w:rPr>
      </w:pPr>
    </w:p>
    <w:p w:rsidR="00AD0B24" w:rsidRPr="00340347" w:rsidRDefault="00AD0B24" w:rsidP="001B1410">
      <w:pPr>
        <w:pStyle w:val="ListParagraph"/>
        <w:ind w:left="0"/>
        <w:rPr>
          <w:rFonts w:ascii="Arial" w:hAnsi="Arial" w:cs="Arial"/>
        </w:rPr>
      </w:pPr>
      <w:r w:rsidRPr="00340347">
        <w:rPr>
          <w:rFonts w:ascii="Arial" w:hAnsi="Arial" w:cs="Arial"/>
        </w:rPr>
        <w:t xml:space="preserve">AC talked about his attendance at a meeting with </w:t>
      </w:r>
      <w:proofErr w:type="spellStart"/>
      <w:r w:rsidRPr="00340347">
        <w:rPr>
          <w:rFonts w:ascii="Arial" w:hAnsi="Arial" w:cs="Arial"/>
        </w:rPr>
        <w:t>Wolfson</w:t>
      </w:r>
      <w:proofErr w:type="spellEnd"/>
      <w:r w:rsidRPr="00340347">
        <w:rPr>
          <w:rFonts w:ascii="Arial" w:hAnsi="Arial" w:cs="Arial"/>
        </w:rPr>
        <w:t xml:space="preserve"> about the future of Learning and Teaching in the institution. </w:t>
      </w:r>
      <w:r w:rsidR="001C364A" w:rsidRPr="00340347">
        <w:rPr>
          <w:rFonts w:ascii="Arial" w:hAnsi="Arial" w:cs="Arial"/>
        </w:rPr>
        <w:t xml:space="preserve">AC states the department were acutely aware of the </w:t>
      </w:r>
      <w:r w:rsidRPr="00340347">
        <w:rPr>
          <w:rFonts w:ascii="Arial" w:hAnsi="Arial" w:cs="Arial"/>
        </w:rPr>
        <w:t xml:space="preserve">increase in student fees, and the </w:t>
      </w:r>
      <w:r w:rsidR="001C364A" w:rsidRPr="00340347">
        <w:rPr>
          <w:rFonts w:ascii="Arial" w:hAnsi="Arial" w:cs="Arial"/>
        </w:rPr>
        <w:t>expected rise</w:t>
      </w:r>
      <w:r w:rsidRPr="00340347">
        <w:rPr>
          <w:rFonts w:ascii="Arial" w:hAnsi="Arial" w:cs="Arial"/>
        </w:rPr>
        <w:t xml:space="preserve"> in expectations from </w:t>
      </w:r>
      <w:r w:rsidR="001C364A" w:rsidRPr="00340347">
        <w:rPr>
          <w:rFonts w:ascii="Arial" w:hAnsi="Arial" w:cs="Arial"/>
        </w:rPr>
        <w:t xml:space="preserve">the </w:t>
      </w:r>
      <w:r w:rsidRPr="00340347">
        <w:rPr>
          <w:rFonts w:ascii="Arial" w:hAnsi="Arial" w:cs="Arial"/>
        </w:rPr>
        <w:t xml:space="preserve">students, </w:t>
      </w:r>
      <w:r w:rsidR="001C364A" w:rsidRPr="00340347">
        <w:rPr>
          <w:rFonts w:ascii="Arial" w:hAnsi="Arial" w:cs="Arial"/>
        </w:rPr>
        <w:t xml:space="preserve">whilst operating </w:t>
      </w:r>
      <w:r w:rsidRPr="00340347">
        <w:rPr>
          <w:rFonts w:ascii="Arial" w:hAnsi="Arial" w:cs="Arial"/>
        </w:rPr>
        <w:t xml:space="preserve">with less staff, possibly </w:t>
      </w:r>
      <w:r w:rsidR="00A45641" w:rsidRPr="00340347">
        <w:rPr>
          <w:rFonts w:ascii="Arial" w:hAnsi="Arial" w:cs="Arial"/>
        </w:rPr>
        <w:t xml:space="preserve">with </w:t>
      </w:r>
      <w:r w:rsidR="001C364A" w:rsidRPr="00340347">
        <w:rPr>
          <w:rFonts w:ascii="Arial" w:hAnsi="Arial" w:cs="Arial"/>
        </w:rPr>
        <w:t xml:space="preserve">de-motivated staff. </w:t>
      </w:r>
      <w:r w:rsidR="00A45641" w:rsidRPr="00340347">
        <w:rPr>
          <w:rFonts w:ascii="Arial" w:hAnsi="Arial" w:cs="Arial"/>
        </w:rPr>
        <w:t>He noted the strategy</w:t>
      </w:r>
      <w:r w:rsidR="001C364A" w:rsidRPr="00340347">
        <w:rPr>
          <w:rFonts w:ascii="Arial" w:hAnsi="Arial" w:cs="Arial"/>
        </w:rPr>
        <w:t xml:space="preserve"> need</w:t>
      </w:r>
      <w:r w:rsidR="00A45641" w:rsidRPr="00340347">
        <w:rPr>
          <w:rFonts w:ascii="Arial" w:hAnsi="Arial" w:cs="Arial"/>
        </w:rPr>
        <w:t>s</w:t>
      </w:r>
      <w:r w:rsidR="001C364A" w:rsidRPr="00340347">
        <w:rPr>
          <w:rFonts w:ascii="Arial" w:hAnsi="Arial" w:cs="Arial"/>
        </w:rPr>
        <w:t xml:space="preserve"> to emphasise </w:t>
      </w:r>
      <w:r w:rsidR="00A45641" w:rsidRPr="00340347">
        <w:rPr>
          <w:rFonts w:ascii="Arial" w:hAnsi="Arial" w:cs="Arial"/>
        </w:rPr>
        <w:t xml:space="preserve">the </w:t>
      </w:r>
      <w:r w:rsidRPr="00340347">
        <w:rPr>
          <w:rFonts w:ascii="Arial" w:hAnsi="Arial" w:cs="Arial"/>
        </w:rPr>
        <w:t xml:space="preserve">drivers and efficiencies </w:t>
      </w:r>
      <w:r w:rsidR="001C364A" w:rsidRPr="00340347">
        <w:rPr>
          <w:rFonts w:ascii="Arial" w:hAnsi="Arial" w:cs="Arial"/>
        </w:rPr>
        <w:t>for staff</w:t>
      </w:r>
      <w:r w:rsidR="00A45641" w:rsidRPr="00340347">
        <w:rPr>
          <w:rFonts w:ascii="Arial" w:hAnsi="Arial" w:cs="Arial"/>
        </w:rPr>
        <w:t>.</w:t>
      </w:r>
    </w:p>
    <w:p w:rsidR="008E4F0A" w:rsidRPr="00340347" w:rsidRDefault="008E4F0A" w:rsidP="001B1410">
      <w:pPr>
        <w:pStyle w:val="ListParagraph"/>
        <w:ind w:left="0"/>
        <w:rPr>
          <w:rFonts w:ascii="Arial" w:hAnsi="Arial" w:cs="Arial"/>
        </w:rPr>
      </w:pPr>
    </w:p>
    <w:p w:rsidR="001C364A" w:rsidRPr="00340347" w:rsidRDefault="008B4775" w:rsidP="001B1410">
      <w:pPr>
        <w:pStyle w:val="ListParagraph"/>
        <w:ind w:left="0"/>
        <w:rPr>
          <w:rFonts w:ascii="Arial" w:hAnsi="Arial" w:cs="Arial"/>
        </w:rPr>
      </w:pPr>
      <w:r w:rsidRPr="00340347">
        <w:rPr>
          <w:rFonts w:ascii="Arial" w:hAnsi="Arial" w:cs="Arial"/>
        </w:rPr>
        <w:t>The group discussed the issues relating to lack of staff uptake of new e-learning systems, noting time issues to take up new systems, but also time to reflect on the impact of use within the wider picture of teaching a curriculum</w:t>
      </w:r>
      <w:r w:rsidR="00433F39">
        <w:rPr>
          <w:rFonts w:ascii="Arial" w:hAnsi="Arial" w:cs="Arial"/>
        </w:rPr>
        <w:t>.</w:t>
      </w:r>
    </w:p>
    <w:p w:rsidR="008B4775" w:rsidRPr="00340347" w:rsidRDefault="008B4775" w:rsidP="001B1410">
      <w:pPr>
        <w:pStyle w:val="ListParagraph"/>
        <w:ind w:left="0"/>
        <w:rPr>
          <w:rFonts w:ascii="Arial" w:hAnsi="Arial" w:cs="Arial"/>
        </w:rPr>
      </w:pPr>
      <w:r w:rsidRPr="00340347">
        <w:rPr>
          <w:rFonts w:ascii="Arial" w:hAnsi="Arial" w:cs="Arial"/>
        </w:rPr>
        <w:t xml:space="preserve">Suggestions </w:t>
      </w:r>
      <w:r w:rsidR="00B8660C" w:rsidRPr="00340347">
        <w:rPr>
          <w:rFonts w:ascii="Arial" w:hAnsi="Arial" w:cs="Arial"/>
        </w:rPr>
        <w:t xml:space="preserve">relating to effective roll out </w:t>
      </w:r>
      <w:r w:rsidRPr="00340347">
        <w:rPr>
          <w:rFonts w:ascii="Arial" w:hAnsi="Arial" w:cs="Arial"/>
        </w:rPr>
        <w:t>included support</w:t>
      </w:r>
      <w:r w:rsidR="00B8660C" w:rsidRPr="00340347">
        <w:rPr>
          <w:rFonts w:ascii="Arial" w:hAnsi="Arial" w:cs="Arial"/>
        </w:rPr>
        <w:t>, RK noted in</w:t>
      </w:r>
      <w:r w:rsidR="00A56891">
        <w:rPr>
          <w:rFonts w:ascii="Arial" w:hAnsi="Arial" w:cs="Arial"/>
        </w:rPr>
        <w:t xml:space="preserve"> particular the support of FELOs provided with the move to </w:t>
      </w:r>
      <w:proofErr w:type="spellStart"/>
      <w:r w:rsidR="00A56891">
        <w:rPr>
          <w:rFonts w:ascii="Arial" w:hAnsi="Arial" w:cs="Arial"/>
        </w:rPr>
        <w:t>M</w:t>
      </w:r>
      <w:r w:rsidR="00B8660C" w:rsidRPr="00340347">
        <w:rPr>
          <w:rFonts w:ascii="Arial" w:hAnsi="Arial" w:cs="Arial"/>
        </w:rPr>
        <w:t>oodle</w:t>
      </w:r>
      <w:proofErr w:type="spellEnd"/>
      <w:r w:rsidRPr="00340347">
        <w:rPr>
          <w:rFonts w:ascii="Arial" w:hAnsi="Arial" w:cs="Arial"/>
        </w:rPr>
        <w:t xml:space="preserve">, </w:t>
      </w:r>
      <w:r w:rsidR="00B8660C" w:rsidRPr="00340347">
        <w:rPr>
          <w:rFonts w:ascii="Arial" w:hAnsi="Arial" w:cs="Arial"/>
        </w:rPr>
        <w:t xml:space="preserve">SA noted the use of departmental </w:t>
      </w:r>
      <w:r w:rsidRPr="00340347">
        <w:rPr>
          <w:rFonts w:ascii="Arial" w:hAnsi="Arial" w:cs="Arial"/>
        </w:rPr>
        <w:t>champions</w:t>
      </w:r>
      <w:r w:rsidR="00B8660C" w:rsidRPr="00340347">
        <w:rPr>
          <w:rFonts w:ascii="Arial" w:hAnsi="Arial" w:cs="Arial"/>
        </w:rPr>
        <w:t xml:space="preserve"> and perhaps offering support should be related to career progression, and the value of piloting systems.</w:t>
      </w:r>
    </w:p>
    <w:p w:rsidR="008B4775" w:rsidRPr="00340347" w:rsidRDefault="008B4775" w:rsidP="001B1410">
      <w:pPr>
        <w:pStyle w:val="ListParagraph"/>
        <w:ind w:left="0"/>
        <w:rPr>
          <w:rFonts w:ascii="Arial" w:hAnsi="Arial" w:cs="Arial"/>
        </w:rPr>
      </w:pPr>
    </w:p>
    <w:p w:rsidR="00426EB0" w:rsidRPr="00340347" w:rsidRDefault="00426EB0" w:rsidP="001B1410">
      <w:pPr>
        <w:pStyle w:val="ListParagraph"/>
        <w:ind w:left="0"/>
        <w:rPr>
          <w:rFonts w:ascii="Arial" w:hAnsi="Arial" w:cs="Arial"/>
        </w:rPr>
      </w:pPr>
      <w:r w:rsidRPr="00340347">
        <w:rPr>
          <w:rFonts w:ascii="Arial" w:hAnsi="Arial" w:cs="Arial"/>
        </w:rPr>
        <w:t xml:space="preserve">TC </w:t>
      </w:r>
      <w:r w:rsidR="008B4775" w:rsidRPr="00340347">
        <w:rPr>
          <w:rFonts w:ascii="Arial" w:hAnsi="Arial" w:cs="Arial"/>
        </w:rPr>
        <w:t xml:space="preserve">noted we need to </w:t>
      </w:r>
      <w:r w:rsidRPr="00340347">
        <w:rPr>
          <w:rFonts w:ascii="Arial" w:hAnsi="Arial" w:cs="Arial"/>
        </w:rPr>
        <w:t>link learning with e-learning, and show changed to pedagogy and the extra value gained</w:t>
      </w:r>
      <w:r w:rsidR="00B8660C" w:rsidRPr="00340347">
        <w:rPr>
          <w:rFonts w:ascii="Arial" w:hAnsi="Arial" w:cs="Arial"/>
        </w:rPr>
        <w:t xml:space="preserve">, and the importance of making visible </w:t>
      </w:r>
      <w:r w:rsidRPr="00340347">
        <w:rPr>
          <w:rFonts w:ascii="Arial" w:hAnsi="Arial" w:cs="Arial"/>
        </w:rPr>
        <w:t>principles of efficient and effective</w:t>
      </w:r>
      <w:r w:rsidR="00B8660C" w:rsidRPr="00340347">
        <w:rPr>
          <w:rFonts w:ascii="Arial" w:hAnsi="Arial" w:cs="Arial"/>
        </w:rPr>
        <w:t xml:space="preserve"> teaching and learning.</w:t>
      </w:r>
    </w:p>
    <w:p w:rsidR="00426EB0" w:rsidRDefault="00426EB0" w:rsidP="001B1410">
      <w:pPr>
        <w:pStyle w:val="ListParagraph"/>
        <w:ind w:left="0"/>
        <w:rPr>
          <w:rFonts w:ascii="Arial" w:hAnsi="Arial" w:cs="Arial"/>
        </w:rPr>
      </w:pPr>
      <w:r w:rsidRPr="00340347">
        <w:rPr>
          <w:rFonts w:ascii="Arial" w:hAnsi="Arial" w:cs="Arial"/>
        </w:rPr>
        <w:t xml:space="preserve">MB – noted the </w:t>
      </w:r>
      <w:r w:rsidR="00B8660C" w:rsidRPr="00340347">
        <w:rPr>
          <w:rFonts w:ascii="Arial" w:hAnsi="Arial" w:cs="Arial"/>
        </w:rPr>
        <w:t xml:space="preserve">significance </w:t>
      </w:r>
      <w:r w:rsidRPr="00340347">
        <w:rPr>
          <w:rFonts w:ascii="Arial" w:hAnsi="Arial" w:cs="Arial"/>
        </w:rPr>
        <w:t>of balance of teaching and learning options across a curriculum.</w:t>
      </w:r>
    </w:p>
    <w:p w:rsidR="00667AA6" w:rsidRDefault="00667AA6" w:rsidP="001B1410">
      <w:pPr>
        <w:pStyle w:val="ListParagraph"/>
        <w:ind w:left="0"/>
        <w:rPr>
          <w:rFonts w:ascii="Arial" w:hAnsi="Arial" w:cs="Arial"/>
        </w:rPr>
      </w:pPr>
    </w:p>
    <w:p w:rsidR="00667AA6" w:rsidRPr="00340347" w:rsidRDefault="00667AA6" w:rsidP="00667AA6">
      <w:pPr>
        <w:pStyle w:val="ListParagraph"/>
        <w:ind w:left="0"/>
        <w:rPr>
          <w:rFonts w:ascii="Arial" w:hAnsi="Arial" w:cs="Arial"/>
        </w:rPr>
      </w:pPr>
      <w:r w:rsidRPr="00340347">
        <w:rPr>
          <w:rFonts w:ascii="Arial" w:hAnsi="Arial" w:cs="Arial"/>
        </w:rPr>
        <w:t>SA noted the university has a clear guide to how long students should be spending on completing module but no idea how long it takes for staff time to prepare and deliver modules. The suggestion was it may be useful information to audit and help with showing evidence on % of time certain e-learning activities may save.</w:t>
      </w:r>
    </w:p>
    <w:p w:rsidR="00667AA6" w:rsidRPr="00340347" w:rsidRDefault="00667AA6" w:rsidP="00667AA6">
      <w:pPr>
        <w:pStyle w:val="ListParagraph"/>
        <w:ind w:left="0"/>
        <w:rPr>
          <w:rFonts w:ascii="Arial" w:hAnsi="Arial" w:cs="Arial"/>
        </w:rPr>
      </w:pPr>
    </w:p>
    <w:p w:rsidR="00667AA6" w:rsidRPr="00340347" w:rsidRDefault="00667AA6" w:rsidP="00667AA6">
      <w:pPr>
        <w:pStyle w:val="ListParagraph"/>
        <w:ind w:left="0"/>
        <w:rPr>
          <w:rFonts w:ascii="Arial" w:hAnsi="Arial" w:cs="Arial"/>
        </w:rPr>
      </w:pPr>
      <w:r w:rsidRPr="00340347">
        <w:rPr>
          <w:rFonts w:ascii="Arial" w:hAnsi="Arial" w:cs="Arial"/>
        </w:rPr>
        <w:t xml:space="preserve">It was noted that the probation programme looks in detail at the use of alternative teaching practices to traditional lecturing and the inclusion of e-learning. It was acknowledged </w:t>
      </w:r>
      <w:r>
        <w:rPr>
          <w:rFonts w:ascii="Arial" w:hAnsi="Arial" w:cs="Arial"/>
        </w:rPr>
        <w:t xml:space="preserve">on some occasions staff from within </w:t>
      </w:r>
      <w:r w:rsidRPr="00340347">
        <w:rPr>
          <w:rFonts w:ascii="Arial" w:hAnsi="Arial" w:cs="Arial"/>
        </w:rPr>
        <w:t xml:space="preserve">departments can be detrimental to uptake of alternative </w:t>
      </w:r>
      <w:r w:rsidRPr="00340347">
        <w:rPr>
          <w:rFonts w:ascii="Arial" w:hAnsi="Arial" w:cs="Arial"/>
        </w:rPr>
        <w:lastRenderedPageBreak/>
        <w:t>T&amp;L practices. Again the terminology of efficient teaching and effective student learning was emphasised and suggested to be incorporated further in the probationers programme</w:t>
      </w:r>
    </w:p>
    <w:p w:rsidR="00667AA6" w:rsidRPr="00433F39" w:rsidRDefault="00667AA6" w:rsidP="00667AA6">
      <w:pPr>
        <w:pStyle w:val="ListParagraph"/>
        <w:ind w:left="0"/>
        <w:rPr>
          <w:rFonts w:ascii="Arial" w:hAnsi="Arial" w:cs="Arial"/>
          <w:b/>
        </w:rPr>
      </w:pPr>
      <w:r w:rsidRPr="00433F39">
        <w:rPr>
          <w:rFonts w:ascii="Arial" w:hAnsi="Arial" w:cs="Arial"/>
          <w:b/>
        </w:rPr>
        <w:t>ACTION: JT to look to emphasis efficient teaching and effective student learning to the probation programme</w:t>
      </w:r>
    </w:p>
    <w:p w:rsidR="00667AA6" w:rsidRPr="00340347" w:rsidRDefault="00667AA6" w:rsidP="00667AA6">
      <w:pPr>
        <w:pStyle w:val="ListParagraph"/>
        <w:ind w:left="0"/>
        <w:rPr>
          <w:rFonts w:ascii="Arial" w:hAnsi="Arial" w:cs="Arial"/>
        </w:rPr>
      </w:pPr>
    </w:p>
    <w:p w:rsidR="00667AA6" w:rsidRPr="00340347" w:rsidRDefault="00667AA6" w:rsidP="00667AA6">
      <w:pPr>
        <w:pStyle w:val="ListParagraph"/>
        <w:ind w:left="0"/>
        <w:rPr>
          <w:rFonts w:ascii="Arial" w:hAnsi="Arial" w:cs="Arial"/>
        </w:rPr>
      </w:pPr>
      <w:r w:rsidRPr="00340347">
        <w:rPr>
          <w:rFonts w:ascii="Arial" w:hAnsi="Arial" w:cs="Arial"/>
        </w:rPr>
        <w:t xml:space="preserve">RJ suggested making the most of using other available resources. CS agreed </w:t>
      </w:r>
      <w:r>
        <w:rPr>
          <w:rFonts w:ascii="Arial" w:hAnsi="Arial" w:cs="Arial"/>
        </w:rPr>
        <w:t>and suggested</w:t>
      </w:r>
      <w:r w:rsidRPr="00340347">
        <w:rPr>
          <w:rFonts w:ascii="Arial" w:hAnsi="Arial" w:cs="Arial"/>
        </w:rPr>
        <w:t xml:space="preserve"> the Open </w:t>
      </w:r>
      <w:proofErr w:type="spellStart"/>
      <w:r w:rsidRPr="00340347">
        <w:rPr>
          <w:rFonts w:ascii="Arial" w:hAnsi="Arial" w:cs="Arial"/>
        </w:rPr>
        <w:t>Edu</w:t>
      </w:r>
      <w:proofErr w:type="spellEnd"/>
      <w:r w:rsidRPr="00340347">
        <w:rPr>
          <w:rFonts w:ascii="Arial" w:hAnsi="Arial" w:cs="Arial"/>
        </w:rPr>
        <w:t xml:space="preserve"> resources which are to be discussed under 4d.</w:t>
      </w:r>
    </w:p>
    <w:p w:rsidR="00667AA6" w:rsidRPr="00340347" w:rsidRDefault="00667AA6" w:rsidP="00667AA6">
      <w:pPr>
        <w:pStyle w:val="ListParagraph"/>
        <w:ind w:left="0"/>
        <w:rPr>
          <w:rFonts w:ascii="Arial" w:hAnsi="Arial" w:cs="Arial"/>
        </w:rPr>
      </w:pPr>
    </w:p>
    <w:p w:rsidR="00667AA6" w:rsidRPr="00340347" w:rsidRDefault="00667AA6" w:rsidP="00667AA6">
      <w:pPr>
        <w:pStyle w:val="ListParagraph"/>
        <w:ind w:left="0"/>
        <w:rPr>
          <w:rFonts w:ascii="Arial" w:hAnsi="Arial" w:cs="Arial"/>
        </w:rPr>
      </w:pPr>
      <w:r w:rsidRPr="00340347">
        <w:rPr>
          <w:rFonts w:ascii="Arial" w:hAnsi="Arial" w:cs="Arial"/>
        </w:rPr>
        <w:t xml:space="preserve">MB suggested a small group is formed to look at the </w:t>
      </w:r>
      <w:proofErr w:type="spellStart"/>
      <w:r w:rsidRPr="00340347">
        <w:rPr>
          <w:rFonts w:ascii="Arial" w:hAnsi="Arial" w:cs="Arial"/>
        </w:rPr>
        <w:t>uni</w:t>
      </w:r>
      <w:proofErr w:type="spellEnd"/>
      <w:r w:rsidRPr="00340347">
        <w:rPr>
          <w:rFonts w:ascii="Arial" w:hAnsi="Arial" w:cs="Arial"/>
        </w:rPr>
        <w:t xml:space="preserve"> wide implications and the pedagogic justification of use of e-learning </w:t>
      </w:r>
      <w:proofErr w:type="spellStart"/>
      <w:r w:rsidRPr="00340347">
        <w:rPr>
          <w:rFonts w:ascii="Arial" w:hAnsi="Arial" w:cs="Arial"/>
        </w:rPr>
        <w:t>activites</w:t>
      </w:r>
      <w:proofErr w:type="spellEnd"/>
      <w:r w:rsidRPr="00340347">
        <w:rPr>
          <w:rFonts w:ascii="Arial" w:hAnsi="Arial" w:cs="Arial"/>
        </w:rPr>
        <w:t>. This group will report to ELAG</w:t>
      </w:r>
    </w:p>
    <w:p w:rsidR="00667AA6" w:rsidRPr="00340347" w:rsidRDefault="00667AA6" w:rsidP="00667AA6">
      <w:pPr>
        <w:pStyle w:val="ListParagraph"/>
        <w:ind w:left="0"/>
        <w:rPr>
          <w:rFonts w:ascii="Arial" w:hAnsi="Arial" w:cs="Arial"/>
          <w:b/>
        </w:rPr>
      </w:pPr>
      <w:r w:rsidRPr="00340347">
        <w:rPr>
          <w:rFonts w:ascii="Arial" w:hAnsi="Arial" w:cs="Arial"/>
          <w:b/>
        </w:rPr>
        <w:t xml:space="preserve">ACTION: MB To co-ordinate the formation of </w:t>
      </w:r>
      <w:r>
        <w:rPr>
          <w:rFonts w:ascii="Arial" w:hAnsi="Arial" w:cs="Arial"/>
          <w:b/>
        </w:rPr>
        <w:t>a group looking into specifics of use of e-learning activities</w:t>
      </w:r>
      <w:r w:rsidRPr="00340347">
        <w:rPr>
          <w:rFonts w:ascii="Arial" w:hAnsi="Arial" w:cs="Arial"/>
          <w:b/>
        </w:rPr>
        <w:t>.</w:t>
      </w:r>
      <w:r>
        <w:rPr>
          <w:rFonts w:ascii="Arial" w:hAnsi="Arial" w:cs="Arial"/>
          <w:b/>
        </w:rPr>
        <w:t xml:space="preserve"> </w:t>
      </w:r>
      <w:r w:rsidRPr="00667AA6">
        <w:rPr>
          <w:rFonts w:ascii="Arial" w:hAnsi="Arial" w:cs="Arial"/>
        </w:rPr>
        <w:t>Note</w:t>
      </w:r>
      <w:r>
        <w:rPr>
          <w:rFonts w:ascii="Arial" w:hAnsi="Arial" w:cs="Arial"/>
        </w:rPr>
        <w:t>: additions to this action come under item 4c.</w:t>
      </w:r>
    </w:p>
    <w:p w:rsidR="00B8660C" w:rsidRPr="00340347" w:rsidRDefault="00B8660C" w:rsidP="001B1410">
      <w:pPr>
        <w:pStyle w:val="ListParagraph"/>
        <w:ind w:left="0"/>
        <w:rPr>
          <w:rFonts w:ascii="Arial" w:hAnsi="Arial" w:cs="Arial"/>
        </w:rPr>
      </w:pPr>
    </w:p>
    <w:p w:rsidR="00B8660C" w:rsidRPr="00340347" w:rsidRDefault="00B8660C" w:rsidP="001B1410">
      <w:pPr>
        <w:pStyle w:val="ListParagraph"/>
        <w:ind w:left="0"/>
        <w:rPr>
          <w:rFonts w:ascii="Arial" w:hAnsi="Arial" w:cs="Arial"/>
        </w:rPr>
      </w:pPr>
      <w:r w:rsidRPr="00340347">
        <w:rPr>
          <w:rFonts w:ascii="Arial" w:hAnsi="Arial" w:cs="Arial"/>
        </w:rPr>
        <w:t xml:space="preserve">RJ raised the issue of copyright, and added </w:t>
      </w:r>
      <w:r w:rsidR="00433F39">
        <w:rPr>
          <w:rFonts w:ascii="Arial" w:hAnsi="Arial" w:cs="Arial"/>
        </w:rPr>
        <w:t xml:space="preserve">that she, library colleagues and the copyright officer are </w:t>
      </w:r>
      <w:r w:rsidRPr="00340347">
        <w:rPr>
          <w:rFonts w:ascii="Arial" w:hAnsi="Arial" w:cs="Arial"/>
        </w:rPr>
        <w:t>involved in c</w:t>
      </w:r>
      <w:r w:rsidR="00433F39">
        <w:rPr>
          <w:rFonts w:ascii="Arial" w:hAnsi="Arial" w:cs="Arial"/>
        </w:rPr>
        <w:t>reating a University Copyright P</w:t>
      </w:r>
      <w:r w:rsidRPr="00340347">
        <w:rPr>
          <w:rFonts w:ascii="Arial" w:hAnsi="Arial" w:cs="Arial"/>
        </w:rPr>
        <w:t>olicy.</w:t>
      </w:r>
    </w:p>
    <w:p w:rsidR="00B8660C" w:rsidRPr="00340347" w:rsidRDefault="00B8660C" w:rsidP="001B1410">
      <w:pPr>
        <w:pStyle w:val="ListParagraph"/>
        <w:ind w:left="0"/>
        <w:rPr>
          <w:rFonts w:ascii="Arial" w:hAnsi="Arial" w:cs="Arial"/>
        </w:rPr>
      </w:pPr>
      <w:r w:rsidRPr="00340347">
        <w:rPr>
          <w:rFonts w:ascii="Arial" w:hAnsi="Arial" w:cs="Arial"/>
        </w:rPr>
        <w:t>MB – stated copyright must be included in the strategy.</w:t>
      </w:r>
    </w:p>
    <w:p w:rsidR="00B8660C" w:rsidRPr="00340347" w:rsidRDefault="00B8660C" w:rsidP="001B1410">
      <w:pPr>
        <w:pStyle w:val="ListParagraph"/>
        <w:ind w:left="0"/>
        <w:rPr>
          <w:rFonts w:ascii="Arial" w:hAnsi="Arial" w:cs="Arial"/>
        </w:rPr>
      </w:pPr>
    </w:p>
    <w:p w:rsidR="00433F39" w:rsidRDefault="00B8660C" w:rsidP="00240784">
      <w:pPr>
        <w:pStyle w:val="ListParagraph"/>
        <w:ind w:left="0"/>
        <w:rPr>
          <w:rFonts w:ascii="Arial" w:hAnsi="Arial" w:cs="Arial"/>
        </w:rPr>
      </w:pPr>
      <w:r w:rsidRPr="00340347">
        <w:rPr>
          <w:rFonts w:ascii="Arial" w:hAnsi="Arial" w:cs="Arial"/>
        </w:rPr>
        <w:t>It was also agreed that example of how to use e-learning within a module or curriculum would be useful to show staff, such as an evidence base of champions.</w:t>
      </w:r>
    </w:p>
    <w:p w:rsidR="00240784" w:rsidRPr="00340347" w:rsidRDefault="00B8660C" w:rsidP="00240784">
      <w:pPr>
        <w:pStyle w:val="ListParagraph"/>
        <w:ind w:left="0"/>
        <w:rPr>
          <w:rFonts w:ascii="Arial" w:hAnsi="Arial" w:cs="Arial"/>
        </w:rPr>
      </w:pPr>
      <w:r w:rsidRPr="00340347">
        <w:rPr>
          <w:rFonts w:ascii="Arial" w:hAnsi="Arial" w:cs="Arial"/>
        </w:rPr>
        <w:t xml:space="preserve">It was agreed </w:t>
      </w:r>
      <w:r w:rsidR="00433F39">
        <w:rPr>
          <w:rFonts w:ascii="Arial" w:hAnsi="Arial" w:cs="Arial"/>
        </w:rPr>
        <w:t xml:space="preserve">to use the </w:t>
      </w:r>
      <w:r w:rsidR="00240784" w:rsidRPr="00340347">
        <w:rPr>
          <w:rFonts w:ascii="Arial" w:hAnsi="Arial" w:cs="Arial"/>
        </w:rPr>
        <w:t xml:space="preserve">Bristol e-learning strategy document </w:t>
      </w:r>
      <w:r w:rsidR="00433F39">
        <w:rPr>
          <w:rFonts w:ascii="Arial" w:hAnsi="Arial" w:cs="Arial"/>
        </w:rPr>
        <w:t xml:space="preserve">as a good </w:t>
      </w:r>
      <w:r w:rsidR="00240784" w:rsidRPr="00340347">
        <w:rPr>
          <w:rFonts w:ascii="Arial" w:hAnsi="Arial" w:cs="Arial"/>
        </w:rPr>
        <w:t>template</w:t>
      </w:r>
      <w:r w:rsidR="00433F39">
        <w:rPr>
          <w:rFonts w:ascii="Arial" w:hAnsi="Arial" w:cs="Arial"/>
        </w:rPr>
        <w:t>.</w:t>
      </w:r>
      <w:r w:rsidR="00240784" w:rsidRPr="00340347">
        <w:rPr>
          <w:rFonts w:ascii="Arial" w:hAnsi="Arial" w:cs="Arial"/>
        </w:rPr>
        <w:t xml:space="preserve"> </w:t>
      </w:r>
      <w:r w:rsidR="00433F39">
        <w:rPr>
          <w:rFonts w:ascii="Arial" w:hAnsi="Arial" w:cs="Arial"/>
        </w:rPr>
        <w:t xml:space="preserve">The </w:t>
      </w:r>
      <w:r w:rsidR="00240784" w:rsidRPr="00340347">
        <w:rPr>
          <w:rFonts w:ascii="Arial" w:hAnsi="Arial" w:cs="Arial"/>
        </w:rPr>
        <w:t xml:space="preserve">next </w:t>
      </w:r>
      <w:r w:rsidR="00433F39">
        <w:rPr>
          <w:rFonts w:ascii="Arial" w:hAnsi="Arial" w:cs="Arial"/>
        </w:rPr>
        <w:t xml:space="preserve">version of the </w:t>
      </w:r>
      <w:proofErr w:type="spellStart"/>
      <w:r w:rsidR="00433F39">
        <w:rPr>
          <w:rFonts w:ascii="Arial" w:hAnsi="Arial" w:cs="Arial"/>
        </w:rPr>
        <w:t>Lboro</w:t>
      </w:r>
      <w:proofErr w:type="spellEnd"/>
      <w:r w:rsidR="00433F39">
        <w:rPr>
          <w:rFonts w:ascii="Arial" w:hAnsi="Arial" w:cs="Arial"/>
        </w:rPr>
        <w:t xml:space="preserve"> e-learning strategy document </w:t>
      </w:r>
      <w:r w:rsidR="00240784" w:rsidRPr="00340347">
        <w:rPr>
          <w:rFonts w:ascii="Arial" w:hAnsi="Arial" w:cs="Arial"/>
        </w:rPr>
        <w:t xml:space="preserve">draft </w:t>
      </w:r>
      <w:r w:rsidR="00433F39">
        <w:rPr>
          <w:rFonts w:ascii="Arial" w:hAnsi="Arial" w:cs="Arial"/>
        </w:rPr>
        <w:t xml:space="preserve">is to be </w:t>
      </w:r>
      <w:r w:rsidR="00240784" w:rsidRPr="00340347">
        <w:rPr>
          <w:rFonts w:ascii="Arial" w:hAnsi="Arial" w:cs="Arial"/>
        </w:rPr>
        <w:t xml:space="preserve">circulated prior to the next </w:t>
      </w:r>
      <w:r w:rsidR="00433F39">
        <w:rPr>
          <w:rFonts w:ascii="Arial" w:hAnsi="Arial" w:cs="Arial"/>
        </w:rPr>
        <w:t xml:space="preserve">meeting </w:t>
      </w:r>
      <w:r w:rsidR="00240784" w:rsidRPr="00340347">
        <w:rPr>
          <w:rFonts w:ascii="Arial" w:hAnsi="Arial" w:cs="Arial"/>
        </w:rPr>
        <w:t>for discussion and, if appropriate, approval during the next meeting</w:t>
      </w:r>
      <w:r w:rsidR="00433F39">
        <w:rPr>
          <w:rFonts w:ascii="Arial" w:hAnsi="Arial" w:cs="Arial"/>
        </w:rPr>
        <w:t>.</w:t>
      </w:r>
    </w:p>
    <w:p w:rsidR="00240784" w:rsidRPr="00340347" w:rsidRDefault="00240784" w:rsidP="001B1410">
      <w:pPr>
        <w:pStyle w:val="ListParagraph"/>
        <w:ind w:left="0"/>
        <w:rPr>
          <w:rFonts w:ascii="Arial" w:hAnsi="Arial" w:cs="Arial"/>
          <w:b/>
        </w:rPr>
      </w:pPr>
      <w:r w:rsidRPr="00340347">
        <w:rPr>
          <w:rFonts w:ascii="Arial" w:hAnsi="Arial" w:cs="Arial"/>
          <w:b/>
        </w:rPr>
        <w:t>ACTION</w:t>
      </w:r>
      <w:r w:rsidR="00EC54A2" w:rsidRPr="00340347">
        <w:rPr>
          <w:rFonts w:ascii="Arial" w:hAnsi="Arial" w:cs="Arial"/>
          <w:b/>
        </w:rPr>
        <w:t>S</w:t>
      </w:r>
      <w:r w:rsidRPr="00340347">
        <w:rPr>
          <w:rFonts w:ascii="Arial" w:hAnsi="Arial" w:cs="Arial"/>
          <w:b/>
        </w:rPr>
        <w:t>: CS to produce and circulate the next draft of the e-learning strategy prior to the next meeting</w:t>
      </w:r>
    </w:p>
    <w:p w:rsidR="003101E8" w:rsidRPr="00AB7ED4" w:rsidRDefault="00240784" w:rsidP="001B1410">
      <w:pPr>
        <w:pStyle w:val="ListParagraph"/>
        <w:ind w:left="0"/>
        <w:rPr>
          <w:rFonts w:ascii="Arial" w:hAnsi="Arial" w:cs="Arial"/>
          <w:b/>
        </w:rPr>
      </w:pPr>
      <w:proofErr w:type="gramStart"/>
      <w:r w:rsidRPr="00340347">
        <w:rPr>
          <w:rFonts w:ascii="Arial" w:hAnsi="Arial" w:cs="Arial"/>
          <w:b/>
        </w:rPr>
        <w:t>All to come to the next meeting with comments.</w:t>
      </w:r>
      <w:proofErr w:type="gramEnd"/>
      <w:r w:rsidR="00667AA6">
        <w:rPr>
          <w:rFonts w:ascii="Arial" w:hAnsi="Arial" w:cs="Arial"/>
          <w:b/>
        </w:rPr>
        <w:br/>
      </w:r>
    </w:p>
    <w:p w:rsidR="003101E8" w:rsidRDefault="003101E8" w:rsidP="000E0A64">
      <w:pPr>
        <w:pStyle w:val="ListParagraph"/>
        <w:numPr>
          <w:ilvl w:val="0"/>
          <w:numId w:val="4"/>
        </w:numPr>
        <w:rPr>
          <w:rFonts w:ascii="Arial" w:hAnsi="Arial" w:cs="Arial"/>
          <w:b/>
          <w:sz w:val="24"/>
          <w:szCs w:val="24"/>
        </w:rPr>
      </w:pPr>
      <w:r>
        <w:rPr>
          <w:rFonts w:ascii="Arial" w:hAnsi="Arial" w:cs="Arial"/>
          <w:b/>
          <w:sz w:val="24"/>
          <w:szCs w:val="24"/>
        </w:rPr>
        <w:t>Web 2.0 policy paper</w:t>
      </w:r>
    </w:p>
    <w:p w:rsidR="003101E8" w:rsidRPr="00340347" w:rsidRDefault="003101E8" w:rsidP="003101E8">
      <w:pPr>
        <w:rPr>
          <w:rFonts w:ascii="Arial" w:hAnsi="Arial" w:cs="Arial"/>
        </w:rPr>
      </w:pPr>
      <w:r w:rsidRPr="00340347">
        <w:rPr>
          <w:rFonts w:ascii="Arial" w:hAnsi="Arial" w:cs="Arial"/>
        </w:rPr>
        <w:t>Previously</w:t>
      </w:r>
      <w:r w:rsidR="00667AA6">
        <w:rPr>
          <w:rFonts w:ascii="Arial" w:hAnsi="Arial" w:cs="Arial"/>
        </w:rPr>
        <w:t>,</w:t>
      </w:r>
      <w:r w:rsidRPr="00340347">
        <w:rPr>
          <w:rFonts w:ascii="Arial" w:hAnsi="Arial" w:cs="Arial"/>
        </w:rPr>
        <w:t xml:space="preserve"> two Web 2.0 policy papers have been drafted and at meeting last week it was agreed that a third draft would be composed. This would be an updated version of PR’s draft, and would allow for the use of some Web 2.0 services which have been approved plus include guidelines on how to </w:t>
      </w:r>
      <w:r w:rsidR="00667AA6">
        <w:rPr>
          <w:rFonts w:ascii="Arial" w:hAnsi="Arial" w:cs="Arial"/>
        </w:rPr>
        <w:t>seek</w:t>
      </w:r>
      <w:r w:rsidRPr="00340347">
        <w:rPr>
          <w:rFonts w:ascii="Arial" w:hAnsi="Arial" w:cs="Arial"/>
        </w:rPr>
        <w:t xml:space="preserve"> advice if planning to use other, non stated, Web 2.0 services. There would also be case studies of use.</w:t>
      </w:r>
    </w:p>
    <w:p w:rsidR="00132A1A" w:rsidRPr="00667AA6" w:rsidRDefault="00132A1A" w:rsidP="003101E8">
      <w:pPr>
        <w:rPr>
          <w:rFonts w:ascii="Arial" w:hAnsi="Arial" w:cs="Arial"/>
          <w:b/>
        </w:rPr>
      </w:pPr>
      <w:r w:rsidRPr="00667AA6">
        <w:rPr>
          <w:rFonts w:ascii="Arial" w:hAnsi="Arial" w:cs="Arial"/>
          <w:b/>
        </w:rPr>
        <w:t>ACTION: CS to write new version of Web 2.0 policy document and present to IT committee</w:t>
      </w:r>
      <w:r w:rsidR="00667AA6">
        <w:rPr>
          <w:rFonts w:ascii="Arial" w:hAnsi="Arial" w:cs="Arial"/>
          <w:b/>
        </w:rPr>
        <w:t>.</w:t>
      </w:r>
    </w:p>
    <w:p w:rsidR="00132A1A" w:rsidRPr="00340347" w:rsidRDefault="00132A1A" w:rsidP="003101E8">
      <w:pPr>
        <w:rPr>
          <w:rFonts w:ascii="Arial" w:hAnsi="Arial" w:cs="Arial"/>
        </w:rPr>
      </w:pPr>
      <w:r w:rsidRPr="00340347">
        <w:rPr>
          <w:rFonts w:ascii="Arial" w:hAnsi="Arial" w:cs="Arial"/>
        </w:rPr>
        <w:t>PR noted everyday use of Web 2.0 is relatively low risk, however, when it relates to or impacts on teaching and learning the risk increases.</w:t>
      </w:r>
    </w:p>
    <w:p w:rsidR="00132A1A" w:rsidRPr="00340347" w:rsidRDefault="00132A1A" w:rsidP="003101E8">
      <w:pPr>
        <w:rPr>
          <w:rFonts w:ascii="Arial" w:hAnsi="Arial" w:cs="Arial"/>
        </w:rPr>
      </w:pPr>
      <w:r w:rsidRPr="00340347">
        <w:rPr>
          <w:rFonts w:ascii="Arial" w:hAnsi="Arial" w:cs="Arial"/>
        </w:rPr>
        <w:t xml:space="preserve">AC asked how would </w:t>
      </w:r>
      <w:r w:rsidR="00667AA6">
        <w:rPr>
          <w:rFonts w:ascii="Arial" w:hAnsi="Arial" w:cs="Arial"/>
        </w:rPr>
        <w:t xml:space="preserve">a </w:t>
      </w:r>
      <w:r w:rsidRPr="00340347">
        <w:rPr>
          <w:rFonts w:ascii="Arial" w:hAnsi="Arial" w:cs="Arial"/>
        </w:rPr>
        <w:t xml:space="preserve">Web 2.0 </w:t>
      </w:r>
      <w:r w:rsidR="00667AA6">
        <w:rPr>
          <w:rFonts w:ascii="Arial" w:hAnsi="Arial" w:cs="Arial"/>
        </w:rPr>
        <w:t xml:space="preserve">policy be </w:t>
      </w:r>
      <w:proofErr w:type="gramStart"/>
      <w:r w:rsidRPr="00340347">
        <w:rPr>
          <w:rFonts w:ascii="Arial" w:hAnsi="Arial" w:cs="Arial"/>
        </w:rPr>
        <w:t>policed?</w:t>
      </w:r>
      <w:proofErr w:type="gramEnd"/>
    </w:p>
    <w:p w:rsidR="00176DCA" w:rsidRPr="00AB7ED4" w:rsidRDefault="00132A1A" w:rsidP="003101E8">
      <w:pPr>
        <w:rPr>
          <w:rFonts w:ascii="Arial" w:hAnsi="Arial" w:cs="Arial"/>
        </w:rPr>
      </w:pPr>
      <w:r w:rsidRPr="00340347">
        <w:rPr>
          <w:rFonts w:ascii="Arial" w:hAnsi="Arial" w:cs="Arial"/>
        </w:rPr>
        <w:t xml:space="preserve">CS stated the e-learning team could not take responsibility for Web 2.0 use, nor could the team police its use. It was agreed that the policy has to be clear ultimate responsibly for using Web 2.0 services lies with the </w:t>
      </w:r>
      <w:r w:rsidR="00667AA6">
        <w:rPr>
          <w:rFonts w:ascii="Arial" w:hAnsi="Arial" w:cs="Arial"/>
        </w:rPr>
        <w:t xml:space="preserve">academic or </w:t>
      </w:r>
      <w:r w:rsidRPr="00340347">
        <w:rPr>
          <w:rFonts w:ascii="Arial" w:hAnsi="Arial" w:cs="Arial"/>
        </w:rPr>
        <w:t>person using the service.</w:t>
      </w:r>
    </w:p>
    <w:p w:rsidR="00176DCA" w:rsidRDefault="00176DCA" w:rsidP="00176DCA">
      <w:pPr>
        <w:pStyle w:val="ListParagraph"/>
        <w:numPr>
          <w:ilvl w:val="0"/>
          <w:numId w:val="4"/>
        </w:numPr>
        <w:rPr>
          <w:rFonts w:ascii="Arial" w:hAnsi="Arial" w:cs="Arial"/>
          <w:b/>
          <w:sz w:val="24"/>
          <w:szCs w:val="24"/>
        </w:rPr>
      </w:pPr>
      <w:r>
        <w:rPr>
          <w:rFonts w:ascii="Arial" w:hAnsi="Arial" w:cs="Arial"/>
          <w:b/>
          <w:sz w:val="24"/>
          <w:szCs w:val="24"/>
        </w:rPr>
        <w:t>Lecture capture</w:t>
      </w:r>
    </w:p>
    <w:p w:rsidR="00176DCA" w:rsidRPr="00340347" w:rsidRDefault="00176DCA" w:rsidP="00176DCA">
      <w:pPr>
        <w:rPr>
          <w:rFonts w:ascii="Arial" w:hAnsi="Arial" w:cs="Arial"/>
        </w:rPr>
      </w:pPr>
      <w:r w:rsidRPr="00340347">
        <w:rPr>
          <w:rFonts w:ascii="Arial" w:hAnsi="Arial" w:cs="Arial"/>
        </w:rPr>
        <w:lastRenderedPageBreak/>
        <w:t xml:space="preserve">CS stated it had been decided a steering group for lecture capture was </w:t>
      </w:r>
      <w:proofErr w:type="gramStart"/>
      <w:r w:rsidR="00667AA6">
        <w:rPr>
          <w:rFonts w:ascii="Arial" w:hAnsi="Arial" w:cs="Arial"/>
        </w:rPr>
        <w:t>unnecessary</w:t>
      </w:r>
      <w:r w:rsidRPr="00340347">
        <w:rPr>
          <w:rFonts w:ascii="Arial" w:hAnsi="Arial" w:cs="Arial"/>
        </w:rPr>
        <w:t>,</w:t>
      </w:r>
      <w:proofErr w:type="gramEnd"/>
      <w:r w:rsidRPr="00340347">
        <w:rPr>
          <w:rFonts w:ascii="Arial" w:hAnsi="Arial" w:cs="Arial"/>
        </w:rPr>
        <w:t xml:space="preserve"> instead a working group would be formed to discuss relating policies (such as reuse etc).</w:t>
      </w:r>
    </w:p>
    <w:p w:rsidR="00176DCA" w:rsidRPr="00340347" w:rsidRDefault="0005393E" w:rsidP="00176DCA">
      <w:pPr>
        <w:rPr>
          <w:rFonts w:ascii="Arial" w:hAnsi="Arial" w:cs="Arial"/>
        </w:rPr>
      </w:pPr>
      <w:r w:rsidRPr="00340347">
        <w:rPr>
          <w:rFonts w:ascii="Arial" w:hAnsi="Arial" w:cs="Arial"/>
        </w:rPr>
        <w:t xml:space="preserve">It was suggested </w:t>
      </w:r>
      <w:r w:rsidR="00176DCA" w:rsidRPr="00340347">
        <w:rPr>
          <w:rFonts w:ascii="Arial" w:hAnsi="Arial" w:cs="Arial"/>
        </w:rPr>
        <w:t>this group should be combined with the group relating to e-learning activities (suggested under 4a of these minutes)</w:t>
      </w:r>
    </w:p>
    <w:p w:rsidR="0026730F" w:rsidRPr="00AB7ED4" w:rsidRDefault="00176DCA" w:rsidP="00176DCA">
      <w:pPr>
        <w:rPr>
          <w:rFonts w:ascii="Arial" w:hAnsi="Arial" w:cs="Arial"/>
          <w:b/>
        </w:rPr>
      </w:pPr>
      <w:r w:rsidRPr="00340347">
        <w:rPr>
          <w:rFonts w:ascii="Arial" w:hAnsi="Arial" w:cs="Arial"/>
          <w:b/>
        </w:rPr>
        <w:t xml:space="preserve">ACTION: CS and MB to co-ordinate </w:t>
      </w:r>
      <w:r w:rsidR="0026730F" w:rsidRPr="00340347">
        <w:rPr>
          <w:rFonts w:ascii="Arial" w:hAnsi="Arial" w:cs="Arial"/>
          <w:b/>
        </w:rPr>
        <w:t>creation of the group(s)</w:t>
      </w:r>
      <w:r w:rsidR="0005393E" w:rsidRPr="00340347">
        <w:rPr>
          <w:rFonts w:ascii="Arial" w:hAnsi="Arial" w:cs="Arial"/>
          <w:b/>
        </w:rPr>
        <w:t xml:space="preserve"> relating to </w:t>
      </w:r>
      <w:proofErr w:type="spellStart"/>
      <w:r w:rsidR="0005393E" w:rsidRPr="00340347">
        <w:rPr>
          <w:rFonts w:ascii="Arial" w:hAnsi="Arial" w:cs="Arial"/>
          <w:b/>
        </w:rPr>
        <w:t>uni</w:t>
      </w:r>
      <w:proofErr w:type="spellEnd"/>
      <w:r w:rsidR="0005393E" w:rsidRPr="00340347">
        <w:rPr>
          <w:rFonts w:ascii="Arial" w:hAnsi="Arial" w:cs="Arial"/>
          <w:b/>
        </w:rPr>
        <w:t xml:space="preserve"> wide implications of e-learning activities</w:t>
      </w:r>
    </w:p>
    <w:p w:rsidR="0026730F" w:rsidRDefault="0026730F" w:rsidP="0026730F">
      <w:pPr>
        <w:pStyle w:val="ListParagraph"/>
        <w:numPr>
          <w:ilvl w:val="0"/>
          <w:numId w:val="4"/>
        </w:numPr>
        <w:rPr>
          <w:rFonts w:ascii="Arial" w:hAnsi="Arial" w:cs="Arial"/>
          <w:b/>
          <w:sz w:val="24"/>
          <w:szCs w:val="24"/>
        </w:rPr>
      </w:pPr>
      <w:r>
        <w:rPr>
          <w:rFonts w:ascii="Arial" w:hAnsi="Arial" w:cs="Arial"/>
          <w:b/>
          <w:sz w:val="24"/>
          <w:szCs w:val="24"/>
        </w:rPr>
        <w:t>OER presentation by Tony Croft</w:t>
      </w:r>
    </w:p>
    <w:p w:rsidR="0026730F" w:rsidRPr="00340347" w:rsidRDefault="0026730F" w:rsidP="00176DCA">
      <w:pPr>
        <w:rPr>
          <w:rFonts w:ascii="Arial" w:hAnsi="Arial" w:cs="Arial"/>
        </w:rPr>
      </w:pPr>
      <w:r w:rsidRPr="00340347">
        <w:rPr>
          <w:rFonts w:ascii="Arial" w:hAnsi="Arial" w:cs="Arial"/>
        </w:rPr>
        <w:t xml:space="preserve">Tony presented 2 </w:t>
      </w:r>
      <w:r w:rsidR="00667AA6">
        <w:rPr>
          <w:rFonts w:ascii="Arial" w:hAnsi="Arial" w:cs="Arial"/>
        </w:rPr>
        <w:t xml:space="preserve">open education resources (OER) </w:t>
      </w:r>
      <w:r w:rsidRPr="00340347">
        <w:rPr>
          <w:rFonts w:ascii="Arial" w:hAnsi="Arial" w:cs="Arial"/>
        </w:rPr>
        <w:t xml:space="preserve">for maths tutoring, </w:t>
      </w:r>
    </w:p>
    <w:p w:rsidR="0026730F" w:rsidRPr="00340347" w:rsidRDefault="0026730F" w:rsidP="0026730F">
      <w:pPr>
        <w:pStyle w:val="ListParagraph"/>
        <w:numPr>
          <w:ilvl w:val="0"/>
          <w:numId w:val="7"/>
        </w:numPr>
        <w:rPr>
          <w:rFonts w:ascii="Arial" w:hAnsi="Arial" w:cs="Arial"/>
        </w:rPr>
      </w:pPr>
      <w:proofErr w:type="gramStart"/>
      <w:r w:rsidRPr="00340347">
        <w:rPr>
          <w:rFonts w:ascii="Arial" w:hAnsi="Arial" w:cs="Arial"/>
        </w:rPr>
        <w:t>mathcentre.ac.uk,</w:t>
      </w:r>
      <w:proofErr w:type="gramEnd"/>
      <w:r w:rsidRPr="00340347">
        <w:rPr>
          <w:rFonts w:ascii="Arial" w:hAnsi="Arial" w:cs="Arial"/>
        </w:rPr>
        <w:t xml:space="preserve"> developed by Loughborough in collaboration with Coventry and Leeds Universities in association with the HEA. The </w:t>
      </w:r>
      <w:r w:rsidR="001A201B" w:rsidRPr="00340347">
        <w:rPr>
          <w:rFonts w:ascii="Arial" w:hAnsi="Arial" w:cs="Arial"/>
        </w:rPr>
        <w:t xml:space="preserve">site </w:t>
      </w:r>
      <w:r w:rsidRPr="00340347">
        <w:rPr>
          <w:rFonts w:ascii="Arial" w:hAnsi="Arial" w:cs="Arial"/>
        </w:rPr>
        <w:t xml:space="preserve">has over 1000 resources freely available online, with each resource having a </w:t>
      </w:r>
      <w:r w:rsidR="00667AA6">
        <w:rPr>
          <w:rFonts w:ascii="Arial" w:hAnsi="Arial" w:cs="Arial"/>
        </w:rPr>
        <w:t>CC licence</w:t>
      </w:r>
      <w:r w:rsidRPr="00340347">
        <w:rPr>
          <w:rFonts w:ascii="Arial" w:hAnsi="Arial" w:cs="Arial"/>
        </w:rPr>
        <w:t xml:space="preserve"> (Creative Commons) which </w:t>
      </w:r>
      <w:r w:rsidR="0005393E" w:rsidRPr="00340347">
        <w:rPr>
          <w:rFonts w:ascii="Arial" w:hAnsi="Arial" w:cs="Arial"/>
        </w:rPr>
        <w:t>communicates how the resource can be shared and/or</w:t>
      </w:r>
      <w:r w:rsidRPr="00340347">
        <w:rPr>
          <w:rFonts w:ascii="Arial" w:hAnsi="Arial" w:cs="Arial"/>
        </w:rPr>
        <w:t xml:space="preserve"> </w:t>
      </w:r>
      <w:r w:rsidR="0005393E" w:rsidRPr="00340347">
        <w:rPr>
          <w:rFonts w:ascii="Arial" w:hAnsi="Arial" w:cs="Arial"/>
        </w:rPr>
        <w:t>reused etc.</w:t>
      </w:r>
    </w:p>
    <w:p w:rsidR="00600E9D" w:rsidRPr="00340347" w:rsidRDefault="00600E9D" w:rsidP="0026730F">
      <w:pPr>
        <w:pStyle w:val="ListParagraph"/>
        <w:numPr>
          <w:ilvl w:val="0"/>
          <w:numId w:val="7"/>
        </w:numPr>
        <w:rPr>
          <w:rFonts w:ascii="Arial" w:hAnsi="Arial" w:cs="Arial"/>
        </w:rPr>
      </w:pPr>
      <w:r w:rsidRPr="00340347">
        <w:rPr>
          <w:rFonts w:ascii="Arial" w:hAnsi="Arial" w:cs="Arial"/>
        </w:rPr>
        <w:t xml:space="preserve">Finding Electronic Teaching and Learning Assessment Resources (FETLAR), an online repository of </w:t>
      </w:r>
      <w:r w:rsidR="001A201B" w:rsidRPr="00340347">
        <w:rPr>
          <w:rFonts w:ascii="Arial" w:hAnsi="Arial" w:cs="Arial"/>
        </w:rPr>
        <w:t>maths resources</w:t>
      </w:r>
    </w:p>
    <w:p w:rsidR="001A201B" w:rsidRPr="00340347" w:rsidRDefault="001A201B" w:rsidP="001A201B">
      <w:pPr>
        <w:rPr>
          <w:rFonts w:ascii="Arial" w:hAnsi="Arial" w:cs="Arial"/>
        </w:rPr>
      </w:pPr>
      <w:r w:rsidRPr="00340347">
        <w:rPr>
          <w:rFonts w:ascii="Arial" w:hAnsi="Arial" w:cs="Arial"/>
        </w:rPr>
        <w:t xml:space="preserve">The group congratulated TC on these useful sites and noted how highly respected maths resources from </w:t>
      </w:r>
      <w:proofErr w:type="spellStart"/>
      <w:r w:rsidRPr="00340347">
        <w:rPr>
          <w:rFonts w:ascii="Arial" w:hAnsi="Arial" w:cs="Arial"/>
        </w:rPr>
        <w:t>Lboro</w:t>
      </w:r>
      <w:proofErr w:type="spellEnd"/>
      <w:r w:rsidRPr="00340347">
        <w:rPr>
          <w:rFonts w:ascii="Arial" w:hAnsi="Arial" w:cs="Arial"/>
        </w:rPr>
        <w:t xml:space="preserve"> are and the advantages to the success of the sites this brings. </w:t>
      </w:r>
    </w:p>
    <w:p w:rsidR="001A201B" w:rsidRPr="00340347" w:rsidRDefault="001A201B" w:rsidP="001A201B">
      <w:pPr>
        <w:rPr>
          <w:rFonts w:ascii="Arial" w:hAnsi="Arial" w:cs="Arial"/>
        </w:rPr>
      </w:pPr>
      <w:r w:rsidRPr="00340347">
        <w:rPr>
          <w:rFonts w:ascii="Arial" w:hAnsi="Arial" w:cs="Arial"/>
        </w:rPr>
        <w:t xml:space="preserve">It was agreed a policy would be required if seeking funding for future, similar projects which have </w:t>
      </w:r>
      <w:proofErr w:type="gramStart"/>
      <w:r w:rsidRPr="00340347">
        <w:rPr>
          <w:rFonts w:ascii="Arial" w:hAnsi="Arial" w:cs="Arial"/>
        </w:rPr>
        <w:t>an awareness</w:t>
      </w:r>
      <w:proofErr w:type="gramEnd"/>
      <w:r w:rsidRPr="00340347">
        <w:rPr>
          <w:rFonts w:ascii="Arial" w:hAnsi="Arial" w:cs="Arial"/>
        </w:rPr>
        <w:t xml:space="preserve"> for protecting resources if relating to DL and possible sale of courses.</w:t>
      </w:r>
    </w:p>
    <w:p w:rsidR="001A201B" w:rsidRPr="00340347" w:rsidRDefault="001A201B" w:rsidP="001A201B">
      <w:pPr>
        <w:rPr>
          <w:rFonts w:ascii="Arial" w:hAnsi="Arial" w:cs="Arial"/>
          <w:b/>
        </w:rPr>
      </w:pPr>
      <w:r w:rsidRPr="00340347">
        <w:rPr>
          <w:rFonts w:ascii="Arial" w:hAnsi="Arial" w:cs="Arial"/>
          <w:b/>
        </w:rPr>
        <w:t>ACTION: MB to forward policy relating to creation of resources</w:t>
      </w:r>
      <w:r w:rsidR="00667AA6">
        <w:rPr>
          <w:rFonts w:ascii="Arial" w:hAnsi="Arial" w:cs="Arial"/>
          <w:b/>
        </w:rPr>
        <w:t xml:space="preserve"> for OER</w:t>
      </w:r>
    </w:p>
    <w:p w:rsidR="0026730F" w:rsidRPr="001A201B" w:rsidRDefault="001A201B" w:rsidP="00176DCA">
      <w:pPr>
        <w:pStyle w:val="ListParagraph"/>
        <w:numPr>
          <w:ilvl w:val="0"/>
          <w:numId w:val="1"/>
        </w:numPr>
        <w:ind w:left="360"/>
        <w:rPr>
          <w:rFonts w:ascii="Arial" w:hAnsi="Arial" w:cs="Arial"/>
          <w:b/>
          <w:sz w:val="24"/>
          <w:szCs w:val="24"/>
        </w:rPr>
      </w:pPr>
      <w:r>
        <w:rPr>
          <w:rFonts w:ascii="Arial" w:hAnsi="Arial" w:cs="Arial"/>
          <w:b/>
          <w:sz w:val="24"/>
          <w:szCs w:val="24"/>
        </w:rPr>
        <w:t xml:space="preserve">Physical learning spaces update </w:t>
      </w:r>
      <w:r>
        <w:rPr>
          <w:rFonts w:ascii="Arial" w:hAnsi="Arial" w:cs="Arial"/>
          <w:sz w:val="24"/>
          <w:szCs w:val="24"/>
        </w:rPr>
        <w:t>presentation by Simon Austin</w:t>
      </w:r>
    </w:p>
    <w:p w:rsidR="001A201B" w:rsidRPr="00340347" w:rsidRDefault="001A201B" w:rsidP="001A201B">
      <w:pPr>
        <w:rPr>
          <w:rFonts w:ascii="Arial" w:hAnsi="Arial" w:cs="Arial"/>
        </w:rPr>
      </w:pPr>
      <w:r w:rsidRPr="00340347">
        <w:rPr>
          <w:rFonts w:ascii="Arial" w:hAnsi="Arial" w:cs="Arial"/>
        </w:rPr>
        <w:t xml:space="preserve">SA has been involved in 2 HEFCE projects, </w:t>
      </w:r>
      <w:r w:rsidR="00667AA6">
        <w:rPr>
          <w:rFonts w:ascii="Arial" w:hAnsi="Arial" w:cs="Arial"/>
        </w:rPr>
        <w:t>the first Offices S</w:t>
      </w:r>
      <w:r w:rsidRPr="00340347">
        <w:rPr>
          <w:rFonts w:ascii="Arial" w:hAnsi="Arial" w:cs="Arial"/>
        </w:rPr>
        <w:t xml:space="preserve">paces and the </w:t>
      </w:r>
      <w:r w:rsidR="00667AA6">
        <w:rPr>
          <w:rFonts w:ascii="Arial" w:hAnsi="Arial" w:cs="Arial"/>
        </w:rPr>
        <w:t>second on the Learning L</w:t>
      </w:r>
      <w:r w:rsidRPr="00340347">
        <w:rPr>
          <w:rFonts w:ascii="Arial" w:hAnsi="Arial" w:cs="Arial"/>
        </w:rPr>
        <w:t xml:space="preserve">andscape. The latter in particular looks at the campus as a whole and that often </w:t>
      </w:r>
      <w:r w:rsidR="00667AA6">
        <w:rPr>
          <w:rFonts w:ascii="Arial" w:hAnsi="Arial" w:cs="Arial"/>
        </w:rPr>
        <w:t>E</w:t>
      </w:r>
      <w:r w:rsidRPr="00340347">
        <w:rPr>
          <w:rFonts w:ascii="Arial" w:hAnsi="Arial" w:cs="Arial"/>
        </w:rPr>
        <w:t>-learning and Facilities Management groups second guess what academics want both regarding virtual and physical spaces.</w:t>
      </w:r>
    </w:p>
    <w:p w:rsidR="00E60D99" w:rsidRPr="00340347" w:rsidRDefault="001A201B" w:rsidP="001A201B">
      <w:pPr>
        <w:rPr>
          <w:rFonts w:ascii="Arial" w:hAnsi="Arial" w:cs="Arial"/>
        </w:rPr>
      </w:pPr>
      <w:r w:rsidRPr="00340347">
        <w:rPr>
          <w:rFonts w:ascii="Arial" w:hAnsi="Arial" w:cs="Arial"/>
        </w:rPr>
        <w:t xml:space="preserve">He notes we </w:t>
      </w:r>
      <w:r w:rsidR="00E60D99" w:rsidRPr="00340347">
        <w:rPr>
          <w:rFonts w:ascii="Arial" w:hAnsi="Arial" w:cs="Arial"/>
        </w:rPr>
        <w:t xml:space="preserve">may have to </w:t>
      </w:r>
      <w:r w:rsidRPr="00340347">
        <w:rPr>
          <w:rFonts w:ascii="Arial" w:hAnsi="Arial" w:cs="Arial"/>
        </w:rPr>
        <w:t xml:space="preserve">make </w:t>
      </w:r>
      <w:r w:rsidR="00E60D99" w:rsidRPr="00340347">
        <w:rPr>
          <w:rFonts w:ascii="Arial" w:hAnsi="Arial" w:cs="Arial"/>
        </w:rPr>
        <w:t xml:space="preserve">radical </w:t>
      </w:r>
      <w:r w:rsidRPr="00340347">
        <w:rPr>
          <w:rFonts w:ascii="Arial" w:hAnsi="Arial" w:cs="Arial"/>
        </w:rPr>
        <w:t xml:space="preserve">changes </w:t>
      </w:r>
      <w:r w:rsidR="00E60D99" w:rsidRPr="00340347">
        <w:rPr>
          <w:rFonts w:ascii="Arial" w:hAnsi="Arial" w:cs="Arial"/>
        </w:rPr>
        <w:t xml:space="preserve">to achieve more than what efficiency gains can deliver. As previously noted </w:t>
      </w:r>
    </w:p>
    <w:p w:rsidR="00E60D99" w:rsidRPr="00340347" w:rsidRDefault="00E56BC0" w:rsidP="00E60D99">
      <w:pPr>
        <w:pStyle w:val="ListParagraph"/>
        <w:numPr>
          <w:ilvl w:val="0"/>
          <w:numId w:val="8"/>
        </w:numPr>
        <w:rPr>
          <w:rFonts w:ascii="Arial" w:hAnsi="Arial" w:cs="Arial"/>
        </w:rPr>
      </w:pPr>
      <w:r w:rsidRPr="00340347">
        <w:rPr>
          <w:rFonts w:ascii="Arial" w:hAnsi="Arial" w:cs="Arial"/>
        </w:rPr>
        <w:t xml:space="preserve">We are </w:t>
      </w:r>
      <w:r w:rsidR="00E60D99" w:rsidRPr="00340347">
        <w:rPr>
          <w:rFonts w:ascii="Arial" w:hAnsi="Arial" w:cs="Arial"/>
        </w:rPr>
        <w:t>likely to have less staff to same number of student</w:t>
      </w:r>
      <w:r w:rsidR="00667AA6">
        <w:rPr>
          <w:rFonts w:ascii="Arial" w:hAnsi="Arial" w:cs="Arial"/>
        </w:rPr>
        <w:t>s</w:t>
      </w:r>
      <w:r w:rsidR="00E60D99" w:rsidRPr="00340347">
        <w:rPr>
          <w:rFonts w:ascii="Arial" w:hAnsi="Arial" w:cs="Arial"/>
        </w:rPr>
        <w:t xml:space="preserve">, </w:t>
      </w:r>
    </w:p>
    <w:p w:rsidR="00E60D99" w:rsidRPr="00340347" w:rsidRDefault="00E56BC0" w:rsidP="00E60D99">
      <w:pPr>
        <w:pStyle w:val="ListParagraph"/>
        <w:numPr>
          <w:ilvl w:val="0"/>
          <w:numId w:val="8"/>
        </w:numPr>
        <w:rPr>
          <w:rFonts w:ascii="Arial" w:hAnsi="Arial" w:cs="Arial"/>
        </w:rPr>
      </w:pPr>
      <w:r w:rsidRPr="00340347">
        <w:rPr>
          <w:rFonts w:ascii="Arial" w:hAnsi="Arial" w:cs="Arial"/>
        </w:rPr>
        <w:t xml:space="preserve">Will be </w:t>
      </w:r>
      <w:r w:rsidR="00E60D99" w:rsidRPr="00340347">
        <w:rPr>
          <w:rFonts w:ascii="Arial" w:hAnsi="Arial" w:cs="Arial"/>
        </w:rPr>
        <w:t xml:space="preserve">required to reduce our carbon energy, </w:t>
      </w:r>
    </w:p>
    <w:p w:rsidR="00E60D99" w:rsidRPr="00340347" w:rsidRDefault="00E60D99" w:rsidP="00E60D99">
      <w:pPr>
        <w:pStyle w:val="ListParagraph"/>
        <w:numPr>
          <w:ilvl w:val="0"/>
          <w:numId w:val="8"/>
        </w:numPr>
        <w:rPr>
          <w:rFonts w:ascii="Arial" w:hAnsi="Arial" w:cs="Arial"/>
        </w:rPr>
      </w:pPr>
      <w:r w:rsidRPr="00340347">
        <w:rPr>
          <w:rFonts w:ascii="Arial" w:hAnsi="Arial" w:cs="Arial"/>
        </w:rPr>
        <w:t xml:space="preserve">plus there </w:t>
      </w:r>
      <w:r w:rsidR="00E56BC0" w:rsidRPr="00340347">
        <w:rPr>
          <w:rFonts w:ascii="Arial" w:hAnsi="Arial" w:cs="Arial"/>
        </w:rPr>
        <w:t>may be</w:t>
      </w:r>
      <w:r w:rsidRPr="00340347">
        <w:rPr>
          <w:rFonts w:ascii="Arial" w:hAnsi="Arial" w:cs="Arial"/>
        </w:rPr>
        <w:t xml:space="preserve"> a huge inertia to incremental adoption of new solutions</w:t>
      </w:r>
    </w:p>
    <w:p w:rsidR="001A201B" w:rsidRPr="00340347" w:rsidRDefault="00E56BC0" w:rsidP="001A201B">
      <w:pPr>
        <w:rPr>
          <w:rFonts w:ascii="Arial" w:hAnsi="Arial" w:cs="Arial"/>
        </w:rPr>
      </w:pPr>
      <w:r w:rsidRPr="00340347">
        <w:rPr>
          <w:rFonts w:ascii="Arial" w:hAnsi="Arial" w:cs="Arial"/>
        </w:rPr>
        <w:t>Suggestions:</w:t>
      </w:r>
    </w:p>
    <w:p w:rsidR="00E56BC0" w:rsidRPr="00340347" w:rsidRDefault="00E56BC0" w:rsidP="00E56BC0">
      <w:pPr>
        <w:pStyle w:val="ListParagraph"/>
        <w:numPr>
          <w:ilvl w:val="0"/>
          <w:numId w:val="9"/>
        </w:numPr>
        <w:rPr>
          <w:rFonts w:ascii="Arial" w:hAnsi="Arial" w:cs="Arial"/>
        </w:rPr>
      </w:pPr>
      <w:r w:rsidRPr="00340347">
        <w:rPr>
          <w:rFonts w:ascii="Arial" w:hAnsi="Arial" w:cs="Arial"/>
        </w:rPr>
        <w:t>Reduce staff / student contact time</w:t>
      </w:r>
    </w:p>
    <w:p w:rsidR="00E56BC0" w:rsidRPr="00340347" w:rsidRDefault="00E56BC0" w:rsidP="00E56BC0">
      <w:pPr>
        <w:pStyle w:val="ListParagraph"/>
        <w:numPr>
          <w:ilvl w:val="0"/>
          <w:numId w:val="9"/>
        </w:numPr>
        <w:rPr>
          <w:rFonts w:ascii="Arial" w:hAnsi="Arial" w:cs="Arial"/>
        </w:rPr>
      </w:pPr>
      <w:r w:rsidRPr="00340347">
        <w:rPr>
          <w:rFonts w:ascii="Arial" w:hAnsi="Arial" w:cs="Arial"/>
        </w:rPr>
        <w:t>Reduce staff assessment time</w:t>
      </w:r>
    </w:p>
    <w:p w:rsidR="00E56BC0" w:rsidRPr="00340347" w:rsidRDefault="00E56BC0" w:rsidP="00E56BC0">
      <w:pPr>
        <w:pStyle w:val="ListParagraph"/>
        <w:numPr>
          <w:ilvl w:val="0"/>
          <w:numId w:val="9"/>
        </w:numPr>
        <w:rPr>
          <w:rFonts w:ascii="Arial" w:hAnsi="Arial" w:cs="Arial"/>
        </w:rPr>
      </w:pPr>
      <w:r w:rsidRPr="00340347">
        <w:rPr>
          <w:rFonts w:ascii="Arial" w:hAnsi="Arial" w:cs="Arial"/>
        </w:rPr>
        <w:t>Reduce management and admin</w:t>
      </w:r>
    </w:p>
    <w:p w:rsidR="00E56BC0" w:rsidRPr="00340347" w:rsidRDefault="00E56BC0" w:rsidP="00E56BC0">
      <w:pPr>
        <w:pStyle w:val="ListParagraph"/>
        <w:numPr>
          <w:ilvl w:val="0"/>
          <w:numId w:val="9"/>
        </w:numPr>
        <w:rPr>
          <w:rFonts w:ascii="Arial" w:hAnsi="Arial" w:cs="Arial"/>
        </w:rPr>
      </w:pPr>
      <w:r w:rsidRPr="00340347">
        <w:rPr>
          <w:rFonts w:ascii="Arial" w:hAnsi="Arial" w:cs="Arial"/>
        </w:rPr>
        <w:t>Increase student responsibility and independent learning</w:t>
      </w:r>
    </w:p>
    <w:p w:rsidR="001A201B" w:rsidRPr="00340347" w:rsidRDefault="00E60D99" w:rsidP="00E56BC0">
      <w:pPr>
        <w:pStyle w:val="ListParagraph"/>
        <w:numPr>
          <w:ilvl w:val="0"/>
          <w:numId w:val="9"/>
        </w:numPr>
        <w:rPr>
          <w:rFonts w:ascii="Arial" w:hAnsi="Arial" w:cs="Arial"/>
        </w:rPr>
      </w:pPr>
      <w:r w:rsidRPr="00340347">
        <w:rPr>
          <w:rFonts w:ascii="Arial" w:hAnsi="Arial" w:cs="Arial"/>
        </w:rPr>
        <w:t>We also</w:t>
      </w:r>
      <w:r w:rsidR="001A201B" w:rsidRPr="00340347">
        <w:rPr>
          <w:rFonts w:ascii="Arial" w:hAnsi="Arial" w:cs="Arial"/>
        </w:rPr>
        <w:t xml:space="preserve"> need to look at space efficiency gain</w:t>
      </w:r>
    </w:p>
    <w:p w:rsidR="00A45641" w:rsidRPr="00340347" w:rsidRDefault="00E56BC0" w:rsidP="001B1410">
      <w:pPr>
        <w:pStyle w:val="ListParagraph"/>
        <w:ind w:left="0"/>
        <w:rPr>
          <w:rFonts w:ascii="Arial" w:hAnsi="Arial" w:cs="Arial"/>
        </w:rPr>
      </w:pPr>
      <w:r w:rsidRPr="00340347">
        <w:rPr>
          <w:rFonts w:ascii="Arial" w:hAnsi="Arial" w:cs="Arial"/>
        </w:rPr>
        <w:lastRenderedPageBreak/>
        <w:t>There is need to engage the students with any change to take them with us through the change.</w:t>
      </w:r>
    </w:p>
    <w:p w:rsidR="00E56BC0" w:rsidRPr="00340347" w:rsidRDefault="00E56BC0" w:rsidP="001B1410">
      <w:pPr>
        <w:pStyle w:val="ListParagraph"/>
        <w:ind w:left="0"/>
        <w:rPr>
          <w:rFonts w:ascii="Arial" w:hAnsi="Arial" w:cs="Arial"/>
        </w:rPr>
      </w:pPr>
    </w:p>
    <w:p w:rsidR="00E56BC0" w:rsidRPr="00340347" w:rsidRDefault="00E56BC0" w:rsidP="001B1410">
      <w:pPr>
        <w:pStyle w:val="ListParagraph"/>
        <w:ind w:left="0"/>
        <w:rPr>
          <w:rFonts w:ascii="Arial" w:hAnsi="Arial" w:cs="Arial"/>
        </w:rPr>
      </w:pPr>
      <w:r w:rsidRPr="00340347">
        <w:rPr>
          <w:rFonts w:ascii="Arial" w:hAnsi="Arial" w:cs="Arial"/>
        </w:rPr>
        <w:t>Possible ways to do this:</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Video delivery and different experiences in lectures</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Abandon semesters and assess once a year</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 xml:space="preserve">Increase </w:t>
      </w:r>
      <w:r w:rsidR="00667AA6">
        <w:rPr>
          <w:rFonts w:ascii="Arial" w:hAnsi="Arial" w:cs="Arial"/>
        </w:rPr>
        <w:t>module credits from 10 to 12</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Understand staff time per module (see audit suggestion under 4a)</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Stop all teaching at 5pm and switch off heating</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Increase peer learning both independent and group</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Reduce volume assessment, perhaps increase summative assessment and reduce formative</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Reduce scope creep of degree programmes, cutting down on module choices and extras bolted on.</w:t>
      </w:r>
    </w:p>
    <w:p w:rsidR="00E56BC0" w:rsidRPr="00340347" w:rsidRDefault="00E56BC0" w:rsidP="00D262AE">
      <w:pPr>
        <w:pStyle w:val="ListParagraph"/>
        <w:numPr>
          <w:ilvl w:val="0"/>
          <w:numId w:val="10"/>
        </w:numPr>
        <w:rPr>
          <w:rFonts w:ascii="Arial" w:hAnsi="Arial" w:cs="Arial"/>
        </w:rPr>
      </w:pPr>
      <w:r w:rsidRPr="00340347">
        <w:rPr>
          <w:rFonts w:ascii="Arial" w:hAnsi="Arial" w:cs="Arial"/>
        </w:rPr>
        <w:t>Stretch and separate staff and student worlds</w:t>
      </w:r>
      <w:r w:rsidR="00AB7604">
        <w:rPr>
          <w:rFonts w:ascii="Arial" w:hAnsi="Arial" w:cs="Arial"/>
        </w:rPr>
        <w:t>?</w:t>
      </w:r>
    </w:p>
    <w:p w:rsidR="0036368C" w:rsidRDefault="0036368C" w:rsidP="0036368C">
      <w:pPr>
        <w:rPr>
          <w:rFonts w:ascii="Arial" w:hAnsi="Arial" w:cs="Arial"/>
        </w:rPr>
      </w:pPr>
      <w:r w:rsidRPr="00340347">
        <w:rPr>
          <w:rFonts w:ascii="Arial" w:hAnsi="Arial" w:cs="Arial"/>
        </w:rPr>
        <w:t xml:space="preserve">SA believes </w:t>
      </w:r>
      <w:proofErr w:type="spellStart"/>
      <w:r w:rsidRPr="00340347">
        <w:rPr>
          <w:rFonts w:ascii="Arial" w:hAnsi="Arial" w:cs="Arial"/>
        </w:rPr>
        <w:t>lboro</w:t>
      </w:r>
      <w:proofErr w:type="spellEnd"/>
      <w:r w:rsidRPr="00340347">
        <w:rPr>
          <w:rFonts w:ascii="Arial" w:hAnsi="Arial" w:cs="Arial"/>
        </w:rPr>
        <w:t xml:space="preserve"> is well placed to make changes whilst maintaining a high level of student experience. SA welcomed comments and suggestions</w:t>
      </w:r>
      <w:r w:rsidR="00AB7604">
        <w:rPr>
          <w:rFonts w:ascii="Arial" w:hAnsi="Arial" w:cs="Arial"/>
        </w:rPr>
        <w:t>, these included</w:t>
      </w:r>
    </w:p>
    <w:p w:rsidR="00A960B3" w:rsidRDefault="00A960B3" w:rsidP="00AB7604">
      <w:pPr>
        <w:pStyle w:val="ListParagraph"/>
        <w:numPr>
          <w:ilvl w:val="0"/>
          <w:numId w:val="10"/>
        </w:numPr>
        <w:rPr>
          <w:rFonts w:ascii="Arial" w:hAnsi="Arial" w:cs="Arial"/>
        </w:rPr>
      </w:pPr>
      <w:r>
        <w:rPr>
          <w:rFonts w:ascii="Arial" w:hAnsi="Arial" w:cs="Arial"/>
        </w:rPr>
        <w:t>Embracing current and future technologies such as Web 2.0 services by encouraging student driven learning, reducing focus on staff content creation, moderation and the administration of ‘protecting’ university owned resources.</w:t>
      </w:r>
    </w:p>
    <w:p w:rsidR="00AB7604" w:rsidRPr="00340347" w:rsidRDefault="00AB7604" w:rsidP="00AB7604">
      <w:pPr>
        <w:pStyle w:val="ListParagraph"/>
        <w:numPr>
          <w:ilvl w:val="0"/>
          <w:numId w:val="10"/>
        </w:numPr>
        <w:rPr>
          <w:rFonts w:ascii="Arial" w:hAnsi="Arial" w:cs="Arial"/>
        </w:rPr>
      </w:pPr>
      <w:r w:rsidRPr="00340347">
        <w:rPr>
          <w:rFonts w:ascii="Arial" w:hAnsi="Arial" w:cs="Arial"/>
        </w:rPr>
        <w:t>Train probationers to practice T&amp;L in new and efficient ways from the start of their teaching practice incorporating new services including e-learning services.</w:t>
      </w:r>
    </w:p>
    <w:p w:rsidR="00AB7604" w:rsidRPr="00340347" w:rsidRDefault="00AB7604" w:rsidP="00AB7604">
      <w:pPr>
        <w:pStyle w:val="ListParagraph"/>
        <w:numPr>
          <w:ilvl w:val="0"/>
          <w:numId w:val="10"/>
        </w:numPr>
        <w:rPr>
          <w:rFonts w:ascii="Arial" w:hAnsi="Arial" w:cs="Arial"/>
        </w:rPr>
      </w:pPr>
      <w:r w:rsidRPr="00340347">
        <w:rPr>
          <w:rFonts w:ascii="Arial" w:hAnsi="Arial" w:cs="Arial"/>
        </w:rPr>
        <w:t>Increase PHD and RA involvement in teaching</w:t>
      </w:r>
    </w:p>
    <w:p w:rsidR="00AB7604" w:rsidRPr="00340347" w:rsidRDefault="00AB7604" w:rsidP="00AB7604">
      <w:pPr>
        <w:pStyle w:val="ListParagraph"/>
        <w:numPr>
          <w:ilvl w:val="0"/>
          <w:numId w:val="10"/>
        </w:numPr>
        <w:rPr>
          <w:rFonts w:ascii="Arial" w:hAnsi="Arial" w:cs="Arial"/>
        </w:rPr>
      </w:pPr>
      <w:r w:rsidRPr="00340347">
        <w:rPr>
          <w:rFonts w:ascii="Arial" w:hAnsi="Arial" w:cs="Arial"/>
        </w:rPr>
        <w:t xml:space="preserve">Increase ‘socialisation’ time and </w:t>
      </w:r>
      <w:r>
        <w:rPr>
          <w:rFonts w:ascii="Arial" w:hAnsi="Arial" w:cs="Arial"/>
        </w:rPr>
        <w:t>reduce student ‘listening’ time, also relating to physical space</w:t>
      </w:r>
    </w:p>
    <w:p w:rsidR="00AB7604" w:rsidRPr="00340347" w:rsidRDefault="00AB7604" w:rsidP="00AB7604">
      <w:pPr>
        <w:pStyle w:val="ListParagraph"/>
        <w:numPr>
          <w:ilvl w:val="0"/>
          <w:numId w:val="10"/>
        </w:numPr>
        <w:rPr>
          <w:rFonts w:ascii="Arial" w:hAnsi="Arial" w:cs="Arial"/>
        </w:rPr>
      </w:pPr>
      <w:r w:rsidRPr="00340347">
        <w:rPr>
          <w:rFonts w:ascii="Arial" w:hAnsi="Arial" w:cs="Arial"/>
        </w:rPr>
        <w:t>Reduce lab contact time</w:t>
      </w:r>
    </w:p>
    <w:p w:rsidR="00AB7604" w:rsidRPr="00AB7604" w:rsidRDefault="00AB7604" w:rsidP="0036368C">
      <w:pPr>
        <w:pStyle w:val="ListParagraph"/>
        <w:numPr>
          <w:ilvl w:val="0"/>
          <w:numId w:val="10"/>
        </w:numPr>
        <w:rPr>
          <w:rFonts w:ascii="Arial" w:hAnsi="Arial" w:cs="Arial"/>
        </w:rPr>
      </w:pPr>
      <w:r w:rsidRPr="00340347">
        <w:rPr>
          <w:rFonts w:ascii="Arial" w:hAnsi="Arial" w:cs="Arial"/>
        </w:rPr>
        <w:t>Incorporate or increase peer assessment</w:t>
      </w:r>
    </w:p>
    <w:p w:rsidR="0036368C" w:rsidRPr="00340347" w:rsidRDefault="0036368C" w:rsidP="0036368C">
      <w:pPr>
        <w:rPr>
          <w:rFonts w:ascii="Arial" w:hAnsi="Arial" w:cs="Arial"/>
        </w:rPr>
      </w:pPr>
      <w:r w:rsidRPr="00340347">
        <w:rPr>
          <w:rFonts w:ascii="Arial" w:hAnsi="Arial" w:cs="Arial"/>
        </w:rPr>
        <w:t>Concern was raised that student and parents perceptions of value for money relate to contact time. If a reduction of F2F teaching would students feel they can communicate and approach tutors?</w:t>
      </w:r>
    </w:p>
    <w:p w:rsidR="0036368C" w:rsidRPr="00340347" w:rsidRDefault="0036368C" w:rsidP="0036368C">
      <w:pPr>
        <w:rPr>
          <w:rFonts w:ascii="Arial" w:hAnsi="Arial" w:cs="Arial"/>
        </w:rPr>
      </w:pPr>
      <w:r w:rsidRPr="00340347">
        <w:rPr>
          <w:rFonts w:ascii="Arial" w:hAnsi="Arial" w:cs="Arial"/>
        </w:rPr>
        <w:t>AS commented that students feel value comes from engagement, when they feel engaged they are more comfortable approaching tutors.</w:t>
      </w:r>
    </w:p>
    <w:p w:rsidR="00E56BC0" w:rsidRPr="00340347" w:rsidRDefault="0036368C" w:rsidP="001B1410">
      <w:pPr>
        <w:pStyle w:val="ListParagraph"/>
        <w:ind w:left="0"/>
        <w:rPr>
          <w:rFonts w:ascii="Arial" w:hAnsi="Arial" w:cs="Arial"/>
        </w:rPr>
      </w:pPr>
      <w:r w:rsidRPr="00340347">
        <w:rPr>
          <w:rFonts w:ascii="Arial" w:hAnsi="Arial" w:cs="Arial"/>
        </w:rPr>
        <w:t>It was agreed individual e-learning elements could not be considered on their own it’s how they are incorporated in the wider picture of the curriculum.</w:t>
      </w:r>
    </w:p>
    <w:p w:rsidR="0036368C" w:rsidRPr="00340347" w:rsidRDefault="0036368C" w:rsidP="001B1410">
      <w:pPr>
        <w:pStyle w:val="ListParagraph"/>
        <w:ind w:left="0"/>
        <w:rPr>
          <w:rFonts w:ascii="Arial" w:hAnsi="Arial" w:cs="Arial"/>
        </w:rPr>
      </w:pPr>
    </w:p>
    <w:p w:rsidR="0036368C" w:rsidRDefault="0036368C" w:rsidP="001B1410">
      <w:pPr>
        <w:pStyle w:val="ListParagraph"/>
        <w:ind w:left="0"/>
        <w:rPr>
          <w:rFonts w:ascii="Arial" w:hAnsi="Arial" w:cs="Arial"/>
          <w:sz w:val="24"/>
          <w:szCs w:val="24"/>
        </w:rPr>
      </w:pPr>
      <w:r w:rsidRPr="00340347">
        <w:rPr>
          <w:rFonts w:ascii="Arial" w:hAnsi="Arial" w:cs="Arial"/>
        </w:rPr>
        <w:t>MB suggested this discussion continues at another forum</w:t>
      </w:r>
      <w:r w:rsidR="0094379B" w:rsidRPr="00340347">
        <w:rPr>
          <w:rFonts w:ascii="Arial" w:hAnsi="Arial" w:cs="Arial"/>
        </w:rPr>
        <w:br/>
      </w:r>
      <w:r w:rsidR="00AB7604" w:rsidRPr="00AB7604">
        <w:rPr>
          <w:rFonts w:ascii="Arial" w:hAnsi="Arial" w:cs="Arial"/>
          <w:b/>
        </w:rPr>
        <w:t>ACTION: MB to table this discussion to continue</w:t>
      </w:r>
    </w:p>
    <w:p w:rsidR="0036368C" w:rsidRDefault="0036368C" w:rsidP="001B1410">
      <w:pPr>
        <w:pStyle w:val="ListParagraph"/>
        <w:ind w:left="0"/>
        <w:rPr>
          <w:rFonts w:ascii="Arial" w:hAnsi="Arial" w:cs="Arial"/>
          <w:sz w:val="24"/>
          <w:szCs w:val="24"/>
        </w:rPr>
      </w:pPr>
    </w:p>
    <w:p w:rsidR="0036368C" w:rsidRDefault="0036368C" w:rsidP="0036368C">
      <w:pPr>
        <w:pStyle w:val="ListParagraph"/>
        <w:numPr>
          <w:ilvl w:val="0"/>
          <w:numId w:val="1"/>
        </w:numPr>
        <w:ind w:left="360"/>
        <w:rPr>
          <w:rFonts w:ascii="Arial" w:hAnsi="Arial" w:cs="Arial"/>
          <w:b/>
          <w:sz w:val="24"/>
          <w:szCs w:val="24"/>
        </w:rPr>
      </w:pPr>
      <w:r>
        <w:rPr>
          <w:rFonts w:ascii="Arial" w:hAnsi="Arial" w:cs="Arial"/>
          <w:b/>
          <w:sz w:val="24"/>
          <w:szCs w:val="24"/>
        </w:rPr>
        <w:t>Distance Learning Fund update</w:t>
      </w:r>
    </w:p>
    <w:p w:rsidR="0036368C" w:rsidRPr="00340347" w:rsidRDefault="0036368C" w:rsidP="0036368C">
      <w:pPr>
        <w:rPr>
          <w:rFonts w:ascii="Arial" w:hAnsi="Arial" w:cs="Arial"/>
        </w:rPr>
      </w:pPr>
      <w:r w:rsidRPr="00340347">
        <w:rPr>
          <w:rFonts w:ascii="Arial" w:hAnsi="Arial" w:cs="Arial"/>
        </w:rPr>
        <w:t>To be discussed at the next meeting</w:t>
      </w:r>
    </w:p>
    <w:p w:rsidR="0036368C" w:rsidRDefault="0036368C" w:rsidP="0036368C">
      <w:pPr>
        <w:pStyle w:val="ListParagraph"/>
        <w:numPr>
          <w:ilvl w:val="0"/>
          <w:numId w:val="1"/>
        </w:numPr>
        <w:ind w:left="360"/>
        <w:rPr>
          <w:rFonts w:ascii="Arial" w:hAnsi="Arial" w:cs="Arial"/>
          <w:b/>
          <w:sz w:val="24"/>
          <w:szCs w:val="24"/>
        </w:rPr>
      </w:pPr>
      <w:r>
        <w:rPr>
          <w:rFonts w:ascii="Arial" w:hAnsi="Arial" w:cs="Arial"/>
          <w:b/>
          <w:sz w:val="24"/>
          <w:szCs w:val="24"/>
        </w:rPr>
        <w:t>AOB</w:t>
      </w:r>
    </w:p>
    <w:p w:rsidR="0036368C" w:rsidRPr="00340347" w:rsidRDefault="0036368C" w:rsidP="0036368C">
      <w:pPr>
        <w:rPr>
          <w:rFonts w:ascii="Arial" w:hAnsi="Arial" w:cs="Arial"/>
        </w:rPr>
      </w:pPr>
      <w:r w:rsidRPr="00340347">
        <w:rPr>
          <w:rFonts w:ascii="Arial" w:hAnsi="Arial" w:cs="Arial"/>
        </w:rPr>
        <w:lastRenderedPageBreak/>
        <w:t>A tour of the renovated areas in James France building</w:t>
      </w:r>
      <w:r w:rsidR="0094379B" w:rsidRPr="00340347">
        <w:rPr>
          <w:rFonts w:ascii="Arial" w:hAnsi="Arial" w:cs="Arial"/>
        </w:rPr>
        <w:t xml:space="preserve"> was conducted.</w:t>
      </w:r>
      <w:r w:rsidR="0094379B" w:rsidRPr="00340347">
        <w:rPr>
          <w:rFonts w:ascii="Arial" w:hAnsi="Arial" w:cs="Arial"/>
        </w:rPr>
        <w:br/>
      </w:r>
    </w:p>
    <w:p w:rsidR="0094379B" w:rsidRDefault="0094379B" w:rsidP="0094379B">
      <w:pPr>
        <w:pStyle w:val="ListParagraph"/>
        <w:numPr>
          <w:ilvl w:val="0"/>
          <w:numId w:val="1"/>
        </w:numPr>
        <w:ind w:left="360"/>
        <w:rPr>
          <w:rFonts w:ascii="Arial" w:hAnsi="Arial" w:cs="Arial"/>
          <w:b/>
          <w:sz w:val="24"/>
          <w:szCs w:val="24"/>
        </w:rPr>
      </w:pPr>
      <w:r>
        <w:rPr>
          <w:rFonts w:ascii="Arial" w:hAnsi="Arial" w:cs="Arial"/>
          <w:b/>
          <w:sz w:val="24"/>
          <w:szCs w:val="24"/>
        </w:rPr>
        <w:t>Date of next meeting</w:t>
      </w:r>
    </w:p>
    <w:p w:rsidR="0036368C" w:rsidRPr="00AB7ED4" w:rsidRDefault="0094379B" w:rsidP="00AB7ED4">
      <w:pPr>
        <w:rPr>
          <w:rFonts w:ascii="Arial" w:hAnsi="Arial" w:cs="Arial"/>
          <w:b/>
        </w:rPr>
      </w:pPr>
      <w:r w:rsidRPr="00340347">
        <w:rPr>
          <w:rFonts w:ascii="Arial" w:hAnsi="Arial" w:cs="Arial"/>
          <w:b/>
        </w:rPr>
        <w:t>ACTION: MB to arrange next meeting</w:t>
      </w:r>
    </w:p>
    <w:sectPr w:rsidR="0036368C" w:rsidRPr="00AB7ED4" w:rsidSect="000C7B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A0" w:rsidRDefault="00F271A0" w:rsidP="00F271A0">
      <w:pPr>
        <w:spacing w:after="0" w:line="240" w:lineRule="auto"/>
      </w:pPr>
      <w:r>
        <w:separator/>
      </w:r>
    </w:p>
  </w:endnote>
  <w:endnote w:type="continuationSeparator" w:id="0">
    <w:p w:rsidR="00F271A0" w:rsidRDefault="00F271A0" w:rsidP="00F2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A0" w:rsidRDefault="00F271A0" w:rsidP="00F271A0">
      <w:pPr>
        <w:spacing w:after="0" w:line="240" w:lineRule="auto"/>
      </w:pPr>
      <w:r>
        <w:separator/>
      </w:r>
    </w:p>
  </w:footnote>
  <w:footnote w:type="continuationSeparator" w:id="0">
    <w:p w:rsidR="00F271A0" w:rsidRDefault="00F271A0" w:rsidP="00F27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A0" w:rsidRDefault="00F271A0" w:rsidP="00F271A0">
    <w:pPr>
      <w:pStyle w:val="Header"/>
      <w:jc w:val="right"/>
      <w:rPr>
        <w:rFonts w:ascii="Arial" w:hAnsi="Arial" w:cs="Arial"/>
      </w:rPr>
    </w:pPr>
    <w:r>
      <w:rPr>
        <w:rFonts w:ascii="Arial" w:hAnsi="Arial" w:cs="Arial"/>
      </w:rPr>
      <w:t>LTC10-P</w:t>
    </w:r>
    <w:r w:rsidR="00591F0F">
      <w:rPr>
        <w:rFonts w:ascii="Arial" w:hAnsi="Arial" w:cs="Arial"/>
      </w:rPr>
      <w:t>61</w:t>
    </w:r>
    <w:r>
      <w:rPr>
        <w:rFonts w:ascii="Arial" w:hAnsi="Arial" w:cs="Arial"/>
      </w:rPr>
      <w:t>c</w:t>
    </w:r>
  </w:p>
  <w:p w:rsidR="00F271A0" w:rsidRPr="00D14A64" w:rsidRDefault="00F271A0" w:rsidP="00F271A0">
    <w:pPr>
      <w:pStyle w:val="Header"/>
      <w:jc w:val="right"/>
      <w:rPr>
        <w:rFonts w:ascii="Arial" w:hAnsi="Arial" w:cs="Arial"/>
      </w:rPr>
    </w:pPr>
    <w:r>
      <w:rPr>
        <w:rFonts w:ascii="Arial" w:hAnsi="Arial" w:cs="Arial"/>
      </w:rPr>
      <w:t>4 November 2010</w:t>
    </w:r>
  </w:p>
  <w:p w:rsidR="00F271A0" w:rsidRDefault="00F271A0">
    <w:pPr>
      <w:pStyle w:val="Header"/>
    </w:pPr>
  </w:p>
  <w:p w:rsidR="00F271A0" w:rsidRDefault="00F27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09A"/>
    <w:multiLevelType w:val="hybridMultilevel"/>
    <w:tmpl w:val="AE9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590"/>
    <w:multiLevelType w:val="hybridMultilevel"/>
    <w:tmpl w:val="83E0C71A"/>
    <w:lvl w:ilvl="0" w:tplc="C9B4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8373729"/>
    <w:multiLevelType w:val="hybridMultilevel"/>
    <w:tmpl w:val="E3A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B227D"/>
    <w:multiLevelType w:val="hybridMultilevel"/>
    <w:tmpl w:val="8BEEB860"/>
    <w:lvl w:ilvl="0" w:tplc="3BD2755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563860"/>
    <w:multiLevelType w:val="hybridMultilevel"/>
    <w:tmpl w:val="D32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9B2D40"/>
    <w:multiLevelType w:val="hybridMultilevel"/>
    <w:tmpl w:val="8D740CFC"/>
    <w:lvl w:ilvl="0" w:tplc="C9B49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B820FD"/>
    <w:multiLevelType w:val="hybridMultilevel"/>
    <w:tmpl w:val="EEACD860"/>
    <w:lvl w:ilvl="0" w:tplc="C9B4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8D49AE"/>
    <w:multiLevelType w:val="hybridMultilevel"/>
    <w:tmpl w:val="9AA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C2413"/>
    <w:multiLevelType w:val="hybridMultilevel"/>
    <w:tmpl w:val="A1002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966E37"/>
    <w:multiLevelType w:val="hybridMultilevel"/>
    <w:tmpl w:val="FEC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6141"/>
    <w:rsid w:val="0005393E"/>
    <w:rsid w:val="00074D00"/>
    <w:rsid w:val="000950B2"/>
    <w:rsid w:val="000C7B92"/>
    <w:rsid w:val="000E0A64"/>
    <w:rsid w:val="00132A1A"/>
    <w:rsid w:val="00176DCA"/>
    <w:rsid w:val="001A201B"/>
    <w:rsid w:val="001B1410"/>
    <w:rsid w:val="001C364A"/>
    <w:rsid w:val="00240784"/>
    <w:rsid w:val="0026730F"/>
    <w:rsid w:val="002A3587"/>
    <w:rsid w:val="002B0B1B"/>
    <w:rsid w:val="002C22E2"/>
    <w:rsid w:val="003101E8"/>
    <w:rsid w:val="00340347"/>
    <w:rsid w:val="0036368C"/>
    <w:rsid w:val="003D1F07"/>
    <w:rsid w:val="00426EB0"/>
    <w:rsid w:val="00433F39"/>
    <w:rsid w:val="00447923"/>
    <w:rsid w:val="004B5AAC"/>
    <w:rsid w:val="00583D72"/>
    <w:rsid w:val="00591F0F"/>
    <w:rsid w:val="005F705B"/>
    <w:rsid w:val="00600E9D"/>
    <w:rsid w:val="00613581"/>
    <w:rsid w:val="0061750F"/>
    <w:rsid w:val="0063190E"/>
    <w:rsid w:val="00667AA6"/>
    <w:rsid w:val="006E0723"/>
    <w:rsid w:val="007D6177"/>
    <w:rsid w:val="00866141"/>
    <w:rsid w:val="00881184"/>
    <w:rsid w:val="008B4775"/>
    <w:rsid w:val="008D17D7"/>
    <w:rsid w:val="008E4F0A"/>
    <w:rsid w:val="009377DE"/>
    <w:rsid w:val="0094379B"/>
    <w:rsid w:val="009B3D94"/>
    <w:rsid w:val="009F3225"/>
    <w:rsid w:val="00A30BDB"/>
    <w:rsid w:val="00A45641"/>
    <w:rsid w:val="00A56891"/>
    <w:rsid w:val="00A960B3"/>
    <w:rsid w:val="00AB7604"/>
    <w:rsid w:val="00AB7ED4"/>
    <w:rsid w:val="00AD0B24"/>
    <w:rsid w:val="00B76847"/>
    <w:rsid w:val="00B8660C"/>
    <w:rsid w:val="00C47089"/>
    <w:rsid w:val="00CA0801"/>
    <w:rsid w:val="00CB7969"/>
    <w:rsid w:val="00CF7A3C"/>
    <w:rsid w:val="00D262AE"/>
    <w:rsid w:val="00D71CA9"/>
    <w:rsid w:val="00E56BC0"/>
    <w:rsid w:val="00E57B20"/>
    <w:rsid w:val="00E60D99"/>
    <w:rsid w:val="00EC54A2"/>
    <w:rsid w:val="00F271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1"/>
    <w:pPr>
      <w:ind w:left="720"/>
      <w:contextualSpacing/>
    </w:pPr>
  </w:style>
  <w:style w:type="paragraph" w:styleId="Title">
    <w:name w:val="Title"/>
    <w:basedOn w:val="Normal"/>
    <w:next w:val="Normal"/>
    <w:link w:val="TitleChar"/>
    <w:uiPriority w:val="10"/>
    <w:qFormat/>
    <w:rsid w:val="00943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79B"/>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94379B"/>
    <w:rPr>
      <w:i/>
      <w:iCs/>
    </w:rPr>
  </w:style>
  <w:style w:type="character" w:styleId="Strong">
    <w:name w:val="Strong"/>
    <w:basedOn w:val="DefaultParagraphFont"/>
    <w:uiPriority w:val="22"/>
    <w:qFormat/>
    <w:rsid w:val="0094379B"/>
    <w:rPr>
      <w:b/>
      <w:bCs/>
    </w:rPr>
  </w:style>
  <w:style w:type="paragraph" w:styleId="Header">
    <w:name w:val="header"/>
    <w:basedOn w:val="Normal"/>
    <w:link w:val="HeaderChar"/>
    <w:unhideWhenUsed/>
    <w:rsid w:val="00F2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A0"/>
  </w:style>
  <w:style w:type="paragraph" w:styleId="Footer">
    <w:name w:val="footer"/>
    <w:basedOn w:val="Normal"/>
    <w:link w:val="FooterChar"/>
    <w:uiPriority w:val="99"/>
    <w:semiHidden/>
    <w:unhideWhenUsed/>
    <w:rsid w:val="00F271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71A0"/>
  </w:style>
  <w:style w:type="paragraph" w:styleId="BalloonText">
    <w:name w:val="Balloon Text"/>
    <w:basedOn w:val="Normal"/>
    <w:link w:val="BalloonTextChar"/>
    <w:uiPriority w:val="99"/>
    <w:semiHidden/>
    <w:unhideWhenUsed/>
    <w:rsid w:val="00F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Narborough</dc:creator>
  <cp:keywords/>
  <dc:description/>
  <cp:lastModifiedBy>Administrator</cp:lastModifiedBy>
  <cp:revision>4</cp:revision>
  <cp:lastPrinted>2010-09-23T14:58:00Z</cp:lastPrinted>
  <dcterms:created xsi:type="dcterms:W3CDTF">2010-10-21T10:33:00Z</dcterms:created>
  <dcterms:modified xsi:type="dcterms:W3CDTF">2010-10-28T09:15:00Z</dcterms:modified>
</cp:coreProperties>
</file>