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50" w:rsidRDefault="00E90C50" w:rsidP="00E90C5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3. Learning and Teaching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780E01">
        <w:rPr>
          <w:rFonts w:ascii="Arial" w:hAnsi="Arial" w:cs="Arial"/>
          <w:b/>
          <w:bCs/>
          <w:sz w:val="28"/>
          <w:szCs w:val="28"/>
        </w:rPr>
        <w:t xml:space="preserve">Responsibility: </w:t>
      </w:r>
      <w:r>
        <w:rPr>
          <w:rFonts w:ascii="Arial" w:hAnsi="Arial" w:cs="Arial"/>
          <w:b/>
          <w:bCs/>
          <w:sz w:val="28"/>
          <w:szCs w:val="28"/>
        </w:rPr>
        <w:t>PVC(T)</w:t>
      </w:r>
    </w:p>
    <w:p w:rsidR="00E90C50" w:rsidRPr="00780E01" w:rsidRDefault="00E90C50" w:rsidP="00E90C50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152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1728"/>
        <w:gridCol w:w="720"/>
        <w:gridCol w:w="2520"/>
        <w:gridCol w:w="1800"/>
        <w:gridCol w:w="540"/>
        <w:gridCol w:w="1980"/>
        <w:gridCol w:w="1800"/>
        <w:gridCol w:w="1620"/>
        <w:gridCol w:w="2520"/>
      </w:tblGrid>
      <w:tr w:rsidR="00E90C50" w:rsidRPr="00CE5088">
        <w:trPr>
          <w:cantSplit/>
          <w:trHeight w:val="1134"/>
          <w:tblHeader/>
        </w:trPr>
        <w:tc>
          <w:tcPr>
            <w:tcW w:w="1728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The Risk </w:t>
            </w:r>
          </w:p>
        </w:tc>
        <w:tc>
          <w:tcPr>
            <w:tcW w:w="720" w:type="dxa"/>
            <w:shd w:val="clear" w:color="auto" w:fill="99CCFF"/>
            <w:textDirection w:val="btLr"/>
          </w:tcPr>
          <w:p w:rsidR="00E90C50" w:rsidRPr="00CE5088" w:rsidRDefault="00E90C50" w:rsidP="00E90C50">
            <w:pPr>
              <w:ind w:left="113" w:right="113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Gross Risk</w:t>
            </w:r>
          </w:p>
        </w:tc>
        <w:tc>
          <w:tcPr>
            <w:tcW w:w="2520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Factors that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could</w:t>
            </w: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relate to, or  contribute towards the risk occurring</w:t>
            </w:r>
          </w:p>
        </w:tc>
        <w:tc>
          <w:tcPr>
            <w:tcW w:w="1800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Current mitigating actions</w:t>
            </w:r>
          </w:p>
        </w:tc>
        <w:tc>
          <w:tcPr>
            <w:tcW w:w="540" w:type="dxa"/>
            <w:shd w:val="clear" w:color="auto" w:fill="99CCFF"/>
            <w:textDirection w:val="btLr"/>
          </w:tcPr>
          <w:p w:rsidR="00E90C50" w:rsidRPr="00D74A9D" w:rsidRDefault="00E90C50" w:rsidP="00E90C50">
            <w:pPr>
              <w:pStyle w:val="Heading2"/>
              <w:ind w:left="113" w:right="113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D74A9D">
              <w:rPr>
                <w:rFonts w:ascii="Arial" w:hAnsi="Arial" w:cs="Arial"/>
                <w:bCs w:val="0"/>
                <w:i/>
                <w:sz w:val="20"/>
                <w:szCs w:val="20"/>
              </w:rPr>
              <w:t>Net Risk</w:t>
            </w:r>
            <w:r>
              <w:rPr>
                <w:rFonts w:ascii="Arial" w:hAnsi="Arial" w:cs="Arial"/>
                <w:bCs w:val="0"/>
                <w:i/>
                <w:sz w:val="20"/>
                <w:szCs w:val="20"/>
              </w:rPr>
              <w:t xml:space="preserve"> July 2009</w:t>
            </w:r>
          </w:p>
        </w:tc>
        <w:tc>
          <w:tcPr>
            <w:tcW w:w="1980" w:type="dxa"/>
            <w:shd w:val="clear" w:color="auto" w:fill="99CCFF"/>
          </w:tcPr>
          <w:p w:rsidR="00E90C50" w:rsidRPr="00CE5088" w:rsidRDefault="00E90C50" w:rsidP="00E90C50">
            <w:pPr>
              <w:pStyle w:val="Heading2"/>
              <w:rPr>
                <w:rFonts w:ascii="Arial" w:hAnsi="Arial" w:cs="Arial"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Cs w:val="0"/>
                <w:i/>
                <w:sz w:val="20"/>
                <w:szCs w:val="20"/>
              </w:rPr>
              <w:t>Improvement actions to mitigate the risk</w:t>
            </w:r>
            <w:r>
              <w:rPr>
                <w:rFonts w:ascii="Arial" w:hAnsi="Arial" w:cs="Arial"/>
                <w:bCs w:val="0"/>
                <w:i/>
                <w:sz w:val="20"/>
                <w:szCs w:val="20"/>
              </w:rPr>
              <w:t>/person responsible</w:t>
            </w:r>
          </w:p>
        </w:tc>
        <w:tc>
          <w:tcPr>
            <w:tcW w:w="1800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Action Arising – DATE of implementation</w:t>
            </w:r>
          </w:p>
        </w:tc>
        <w:tc>
          <w:tcPr>
            <w:tcW w:w="1620" w:type="dxa"/>
            <w:shd w:val="clear" w:color="auto" w:fill="99CCFF"/>
          </w:tcPr>
          <w:p w:rsidR="00E90C50" w:rsidRPr="00F942FA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F942F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Change of rating achieved following implementation of action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– </w:t>
            </w:r>
            <w:r w:rsidRPr="007A5E2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Latest assessment</w:t>
            </w:r>
          </w:p>
        </w:tc>
        <w:tc>
          <w:tcPr>
            <w:tcW w:w="2520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Annual review of </w:t>
            </w:r>
          </w:p>
          <w:p w:rsidR="00E90C50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Reporting Body</w:t>
            </w:r>
          </w:p>
          <w:p w:rsidR="00E90C50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E90C50" w:rsidRPr="00801994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L&amp;TC</w:t>
            </w:r>
          </w:p>
        </w:tc>
      </w:tr>
      <w:tr w:rsidR="00E90C50" w:rsidRPr="00CE5088">
        <w:tc>
          <w:tcPr>
            <w:tcW w:w="1728" w:type="dxa"/>
            <w:shd w:val="clear" w:color="auto" w:fill="auto"/>
          </w:tcPr>
          <w:p w:rsidR="00E90C50" w:rsidRDefault="00E90C50" w:rsidP="00E90C50">
            <w:pPr>
              <w:pStyle w:val="BodyTextIndent"/>
              <w:ind w:left="0" w:firstLine="0"/>
              <w:rPr>
                <w:rFonts w:ascii="Arial" w:hAnsi="Arial" w:cs="Arial"/>
                <w:szCs w:val="20"/>
              </w:rPr>
            </w:pPr>
          </w:p>
          <w:p w:rsidR="00E90C50" w:rsidRPr="00CE5088" w:rsidRDefault="00E90C50" w:rsidP="00E90C50">
            <w:pPr>
              <w:pStyle w:val="BodyText2"/>
              <w:rPr>
                <w:rFonts w:ascii="Arial" w:hAnsi="Arial" w:cs="Arial"/>
                <w:bCs/>
                <w:sz w:val="20"/>
                <w:szCs w:val="20"/>
              </w:rPr>
            </w:pPr>
            <w:r w:rsidRPr="0083617D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CE5088"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Failure to match UK/EU intakes with targets</w:t>
            </w:r>
          </w:p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0C50" w:rsidRPr="00ED61E6" w:rsidRDefault="00E90C50" w:rsidP="00E90C50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D61E6">
              <w:rPr>
                <w:rFonts w:ascii="Arial" w:hAnsi="Arial" w:cs="Arial"/>
                <w:bCs/>
                <w:i/>
                <w:sz w:val="20"/>
                <w:szCs w:val="20"/>
              </w:rPr>
              <w:t>(Strategic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E90C50" w:rsidRDefault="00E90C50" w:rsidP="00E90C5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:rsidR="00E90C50" w:rsidRPr="00C3790D" w:rsidRDefault="00E90C50" w:rsidP="00E90C50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C3790D">
              <w:rPr>
                <w:rFonts w:ascii="Arial" w:hAnsi="Arial" w:cs="Arial"/>
                <w:sz w:val="20"/>
                <w:szCs w:val="20"/>
              </w:rPr>
              <w:t>,4</w:t>
            </w:r>
          </w:p>
        </w:tc>
        <w:tc>
          <w:tcPr>
            <w:tcW w:w="2520" w:type="dxa"/>
            <w:shd w:val="clear" w:color="auto" w:fill="auto"/>
          </w:tcPr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:rsidR="00E90C50" w:rsidRPr="00BA1C3C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Visibility &amp; I</w:t>
            </w:r>
            <w:r w:rsidRPr="00BA1C3C">
              <w:rPr>
                <w:rFonts w:ascii="Arial" w:hAnsi="Arial" w:cs="Arial"/>
                <w:b/>
                <w:sz w:val="20"/>
                <w:szCs w:val="20"/>
                <w:u w:val="single"/>
              </w:rPr>
              <w:t>mage</w:t>
            </w:r>
          </w:p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Volatile league table position</w:t>
            </w:r>
          </w:p>
          <w:p w:rsidR="00E90C50" w:rsidRPr="001F5039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Focused student recruitment policy incl. intake targets</w:t>
            </w: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Efficient and responsive admissions system</w:t>
            </w:r>
          </w:p>
          <w:p w:rsidR="00E90C50" w:rsidRPr="003C64C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 w:rsidRPr="003C64C0">
              <w:rPr>
                <w:rFonts w:ascii="Arial" w:hAnsi="Arial" w:cs="Arial"/>
                <w:sz w:val="20"/>
                <w:szCs w:val="20"/>
              </w:rPr>
              <w:t>Tailored schools liaison activities and interactions with selected schools/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64C0">
              <w:rPr>
                <w:rFonts w:ascii="Arial" w:hAnsi="Arial" w:cs="Arial"/>
                <w:sz w:val="20"/>
                <w:szCs w:val="20"/>
              </w:rPr>
              <w:t>colleges</w:t>
            </w:r>
          </w:p>
        </w:tc>
        <w:tc>
          <w:tcPr>
            <w:tcW w:w="540" w:type="dxa"/>
            <w:shd w:val="clear" w:color="auto" w:fill="auto"/>
          </w:tcPr>
          <w:p w:rsidR="00E90C50" w:rsidRDefault="00E90C50" w:rsidP="00E90C50">
            <w:pPr>
              <w:ind w:left="-4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E90C50" w:rsidRPr="002E388A" w:rsidRDefault="00E90C50" w:rsidP="00E90C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17FF">
              <w:rPr>
                <w:rFonts w:ascii="Arial" w:hAnsi="Arial" w:cs="Arial"/>
                <w:b/>
                <w:sz w:val="20"/>
                <w:szCs w:val="20"/>
                <w:bdr w:val="single" w:sz="4" w:space="0" w:color="999999"/>
                <w:shd w:val="clear" w:color="auto" w:fill="FFCC00"/>
              </w:rPr>
              <w:t>3,3</w:t>
            </w:r>
          </w:p>
        </w:tc>
        <w:tc>
          <w:tcPr>
            <w:tcW w:w="1980" w:type="dxa"/>
            <w:shd w:val="clear" w:color="auto" w:fill="auto"/>
          </w:tcPr>
          <w:p w:rsidR="00E90C50" w:rsidRDefault="00E90C50" w:rsidP="00E90C5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Improve electronic student records to enhance accessibility to applicants and staff (IT Services 10/11)</w:t>
            </w:r>
          </w:p>
          <w:p w:rsidR="00E90C50" w:rsidRPr="005135B3" w:rsidRDefault="00E90C50" w:rsidP="00E90C50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Tight UG admissions management August 10</w:t>
            </w:r>
          </w:p>
          <w:p w:rsidR="00E90C50" w:rsidRPr="003D198D" w:rsidRDefault="00E90C50" w:rsidP="00E90C50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0C50" w:rsidRPr="002F5FDF" w:rsidRDefault="00E90C50" w:rsidP="00E90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17FF">
              <w:rPr>
                <w:rFonts w:ascii="Arial" w:hAnsi="Arial" w:cs="Arial"/>
                <w:b/>
                <w:sz w:val="20"/>
                <w:szCs w:val="20"/>
                <w:bdr w:val="single" w:sz="4" w:space="0" w:color="999999"/>
                <w:shd w:val="clear" w:color="auto" w:fill="FFCC00"/>
              </w:rPr>
              <w:t>3,3</w:t>
            </w:r>
          </w:p>
        </w:tc>
        <w:tc>
          <w:tcPr>
            <w:tcW w:w="2520" w:type="dxa"/>
            <w:shd w:val="clear" w:color="auto" w:fill="auto"/>
          </w:tcPr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0C50" w:rsidRPr="00CE5088" w:rsidRDefault="00E90C50" w:rsidP="00E90C50">
            <w:pPr>
              <w:pStyle w:val="BodyText"/>
              <w:rPr>
                <w:rFonts w:ascii="Arial" w:hAnsi="Arial" w:cs="Arial"/>
                <w:szCs w:val="20"/>
              </w:rPr>
            </w:pPr>
            <w:r w:rsidRPr="006F0793">
              <w:rPr>
                <w:rFonts w:ascii="Arial" w:hAnsi="Arial" w:cs="Arial"/>
                <w:b/>
                <w:szCs w:val="20"/>
              </w:rPr>
              <w:t>Overall assessment of risk &amp; response</w:t>
            </w:r>
            <w:r>
              <w:rPr>
                <w:rFonts w:ascii="Arial" w:hAnsi="Arial" w:cs="Arial"/>
                <w:b/>
                <w:szCs w:val="20"/>
              </w:rPr>
              <w:t>:</w:t>
            </w:r>
            <w:r w:rsidRPr="00CE5088">
              <w:rPr>
                <w:rFonts w:ascii="Arial" w:hAnsi="Arial" w:cs="Arial"/>
                <w:szCs w:val="20"/>
              </w:rPr>
              <w:t xml:space="preserve">  </w:t>
            </w:r>
          </w:p>
          <w:p w:rsidR="00E90C50" w:rsidRPr="00CE5088" w:rsidRDefault="00E90C50" w:rsidP="00E90C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90C50" w:rsidRPr="00A45AC7" w:rsidRDefault="00E90C50" w:rsidP="00E90C50">
            <w:pPr>
              <w:rPr>
                <w:rFonts w:ascii="Arial" w:hAnsi="Arial" w:cs="Arial"/>
                <w:sz w:val="20"/>
                <w:szCs w:val="20"/>
              </w:rPr>
            </w:pPr>
            <w:r w:rsidRPr="00A45AC7">
              <w:rPr>
                <w:rFonts w:ascii="Arial" w:hAnsi="Arial" w:cs="Arial"/>
                <w:sz w:val="20"/>
                <w:szCs w:val="20"/>
              </w:rPr>
              <w:t>Approved by LTC</w:t>
            </w:r>
            <w:r>
              <w:rPr>
                <w:rFonts w:ascii="Arial" w:hAnsi="Arial" w:cs="Arial"/>
                <w:sz w:val="20"/>
                <w:szCs w:val="20"/>
              </w:rPr>
              <w:t xml:space="preserve"> June 2009</w:t>
            </w:r>
          </w:p>
          <w:p w:rsidR="00E90C50" w:rsidRDefault="00E90C50" w:rsidP="00E90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C50" w:rsidRDefault="00E90C50" w:rsidP="00E90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C50" w:rsidRDefault="00E90C50" w:rsidP="00E90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C50" w:rsidRDefault="00E90C50" w:rsidP="00E90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C50" w:rsidRDefault="00E90C50" w:rsidP="00E90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C50" w:rsidRDefault="00E90C50" w:rsidP="00E90C5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of </w:t>
            </w:r>
            <w:r w:rsidRPr="006F0793">
              <w:rPr>
                <w:rFonts w:ascii="Arial" w:hAnsi="Arial" w:cs="Arial"/>
                <w:b/>
                <w:sz w:val="20"/>
                <w:szCs w:val="20"/>
              </w:rPr>
              <w:t>review</w:t>
            </w:r>
            <w:r>
              <w:rPr>
                <w:rFonts w:ascii="Arial" w:hAnsi="Arial" w:cs="Arial"/>
                <w:szCs w:val="20"/>
              </w:rPr>
              <w:t xml:space="preserve">: </w:t>
            </w:r>
          </w:p>
          <w:p w:rsidR="00E90C50" w:rsidRPr="00CE5088" w:rsidRDefault="00E90C50" w:rsidP="00E90C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June 2010</w:t>
            </w:r>
          </w:p>
        </w:tc>
      </w:tr>
    </w:tbl>
    <w:p w:rsidR="00E90C50" w:rsidRDefault="00E90C50" w:rsidP="00E90C50">
      <w:pPr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</w:rPr>
        <w:br w:type="page"/>
      </w:r>
      <w:r>
        <w:rPr>
          <w:rFonts w:ascii="Arial" w:hAnsi="Arial" w:cs="Arial"/>
          <w:b/>
          <w:bCs/>
          <w:sz w:val="28"/>
          <w:szCs w:val="28"/>
        </w:rPr>
        <w:lastRenderedPageBreak/>
        <w:t>3. Learning and Teaching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780E01">
        <w:rPr>
          <w:rFonts w:ascii="Arial" w:hAnsi="Arial" w:cs="Arial"/>
          <w:b/>
          <w:bCs/>
          <w:sz w:val="28"/>
          <w:szCs w:val="28"/>
        </w:rPr>
        <w:t xml:space="preserve">Responsibility: </w:t>
      </w:r>
      <w:r>
        <w:rPr>
          <w:rFonts w:ascii="Arial" w:hAnsi="Arial" w:cs="Arial"/>
          <w:b/>
          <w:bCs/>
          <w:sz w:val="28"/>
          <w:szCs w:val="28"/>
        </w:rPr>
        <w:t>PVC(T)</w:t>
      </w:r>
    </w:p>
    <w:p w:rsidR="00E90C50" w:rsidRPr="00780E01" w:rsidRDefault="00E90C50" w:rsidP="00E90C50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152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1728"/>
        <w:gridCol w:w="720"/>
        <w:gridCol w:w="2338"/>
        <w:gridCol w:w="1982"/>
        <w:gridCol w:w="540"/>
        <w:gridCol w:w="1980"/>
        <w:gridCol w:w="1800"/>
        <w:gridCol w:w="1620"/>
        <w:gridCol w:w="2520"/>
      </w:tblGrid>
      <w:tr w:rsidR="00E90C50" w:rsidRPr="00CE5088">
        <w:trPr>
          <w:cantSplit/>
          <w:trHeight w:val="1134"/>
          <w:tblHeader/>
        </w:trPr>
        <w:tc>
          <w:tcPr>
            <w:tcW w:w="1728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The Risk </w:t>
            </w:r>
          </w:p>
        </w:tc>
        <w:tc>
          <w:tcPr>
            <w:tcW w:w="720" w:type="dxa"/>
            <w:shd w:val="clear" w:color="auto" w:fill="99CCFF"/>
            <w:textDirection w:val="btLr"/>
          </w:tcPr>
          <w:p w:rsidR="00E90C50" w:rsidRPr="00CE5088" w:rsidRDefault="00E90C50" w:rsidP="00E90C50">
            <w:pPr>
              <w:ind w:left="113" w:right="113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Gross Risk</w:t>
            </w:r>
          </w:p>
        </w:tc>
        <w:tc>
          <w:tcPr>
            <w:tcW w:w="2338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Factors that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could</w:t>
            </w: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relate to, or  contribute towards the risk occurring</w:t>
            </w:r>
          </w:p>
        </w:tc>
        <w:tc>
          <w:tcPr>
            <w:tcW w:w="1982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Current mitigating actions</w:t>
            </w:r>
          </w:p>
        </w:tc>
        <w:tc>
          <w:tcPr>
            <w:tcW w:w="540" w:type="dxa"/>
            <w:shd w:val="clear" w:color="auto" w:fill="99CCFF"/>
            <w:textDirection w:val="btLr"/>
          </w:tcPr>
          <w:p w:rsidR="00E90C50" w:rsidRPr="00D74A9D" w:rsidRDefault="00E90C50" w:rsidP="00E90C50">
            <w:pPr>
              <w:pStyle w:val="Heading2"/>
              <w:ind w:left="113" w:right="113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D74A9D">
              <w:rPr>
                <w:rFonts w:ascii="Arial" w:hAnsi="Arial" w:cs="Arial"/>
                <w:bCs w:val="0"/>
                <w:i/>
                <w:sz w:val="20"/>
                <w:szCs w:val="20"/>
              </w:rPr>
              <w:t>Net Risk</w:t>
            </w:r>
            <w:r>
              <w:rPr>
                <w:rFonts w:ascii="Arial" w:hAnsi="Arial" w:cs="Arial"/>
                <w:bCs w:val="0"/>
                <w:i/>
                <w:sz w:val="20"/>
                <w:szCs w:val="20"/>
              </w:rPr>
              <w:t xml:space="preserve"> July 2009</w:t>
            </w:r>
          </w:p>
        </w:tc>
        <w:tc>
          <w:tcPr>
            <w:tcW w:w="1980" w:type="dxa"/>
            <w:shd w:val="clear" w:color="auto" w:fill="99CCFF"/>
          </w:tcPr>
          <w:p w:rsidR="00E90C50" w:rsidRPr="00CE5088" w:rsidRDefault="00E90C50" w:rsidP="00E90C50">
            <w:pPr>
              <w:pStyle w:val="Heading2"/>
              <w:rPr>
                <w:rFonts w:ascii="Arial" w:hAnsi="Arial" w:cs="Arial"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Cs w:val="0"/>
                <w:i/>
                <w:sz w:val="20"/>
                <w:szCs w:val="20"/>
              </w:rPr>
              <w:t>Improvement actions to mitigate the risk</w:t>
            </w:r>
            <w:r>
              <w:rPr>
                <w:rFonts w:ascii="Arial" w:hAnsi="Arial" w:cs="Arial"/>
                <w:bCs w:val="0"/>
                <w:i/>
                <w:sz w:val="20"/>
                <w:szCs w:val="20"/>
              </w:rPr>
              <w:t>/person responsible</w:t>
            </w:r>
          </w:p>
        </w:tc>
        <w:tc>
          <w:tcPr>
            <w:tcW w:w="1800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Action Arising – DATE of implementation</w:t>
            </w:r>
          </w:p>
        </w:tc>
        <w:tc>
          <w:tcPr>
            <w:tcW w:w="1620" w:type="dxa"/>
            <w:shd w:val="clear" w:color="auto" w:fill="99CCFF"/>
          </w:tcPr>
          <w:p w:rsidR="00E90C50" w:rsidRPr="00F942FA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F942F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Change of rating achieved following implementation of action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– </w:t>
            </w:r>
            <w:r w:rsidRPr="007A5E2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Latest assessment</w:t>
            </w:r>
          </w:p>
        </w:tc>
        <w:tc>
          <w:tcPr>
            <w:tcW w:w="2520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Annual review of </w:t>
            </w:r>
          </w:p>
          <w:p w:rsidR="00E90C50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Reporting Body</w:t>
            </w:r>
          </w:p>
          <w:p w:rsidR="00E90C50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E90C50" w:rsidRPr="00801994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L&amp;TC</w:t>
            </w:r>
          </w:p>
        </w:tc>
      </w:tr>
      <w:tr w:rsidR="00E90C50" w:rsidRPr="00CE5088">
        <w:tc>
          <w:tcPr>
            <w:tcW w:w="1728" w:type="dxa"/>
            <w:shd w:val="clear" w:color="auto" w:fill="auto"/>
          </w:tcPr>
          <w:p w:rsidR="00E90C50" w:rsidRDefault="00E90C50" w:rsidP="00E90C50">
            <w:pPr>
              <w:pStyle w:val="BodyTextIndent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90C50" w:rsidRDefault="00E90C50" w:rsidP="00E90C5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90C50" w:rsidRPr="00BA1C3C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A1C3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Marketing &amp;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</w:t>
            </w:r>
            <w:r w:rsidRPr="00BA1C3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tudent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D</w:t>
            </w:r>
            <w:r w:rsidRPr="00BA1C3C">
              <w:rPr>
                <w:rFonts w:ascii="Arial" w:hAnsi="Arial" w:cs="Arial"/>
                <w:b/>
                <w:sz w:val="20"/>
                <w:szCs w:val="20"/>
                <w:u w:val="single"/>
              </w:rPr>
              <w:t>emand</w:t>
            </w: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bookmarkStart w:id="0" w:name="OLE_LINK5"/>
            <w:bookmarkStart w:id="1" w:name="OLE_LINK6"/>
            <w:r>
              <w:rPr>
                <w:rFonts w:ascii="Arial" w:hAnsi="Arial" w:cs="Arial"/>
                <w:sz w:val="20"/>
                <w:szCs w:val="20"/>
              </w:rPr>
              <w:t>Lack of understanding of markets</w:t>
            </w: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Slow response </w:t>
            </w:r>
            <w:bookmarkEnd w:id="0"/>
            <w:bookmarkEnd w:id="1"/>
            <w:r>
              <w:rPr>
                <w:rFonts w:ascii="Arial" w:hAnsi="Arial" w:cs="Arial"/>
                <w:sz w:val="20"/>
                <w:szCs w:val="20"/>
              </w:rPr>
              <w:t>to changing patterns of student demand</w:t>
            </w:r>
          </w:p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marketing</w:t>
            </w: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 updating and improvement of admissions/recruitment website</w:t>
            </w: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Monitoring of applications and conversion trends</w:t>
            </w: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 with external bodies</w:t>
            </w: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Liaison between academic departments and central admissions to ensure recruitment strategies are sensitive to market changes</w:t>
            </w:r>
          </w:p>
          <w:p w:rsidR="00E90C50" w:rsidRDefault="00E90C50" w:rsidP="00E90C50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90C50" w:rsidRDefault="00E90C50" w:rsidP="00E90C50">
            <w:pPr>
              <w:ind w:left="-4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90C50" w:rsidRDefault="00E90C50" w:rsidP="00E90C5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on promotional aspects of recruitment (SR Team &amp; Dir M/C 10/11)</w:t>
            </w: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EU recruitment strategy (Int. Office 10/11)</w:t>
            </w:r>
          </w:p>
          <w:p w:rsidR="00D3748E" w:rsidRPr="00497034" w:rsidRDefault="00D3748E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 w:rsidRPr="00497034">
              <w:rPr>
                <w:rFonts w:ascii="Arial" w:hAnsi="Arial" w:cs="Arial"/>
                <w:sz w:val="20"/>
                <w:szCs w:val="20"/>
              </w:rPr>
              <w:t>Develop the work of the integrated Student Outreach and Admissions (SOAR) Team</w:t>
            </w:r>
            <w:r w:rsidR="00497034">
              <w:rPr>
                <w:rFonts w:ascii="Arial" w:hAnsi="Arial" w:cs="Arial"/>
                <w:sz w:val="20"/>
                <w:szCs w:val="20"/>
              </w:rPr>
              <w:t xml:space="preserve"> (Registry 10/11)</w:t>
            </w:r>
          </w:p>
          <w:p w:rsidR="00E90C50" w:rsidRDefault="00E90C50" w:rsidP="00E90C50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90C50" w:rsidRDefault="00E90C50" w:rsidP="00E90C50">
      <w:pPr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</w:rPr>
        <w:br w:type="page"/>
      </w:r>
      <w:r>
        <w:rPr>
          <w:rFonts w:ascii="Arial" w:hAnsi="Arial" w:cs="Arial"/>
          <w:b/>
          <w:bCs/>
          <w:sz w:val="28"/>
          <w:szCs w:val="28"/>
        </w:rPr>
        <w:lastRenderedPageBreak/>
        <w:t>3. Learning and Teaching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780E01">
        <w:rPr>
          <w:rFonts w:ascii="Arial" w:hAnsi="Arial" w:cs="Arial"/>
          <w:b/>
          <w:bCs/>
          <w:sz w:val="28"/>
          <w:szCs w:val="28"/>
        </w:rPr>
        <w:t xml:space="preserve">Responsibility: </w:t>
      </w:r>
      <w:r>
        <w:rPr>
          <w:rFonts w:ascii="Arial" w:hAnsi="Arial" w:cs="Arial"/>
          <w:b/>
          <w:bCs/>
          <w:sz w:val="28"/>
          <w:szCs w:val="28"/>
        </w:rPr>
        <w:t>PVC(T)</w:t>
      </w:r>
    </w:p>
    <w:p w:rsidR="00E90C50" w:rsidRPr="00780E01" w:rsidRDefault="00E90C50" w:rsidP="00E90C50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152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1728"/>
        <w:gridCol w:w="720"/>
        <w:gridCol w:w="2340"/>
        <w:gridCol w:w="1980"/>
        <w:gridCol w:w="540"/>
        <w:gridCol w:w="2160"/>
        <w:gridCol w:w="1620"/>
        <w:gridCol w:w="1620"/>
        <w:gridCol w:w="2520"/>
      </w:tblGrid>
      <w:tr w:rsidR="00E90C50" w:rsidRPr="00CE5088">
        <w:trPr>
          <w:cantSplit/>
          <w:trHeight w:val="1134"/>
          <w:tblHeader/>
        </w:trPr>
        <w:tc>
          <w:tcPr>
            <w:tcW w:w="1728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The Risk </w:t>
            </w:r>
          </w:p>
        </w:tc>
        <w:tc>
          <w:tcPr>
            <w:tcW w:w="720" w:type="dxa"/>
            <w:shd w:val="clear" w:color="auto" w:fill="99CCFF"/>
            <w:textDirection w:val="btLr"/>
          </w:tcPr>
          <w:p w:rsidR="00E90C50" w:rsidRPr="00CE5088" w:rsidRDefault="00E90C50" w:rsidP="00E90C50">
            <w:pPr>
              <w:ind w:left="113" w:right="113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Gross Risk</w:t>
            </w:r>
          </w:p>
        </w:tc>
        <w:tc>
          <w:tcPr>
            <w:tcW w:w="2340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Factors that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could</w:t>
            </w: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relate to, or  contribute towards the risk occurring</w:t>
            </w:r>
          </w:p>
        </w:tc>
        <w:tc>
          <w:tcPr>
            <w:tcW w:w="1980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Current mitigating actions</w:t>
            </w:r>
          </w:p>
        </w:tc>
        <w:tc>
          <w:tcPr>
            <w:tcW w:w="540" w:type="dxa"/>
            <w:shd w:val="clear" w:color="auto" w:fill="99CCFF"/>
            <w:textDirection w:val="btLr"/>
          </w:tcPr>
          <w:p w:rsidR="00E90C50" w:rsidRPr="00D74A9D" w:rsidRDefault="00E90C50" w:rsidP="00E90C50">
            <w:pPr>
              <w:pStyle w:val="Heading2"/>
              <w:ind w:left="113" w:right="113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D74A9D">
              <w:rPr>
                <w:rFonts w:ascii="Arial" w:hAnsi="Arial" w:cs="Arial"/>
                <w:bCs w:val="0"/>
                <w:i/>
                <w:sz w:val="20"/>
                <w:szCs w:val="20"/>
              </w:rPr>
              <w:t>Net Risk</w:t>
            </w:r>
            <w:r>
              <w:rPr>
                <w:rFonts w:ascii="Arial" w:hAnsi="Arial" w:cs="Arial"/>
                <w:bCs w:val="0"/>
                <w:i/>
                <w:sz w:val="20"/>
                <w:szCs w:val="20"/>
              </w:rPr>
              <w:t xml:space="preserve"> July 2009</w:t>
            </w:r>
          </w:p>
        </w:tc>
        <w:tc>
          <w:tcPr>
            <w:tcW w:w="2160" w:type="dxa"/>
            <w:shd w:val="clear" w:color="auto" w:fill="99CCFF"/>
          </w:tcPr>
          <w:p w:rsidR="00E90C50" w:rsidRPr="00CE5088" w:rsidRDefault="00E90C50" w:rsidP="00E90C50">
            <w:pPr>
              <w:pStyle w:val="Heading2"/>
              <w:rPr>
                <w:rFonts w:ascii="Arial" w:hAnsi="Arial" w:cs="Arial"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Cs w:val="0"/>
                <w:i/>
                <w:sz w:val="20"/>
                <w:szCs w:val="20"/>
              </w:rPr>
              <w:t>Improvement actions to mitigate the risk</w:t>
            </w:r>
            <w:r>
              <w:rPr>
                <w:rFonts w:ascii="Arial" w:hAnsi="Arial" w:cs="Arial"/>
                <w:bCs w:val="0"/>
                <w:i/>
                <w:sz w:val="20"/>
                <w:szCs w:val="20"/>
              </w:rPr>
              <w:t>/person responsible</w:t>
            </w:r>
          </w:p>
        </w:tc>
        <w:tc>
          <w:tcPr>
            <w:tcW w:w="1620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Action Arising – DATE of implementation</w:t>
            </w:r>
          </w:p>
        </w:tc>
        <w:tc>
          <w:tcPr>
            <w:tcW w:w="1620" w:type="dxa"/>
            <w:shd w:val="clear" w:color="auto" w:fill="99CCFF"/>
          </w:tcPr>
          <w:p w:rsidR="00E90C50" w:rsidRPr="00F942FA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F942F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Change of rating achieved following implementation of action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– </w:t>
            </w:r>
            <w:r w:rsidRPr="007A5E2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Latest assessment</w:t>
            </w:r>
          </w:p>
        </w:tc>
        <w:tc>
          <w:tcPr>
            <w:tcW w:w="2520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Annual review of </w:t>
            </w:r>
          </w:p>
          <w:p w:rsidR="00E90C50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Reporting Body</w:t>
            </w:r>
          </w:p>
          <w:p w:rsidR="00E90C50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E90C50" w:rsidRPr="00801994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L&amp;TC</w:t>
            </w:r>
          </w:p>
        </w:tc>
      </w:tr>
      <w:tr w:rsidR="00E90C50" w:rsidRPr="00CE5088">
        <w:tc>
          <w:tcPr>
            <w:tcW w:w="1728" w:type="dxa"/>
            <w:shd w:val="clear" w:color="auto" w:fill="auto"/>
          </w:tcPr>
          <w:p w:rsidR="00E90C50" w:rsidRDefault="00E90C50" w:rsidP="00E90C50">
            <w:pPr>
              <w:pStyle w:val="BodyTextIndent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90C50" w:rsidRDefault="00E90C50" w:rsidP="00E90C5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90C50" w:rsidRPr="00CE0C07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E0C07">
              <w:rPr>
                <w:rFonts w:ascii="Arial" w:hAnsi="Arial" w:cs="Arial"/>
                <w:b/>
                <w:sz w:val="20"/>
                <w:szCs w:val="20"/>
                <w:u w:val="single"/>
              </w:rPr>
              <w:t>Academic Provision</w:t>
            </w:r>
          </w:p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Restricted subject and product range leading to intake imbalances between programmes </w:t>
            </w: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Failure to anticipate necessary prog. changes in relation to UK/EU market </w:t>
            </w:r>
          </w:p>
          <w:p w:rsidR="00E90C50" w:rsidRPr="00BA1C3C" w:rsidRDefault="00E90C50" w:rsidP="00E90C50">
            <w:pPr>
              <w:ind w:left="7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 w:rsidRPr="003C64C0">
              <w:rPr>
                <w:rFonts w:ascii="Arial" w:hAnsi="Arial" w:cs="Arial"/>
                <w:sz w:val="20"/>
                <w:szCs w:val="20"/>
              </w:rPr>
              <w:t>Regular programme evaluation in Departments</w:t>
            </w:r>
          </w:p>
          <w:p w:rsidR="00E90C50" w:rsidRPr="003C64C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 w:rsidRPr="003C64C0">
              <w:rPr>
                <w:rFonts w:ascii="Arial" w:hAnsi="Arial" w:cs="Arial"/>
                <w:sz w:val="20"/>
                <w:szCs w:val="20"/>
              </w:rPr>
              <w:t>Careful management of intakes at programme level by departments</w:t>
            </w:r>
          </w:p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90C50" w:rsidRDefault="00E90C50" w:rsidP="00E90C50">
            <w:pPr>
              <w:ind w:left="-4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Strategic programme review (SR Team/ Faculties 10/11)</w:t>
            </w:r>
          </w:p>
          <w:p w:rsidR="00E90C50" w:rsidRPr="00B17889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Further develop flexible approach to provision linked to strategic partnerships and employer engagement in context of the recession (SR Team/ Ent Office 10/11)</w:t>
            </w:r>
          </w:p>
          <w:p w:rsidR="00E90C50" w:rsidRPr="00725C50" w:rsidRDefault="00E90C50" w:rsidP="00E90C50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90C50" w:rsidRDefault="00E90C50" w:rsidP="00E90C50">
            <w:pPr>
              <w:ind w:left="25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90C50" w:rsidRDefault="00E90C50" w:rsidP="00E90C50">
      <w:pPr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</w:rPr>
        <w:br w:type="page"/>
      </w:r>
      <w:r>
        <w:rPr>
          <w:rFonts w:ascii="Arial" w:hAnsi="Arial" w:cs="Arial"/>
          <w:b/>
          <w:bCs/>
          <w:sz w:val="28"/>
          <w:szCs w:val="28"/>
        </w:rPr>
        <w:lastRenderedPageBreak/>
        <w:t>3. Learning and Teaching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780E01">
        <w:rPr>
          <w:rFonts w:ascii="Arial" w:hAnsi="Arial" w:cs="Arial"/>
          <w:b/>
          <w:bCs/>
          <w:sz w:val="28"/>
          <w:szCs w:val="28"/>
        </w:rPr>
        <w:t xml:space="preserve">Responsibility: </w:t>
      </w:r>
      <w:r>
        <w:rPr>
          <w:rFonts w:ascii="Arial" w:hAnsi="Arial" w:cs="Arial"/>
          <w:b/>
          <w:bCs/>
          <w:sz w:val="28"/>
          <w:szCs w:val="28"/>
        </w:rPr>
        <w:t>PVC(T)</w:t>
      </w:r>
    </w:p>
    <w:p w:rsidR="00E90C50" w:rsidRPr="00780E01" w:rsidRDefault="00E90C50" w:rsidP="00E90C50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152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1728"/>
        <w:gridCol w:w="720"/>
        <w:gridCol w:w="2340"/>
        <w:gridCol w:w="1980"/>
        <w:gridCol w:w="540"/>
        <w:gridCol w:w="2160"/>
        <w:gridCol w:w="1620"/>
        <w:gridCol w:w="1620"/>
        <w:gridCol w:w="2520"/>
      </w:tblGrid>
      <w:tr w:rsidR="00E90C50" w:rsidRPr="00CE5088">
        <w:trPr>
          <w:cantSplit/>
          <w:trHeight w:val="1134"/>
          <w:tblHeader/>
        </w:trPr>
        <w:tc>
          <w:tcPr>
            <w:tcW w:w="1728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The Risk </w:t>
            </w:r>
          </w:p>
        </w:tc>
        <w:tc>
          <w:tcPr>
            <w:tcW w:w="720" w:type="dxa"/>
            <w:shd w:val="clear" w:color="auto" w:fill="99CCFF"/>
            <w:textDirection w:val="btLr"/>
          </w:tcPr>
          <w:p w:rsidR="00E90C50" w:rsidRPr="00CE5088" w:rsidRDefault="00E90C50" w:rsidP="00E90C50">
            <w:pPr>
              <w:ind w:left="113" w:right="113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Gross Risk</w:t>
            </w:r>
          </w:p>
        </w:tc>
        <w:tc>
          <w:tcPr>
            <w:tcW w:w="2340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Factors that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could</w:t>
            </w: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relate to, or  contribute towards the risk occurring</w:t>
            </w:r>
          </w:p>
        </w:tc>
        <w:tc>
          <w:tcPr>
            <w:tcW w:w="1980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Current mitigating actions</w:t>
            </w:r>
          </w:p>
        </w:tc>
        <w:tc>
          <w:tcPr>
            <w:tcW w:w="540" w:type="dxa"/>
            <w:shd w:val="clear" w:color="auto" w:fill="99CCFF"/>
            <w:textDirection w:val="btLr"/>
          </w:tcPr>
          <w:p w:rsidR="00E90C50" w:rsidRPr="00D74A9D" w:rsidRDefault="00E90C50" w:rsidP="00E90C50">
            <w:pPr>
              <w:pStyle w:val="Heading2"/>
              <w:ind w:left="113" w:right="113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D74A9D">
              <w:rPr>
                <w:rFonts w:ascii="Arial" w:hAnsi="Arial" w:cs="Arial"/>
                <w:bCs w:val="0"/>
                <w:i/>
                <w:sz w:val="20"/>
                <w:szCs w:val="20"/>
              </w:rPr>
              <w:t>Net Risk</w:t>
            </w:r>
            <w:r>
              <w:rPr>
                <w:rFonts w:ascii="Arial" w:hAnsi="Arial" w:cs="Arial"/>
                <w:bCs w:val="0"/>
                <w:i/>
                <w:sz w:val="20"/>
                <w:szCs w:val="20"/>
              </w:rPr>
              <w:t xml:space="preserve"> July 2009</w:t>
            </w:r>
          </w:p>
        </w:tc>
        <w:tc>
          <w:tcPr>
            <w:tcW w:w="2160" w:type="dxa"/>
            <w:shd w:val="clear" w:color="auto" w:fill="99CCFF"/>
          </w:tcPr>
          <w:p w:rsidR="00E90C50" w:rsidRPr="00CE5088" w:rsidRDefault="00E90C50" w:rsidP="00E90C50">
            <w:pPr>
              <w:pStyle w:val="Heading2"/>
              <w:rPr>
                <w:rFonts w:ascii="Arial" w:hAnsi="Arial" w:cs="Arial"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Cs w:val="0"/>
                <w:i/>
                <w:sz w:val="20"/>
                <w:szCs w:val="20"/>
              </w:rPr>
              <w:t>Improvement actions to mitigate the risk</w:t>
            </w:r>
            <w:r>
              <w:rPr>
                <w:rFonts w:ascii="Arial" w:hAnsi="Arial" w:cs="Arial"/>
                <w:bCs w:val="0"/>
                <w:i/>
                <w:sz w:val="20"/>
                <w:szCs w:val="20"/>
              </w:rPr>
              <w:t>/person responsible</w:t>
            </w:r>
          </w:p>
        </w:tc>
        <w:tc>
          <w:tcPr>
            <w:tcW w:w="1620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Action Arising – DATE of implementation</w:t>
            </w:r>
          </w:p>
        </w:tc>
        <w:tc>
          <w:tcPr>
            <w:tcW w:w="1620" w:type="dxa"/>
            <w:shd w:val="clear" w:color="auto" w:fill="99CCFF"/>
          </w:tcPr>
          <w:p w:rsidR="00E90C50" w:rsidRPr="00F942FA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F942F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Change of rating achieved following implementation of action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– </w:t>
            </w:r>
            <w:r w:rsidRPr="007A5E2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Latest assessment</w:t>
            </w:r>
          </w:p>
        </w:tc>
        <w:tc>
          <w:tcPr>
            <w:tcW w:w="2520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Annual review of </w:t>
            </w:r>
          </w:p>
          <w:p w:rsidR="00E90C50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Reporting Body</w:t>
            </w:r>
          </w:p>
          <w:p w:rsidR="00E90C50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E90C50" w:rsidRPr="00801994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L&amp;TC</w:t>
            </w:r>
          </w:p>
        </w:tc>
      </w:tr>
      <w:tr w:rsidR="00E90C50" w:rsidRPr="00CE5088">
        <w:tc>
          <w:tcPr>
            <w:tcW w:w="1728" w:type="dxa"/>
            <w:shd w:val="clear" w:color="auto" w:fill="auto"/>
          </w:tcPr>
          <w:p w:rsidR="00E90C50" w:rsidRDefault="00E90C50" w:rsidP="00E90C50">
            <w:pPr>
              <w:pStyle w:val="BodyTextIndent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90C50" w:rsidRDefault="00E90C50" w:rsidP="00E90C5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Funding</w:t>
            </w:r>
          </w:p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Government fee structure &amp; response of competitor institutions to this</w:t>
            </w: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 w:rsidRPr="00FE4515">
              <w:rPr>
                <w:rFonts w:ascii="Arial" w:hAnsi="Arial" w:cs="Arial"/>
                <w:b/>
                <w:i/>
                <w:sz w:val="20"/>
                <w:szCs w:val="20"/>
              </w:rPr>
              <w:t>Uncompetitive bursary and scholarship schemes (i) (Operational)</w:t>
            </w:r>
          </w:p>
          <w:p w:rsidR="00E90C50" w:rsidRPr="00BA1C3C" w:rsidRDefault="00E90C50" w:rsidP="00E90C50">
            <w:pPr>
              <w:ind w:left="7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Promotion of bursaries and scholarships funded internally</w:t>
            </w: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Regularly benchmarking to ensure bursaries and scholarships are competitive </w:t>
            </w:r>
          </w:p>
          <w:p w:rsidR="00E90C50" w:rsidRDefault="00E90C50" w:rsidP="00E90C50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 impact of higher tuition fees</w:t>
            </w:r>
          </w:p>
          <w:p w:rsidR="00E90C50" w:rsidRDefault="00E90C50" w:rsidP="00E90C5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90C50" w:rsidRDefault="00E90C50" w:rsidP="00E90C50">
            <w:pPr>
              <w:ind w:left="-4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:rsidR="00E90C50" w:rsidRDefault="00E90C50" w:rsidP="00E90C50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 objectives and monitor actions of SOAR Team (SR Team 10/11)</w:t>
            </w:r>
          </w:p>
          <w:p w:rsidR="00E90C50" w:rsidRDefault="00E90C50" w:rsidP="00E90C5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90C50" w:rsidRPr="00670166" w:rsidRDefault="00E90C50" w:rsidP="00E90C50">
            <w:pPr>
              <w:ind w:left="17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0C50" w:rsidRDefault="00E90C50" w:rsidP="00E90C50">
            <w:pPr>
              <w:ind w:left="17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90C50" w:rsidRDefault="00E90C50" w:rsidP="00E90C50">
      <w:pPr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</w:rPr>
        <w:br w:type="page"/>
      </w:r>
      <w:r>
        <w:rPr>
          <w:rFonts w:ascii="Arial" w:hAnsi="Arial" w:cs="Arial"/>
          <w:b/>
          <w:bCs/>
          <w:sz w:val="28"/>
          <w:szCs w:val="28"/>
        </w:rPr>
        <w:lastRenderedPageBreak/>
        <w:t>3. Learning and Teaching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780E01">
        <w:rPr>
          <w:rFonts w:ascii="Arial" w:hAnsi="Arial" w:cs="Arial"/>
          <w:b/>
          <w:bCs/>
          <w:sz w:val="28"/>
          <w:szCs w:val="28"/>
        </w:rPr>
        <w:t xml:space="preserve">Responsibility: </w:t>
      </w:r>
      <w:r>
        <w:rPr>
          <w:rFonts w:ascii="Arial" w:hAnsi="Arial" w:cs="Arial"/>
          <w:b/>
          <w:bCs/>
          <w:sz w:val="28"/>
          <w:szCs w:val="28"/>
        </w:rPr>
        <w:t>PVC(T)</w:t>
      </w:r>
    </w:p>
    <w:p w:rsidR="00E90C50" w:rsidRPr="00780E01" w:rsidRDefault="00E90C50" w:rsidP="00E90C50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152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1728"/>
        <w:gridCol w:w="720"/>
        <w:gridCol w:w="2340"/>
        <w:gridCol w:w="1980"/>
        <w:gridCol w:w="540"/>
        <w:gridCol w:w="2160"/>
        <w:gridCol w:w="1620"/>
        <w:gridCol w:w="1620"/>
        <w:gridCol w:w="2520"/>
      </w:tblGrid>
      <w:tr w:rsidR="00E90C50" w:rsidRPr="00CE5088">
        <w:trPr>
          <w:cantSplit/>
          <w:trHeight w:val="1134"/>
          <w:tblHeader/>
        </w:trPr>
        <w:tc>
          <w:tcPr>
            <w:tcW w:w="1728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The Risk </w:t>
            </w:r>
          </w:p>
        </w:tc>
        <w:tc>
          <w:tcPr>
            <w:tcW w:w="720" w:type="dxa"/>
            <w:shd w:val="clear" w:color="auto" w:fill="99CCFF"/>
            <w:textDirection w:val="btLr"/>
          </w:tcPr>
          <w:p w:rsidR="00E90C50" w:rsidRPr="00CE5088" w:rsidRDefault="00E90C50" w:rsidP="00E90C50">
            <w:pPr>
              <w:ind w:left="113" w:right="113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Gross Risk</w:t>
            </w:r>
          </w:p>
        </w:tc>
        <w:tc>
          <w:tcPr>
            <w:tcW w:w="2340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Factors that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could</w:t>
            </w: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relate to, or  contribute towards the risk occurring</w:t>
            </w:r>
          </w:p>
        </w:tc>
        <w:tc>
          <w:tcPr>
            <w:tcW w:w="1980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Current mitigating actions</w:t>
            </w:r>
          </w:p>
        </w:tc>
        <w:tc>
          <w:tcPr>
            <w:tcW w:w="540" w:type="dxa"/>
            <w:shd w:val="clear" w:color="auto" w:fill="99CCFF"/>
            <w:textDirection w:val="btLr"/>
          </w:tcPr>
          <w:p w:rsidR="00E90C50" w:rsidRPr="00D74A9D" w:rsidRDefault="00E90C50" w:rsidP="00E90C50">
            <w:pPr>
              <w:pStyle w:val="Heading2"/>
              <w:ind w:left="113" w:right="113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D74A9D">
              <w:rPr>
                <w:rFonts w:ascii="Arial" w:hAnsi="Arial" w:cs="Arial"/>
                <w:bCs w:val="0"/>
                <w:i/>
                <w:sz w:val="20"/>
                <w:szCs w:val="20"/>
              </w:rPr>
              <w:t>Net Risk</w:t>
            </w:r>
            <w:r>
              <w:rPr>
                <w:rFonts w:ascii="Arial" w:hAnsi="Arial" w:cs="Arial"/>
                <w:bCs w:val="0"/>
                <w:i/>
                <w:sz w:val="20"/>
                <w:szCs w:val="20"/>
              </w:rPr>
              <w:t xml:space="preserve"> July 2009</w:t>
            </w:r>
          </w:p>
        </w:tc>
        <w:tc>
          <w:tcPr>
            <w:tcW w:w="2160" w:type="dxa"/>
            <w:shd w:val="clear" w:color="auto" w:fill="99CCFF"/>
          </w:tcPr>
          <w:p w:rsidR="00E90C50" w:rsidRPr="00CE5088" w:rsidRDefault="00E90C50" w:rsidP="00E90C50">
            <w:pPr>
              <w:pStyle w:val="Heading2"/>
              <w:rPr>
                <w:rFonts w:ascii="Arial" w:hAnsi="Arial" w:cs="Arial"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Cs w:val="0"/>
                <w:i/>
                <w:sz w:val="20"/>
                <w:szCs w:val="20"/>
              </w:rPr>
              <w:t>Improvement actions to mitigate the risk</w:t>
            </w:r>
            <w:r>
              <w:rPr>
                <w:rFonts w:ascii="Arial" w:hAnsi="Arial" w:cs="Arial"/>
                <w:bCs w:val="0"/>
                <w:i/>
                <w:sz w:val="20"/>
                <w:szCs w:val="20"/>
              </w:rPr>
              <w:t>/person responsible</w:t>
            </w:r>
          </w:p>
        </w:tc>
        <w:tc>
          <w:tcPr>
            <w:tcW w:w="1620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Action Arising – DATE of implementation</w:t>
            </w:r>
          </w:p>
        </w:tc>
        <w:tc>
          <w:tcPr>
            <w:tcW w:w="1620" w:type="dxa"/>
            <w:shd w:val="clear" w:color="auto" w:fill="99CCFF"/>
          </w:tcPr>
          <w:p w:rsidR="00E90C50" w:rsidRPr="00F942FA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F942F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Change of rating achieved following implementation of action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– </w:t>
            </w:r>
            <w:r w:rsidRPr="007A5E2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Latest assessment</w:t>
            </w:r>
          </w:p>
        </w:tc>
        <w:tc>
          <w:tcPr>
            <w:tcW w:w="2520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Annual review of </w:t>
            </w:r>
          </w:p>
          <w:p w:rsidR="00E90C50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Reporting Body</w:t>
            </w:r>
          </w:p>
          <w:p w:rsidR="00E90C50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E90C50" w:rsidRPr="00801994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L&amp;TC</w:t>
            </w:r>
          </w:p>
        </w:tc>
      </w:tr>
      <w:tr w:rsidR="00E90C50" w:rsidRPr="00CE5088">
        <w:tc>
          <w:tcPr>
            <w:tcW w:w="1728" w:type="dxa"/>
            <w:shd w:val="clear" w:color="auto" w:fill="auto"/>
          </w:tcPr>
          <w:p w:rsidR="00E90C50" w:rsidRDefault="00E90C50" w:rsidP="00E90C50">
            <w:pPr>
              <w:pStyle w:val="BodyTextIndent"/>
              <w:ind w:left="0" w:firstLine="0"/>
              <w:rPr>
                <w:rFonts w:ascii="Arial" w:hAnsi="Arial" w:cs="Arial"/>
                <w:szCs w:val="20"/>
              </w:rPr>
            </w:pPr>
          </w:p>
          <w:p w:rsidR="00E90C50" w:rsidRPr="00CE5088" w:rsidRDefault="00E90C50" w:rsidP="00E90C50">
            <w:pPr>
              <w:pStyle w:val="BodyText2"/>
              <w:rPr>
                <w:rFonts w:ascii="Arial" w:hAnsi="Arial" w:cs="Arial"/>
                <w:bCs/>
                <w:sz w:val="20"/>
                <w:szCs w:val="20"/>
              </w:rPr>
            </w:pPr>
            <w:r w:rsidRPr="0083617D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CE5088"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Failure to meet international recruitment targets</w:t>
            </w:r>
          </w:p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0C50" w:rsidRPr="00A0026A" w:rsidRDefault="00E90C50" w:rsidP="00E90C50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0026A">
              <w:rPr>
                <w:rFonts w:ascii="Arial" w:hAnsi="Arial" w:cs="Arial"/>
                <w:bCs/>
                <w:i/>
                <w:sz w:val="20"/>
                <w:szCs w:val="20"/>
              </w:rPr>
              <w:t>(Strategic)</w:t>
            </w:r>
          </w:p>
          <w:p w:rsidR="00E90C50" w:rsidRDefault="00E90C50" w:rsidP="00E90C50">
            <w:pPr>
              <w:pStyle w:val="BodyTextIndent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90C50" w:rsidRDefault="00E90C50" w:rsidP="00E90C5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:rsidR="00E90C50" w:rsidRDefault="00E90C50" w:rsidP="00E90C5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2340" w:type="dxa"/>
            <w:shd w:val="clear" w:color="auto" w:fill="auto"/>
          </w:tcPr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90C50" w:rsidRPr="005023F7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Visibility &amp; I</w:t>
            </w:r>
            <w:r w:rsidRPr="005023F7">
              <w:rPr>
                <w:rFonts w:ascii="Arial" w:hAnsi="Arial" w:cs="Arial"/>
                <w:b/>
                <w:sz w:val="20"/>
                <w:szCs w:val="20"/>
                <w:u w:val="single"/>
              </w:rPr>
              <w:t>mage</w:t>
            </w:r>
          </w:p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Declining position in league tables</w:t>
            </w: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Increased aggressive competition within and beyond UK</w:t>
            </w: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C6B0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Failure to respond speedily to student applications and </w:t>
            </w:r>
            <w:r w:rsidRPr="00497034">
              <w:rPr>
                <w:rFonts w:ascii="Arial" w:hAnsi="Arial" w:cs="Arial"/>
                <w:b/>
                <w:i/>
                <w:sz w:val="20"/>
                <w:szCs w:val="20"/>
              </w:rPr>
              <w:t>enquiries</w:t>
            </w:r>
            <w:r w:rsidR="00355676" w:rsidRPr="0049703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in the face of continued significant growth in volume of applications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(h) (Operational)</w:t>
            </w:r>
          </w:p>
          <w:p w:rsidR="00631DE8" w:rsidRPr="0059731A" w:rsidRDefault="00631DE8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 w:rsidRPr="0059731A">
              <w:rPr>
                <w:rFonts w:ascii="Arial" w:hAnsi="Arial" w:cs="Arial"/>
                <w:sz w:val="20"/>
                <w:szCs w:val="20"/>
              </w:rPr>
              <w:t>Failure to respond</w:t>
            </w:r>
            <w:r w:rsidRPr="0059731A">
              <w:rPr>
                <w:rFonts w:ascii="Arial" w:hAnsi="Arial" w:cs="Arial"/>
                <w:i/>
                <w:color w:val="7030A0"/>
                <w:sz w:val="20"/>
                <w:szCs w:val="20"/>
              </w:rPr>
              <w:t xml:space="preserve"> </w:t>
            </w:r>
            <w:r w:rsidRPr="0059731A">
              <w:rPr>
                <w:rFonts w:ascii="Arial" w:hAnsi="Arial" w:cs="Arial"/>
                <w:sz w:val="20"/>
                <w:szCs w:val="20"/>
              </w:rPr>
              <w:t xml:space="preserve">speedily to </w:t>
            </w:r>
            <w:r w:rsidR="00EA4951" w:rsidRPr="0059731A">
              <w:rPr>
                <w:rFonts w:ascii="Arial" w:hAnsi="Arial" w:cs="Arial"/>
                <w:sz w:val="20"/>
                <w:szCs w:val="20"/>
              </w:rPr>
              <w:t>submission of results by</w:t>
            </w:r>
            <w:r w:rsidRPr="0059731A">
              <w:rPr>
                <w:rFonts w:ascii="Arial" w:hAnsi="Arial" w:cs="Arial"/>
                <w:sz w:val="20"/>
                <w:szCs w:val="20"/>
              </w:rPr>
              <w:t xml:space="preserve"> student</w:t>
            </w:r>
            <w:r w:rsidR="00EA4951" w:rsidRPr="0059731A">
              <w:rPr>
                <w:rFonts w:ascii="Arial" w:hAnsi="Arial" w:cs="Arial"/>
                <w:sz w:val="20"/>
                <w:szCs w:val="20"/>
              </w:rPr>
              <w:t>s</w:t>
            </w:r>
            <w:r w:rsidRPr="0059731A">
              <w:rPr>
                <w:rFonts w:ascii="Arial" w:hAnsi="Arial" w:cs="Arial"/>
                <w:sz w:val="20"/>
                <w:szCs w:val="20"/>
              </w:rPr>
              <w:t xml:space="preserve"> and subsequently converting them to UF</w:t>
            </w:r>
          </w:p>
          <w:p w:rsidR="00E90C50" w:rsidRPr="00497034" w:rsidRDefault="00631DE8" w:rsidP="00497034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731A">
              <w:rPr>
                <w:rFonts w:ascii="Arial" w:hAnsi="Arial" w:cs="Arial"/>
                <w:sz w:val="20"/>
                <w:szCs w:val="20"/>
              </w:rPr>
              <w:t>Failure to issue CAS</w:t>
            </w:r>
            <w:r w:rsidR="00EA4951" w:rsidRPr="0059731A">
              <w:rPr>
                <w:rFonts w:ascii="Arial" w:hAnsi="Arial" w:cs="Arial"/>
                <w:sz w:val="20"/>
                <w:szCs w:val="20"/>
              </w:rPr>
              <w:t xml:space="preserve"> (for </w:t>
            </w:r>
            <w:r w:rsidR="005200DF" w:rsidRPr="0059731A">
              <w:rPr>
                <w:rFonts w:ascii="Arial" w:hAnsi="Arial" w:cs="Arial"/>
                <w:sz w:val="20"/>
                <w:szCs w:val="20"/>
              </w:rPr>
              <w:t xml:space="preserve">Tier 4 </w:t>
            </w:r>
            <w:r w:rsidR="00EA4951" w:rsidRPr="0059731A">
              <w:rPr>
                <w:rFonts w:ascii="Arial" w:hAnsi="Arial" w:cs="Arial"/>
                <w:sz w:val="20"/>
                <w:szCs w:val="20"/>
              </w:rPr>
              <w:t>PBS visa purposes)</w:t>
            </w:r>
            <w:r w:rsidRPr="0059731A">
              <w:rPr>
                <w:rFonts w:ascii="Arial" w:hAnsi="Arial" w:cs="Arial"/>
                <w:sz w:val="20"/>
                <w:szCs w:val="20"/>
              </w:rPr>
              <w:t xml:space="preserve"> in timely manner</w:t>
            </w:r>
          </w:p>
        </w:tc>
        <w:tc>
          <w:tcPr>
            <w:tcW w:w="1980" w:type="dxa"/>
            <w:shd w:val="clear" w:color="auto" w:fill="auto"/>
          </w:tcPr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:rsidR="00E90C50" w:rsidRPr="00EC329C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Strategic international student recruitment policy incl. diversification</w:t>
            </w: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 presence and presentations at key international fora &amp; in overseas institutions</w:t>
            </w:r>
          </w:p>
          <w:p w:rsidR="00497034" w:rsidRPr="00497034" w:rsidRDefault="005200DF" w:rsidP="00497034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 w:rsidRPr="00497034">
              <w:rPr>
                <w:rFonts w:ascii="Arial" w:hAnsi="Arial" w:cs="Arial"/>
                <w:sz w:val="20"/>
                <w:szCs w:val="20"/>
              </w:rPr>
              <w:t>Ensu</w:t>
            </w:r>
            <w:r w:rsidR="00497034" w:rsidRPr="00497034">
              <w:rPr>
                <w:rFonts w:ascii="Arial" w:hAnsi="Arial" w:cs="Arial"/>
                <w:sz w:val="20"/>
                <w:szCs w:val="20"/>
              </w:rPr>
              <w:t xml:space="preserve">re good conversion </w:t>
            </w:r>
            <w:r w:rsidRPr="00497034">
              <w:rPr>
                <w:rFonts w:ascii="Arial" w:hAnsi="Arial" w:cs="Arial"/>
                <w:sz w:val="20"/>
                <w:szCs w:val="20"/>
              </w:rPr>
              <w:t>rates</w:t>
            </w:r>
            <w:r w:rsidR="00497034" w:rsidRPr="00497034">
              <w:rPr>
                <w:rFonts w:ascii="Arial" w:hAnsi="Arial" w:cs="Arial"/>
                <w:sz w:val="20"/>
                <w:szCs w:val="20"/>
              </w:rPr>
              <w:t xml:space="preserve"> by speedy response to enquiries, receipt of results and applications, and speedy issuing of CAS</w:t>
            </w:r>
          </w:p>
          <w:p w:rsidR="005200DF" w:rsidRPr="00EA4951" w:rsidRDefault="005200DF" w:rsidP="00497034">
            <w:pPr>
              <w:ind w:left="252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90C50" w:rsidRDefault="00E90C50" w:rsidP="00E90C50">
            <w:pPr>
              <w:ind w:left="-453"/>
              <w:rPr>
                <w:rFonts w:ascii="Arial" w:hAnsi="Arial" w:cs="Arial"/>
                <w:sz w:val="20"/>
                <w:szCs w:val="20"/>
              </w:rPr>
            </w:pPr>
          </w:p>
          <w:p w:rsidR="00E90C50" w:rsidRPr="00852D9E" w:rsidRDefault="00E90C50" w:rsidP="00E90C50">
            <w:pPr>
              <w:rPr>
                <w:rFonts w:ascii="Arial" w:hAnsi="Arial" w:cs="Arial"/>
                <w:sz w:val="20"/>
                <w:szCs w:val="20"/>
              </w:rPr>
            </w:pPr>
            <w:r w:rsidRPr="00852D9E">
              <w:rPr>
                <w:rFonts w:ascii="Arial" w:hAnsi="Arial" w:cs="Arial"/>
                <w:b/>
                <w:sz w:val="20"/>
                <w:szCs w:val="20"/>
                <w:bdr w:val="single" w:sz="4" w:space="0" w:color="999999"/>
                <w:shd w:val="clear" w:color="auto" w:fill="FF0000"/>
              </w:rPr>
              <w:t>3,</w:t>
            </w:r>
            <w:r>
              <w:rPr>
                <w:rFonts w:ascii="Arial" w:hAnsi="Arial" w:cs="Arial"/>
                <w:b/>
                <w:sz w:val="20"/>
                <w:szCs w:val="20"/>
                <w:bdr w:val="single" w:sz="4" w:space="0" w:color="999999"/>
                <w:shd w:val="clear" w:color="auto" w:fill="FF0000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E90C50" w:rsidRDefault="00E90C50" w:rsidP="00E90C5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 improved online applications (Registry 10/11)</w:t>
            </w: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 alumni activity (Registry/ Alumni Relations 10/11) </w:t>
            </w:r>
          </w:p>
          <w:p w:rsidR="00355676" w:rsidRPr="00497034" w:rsidRDefault="00355676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 w:rsidRPr="00497034">
              <w:rPr>
                <w:rFonts w:ascii="Arial" w:hAnsi="Arial" w:cs="Arial"/>
                <w:sz w:val="20"/>
                <w:szCs w:val="20"/>
              </w:rPr>
              <w:t>Promote increasing co-operation between the undergraduate and taught postgraduate admissions teams with a view to creating a single, integrated resource in 2012</w:t>
            </w:r>
            <w:r w:rsidR="00497034" w:rsidRPr="00497034">
              <w:rPr>
                <w:rFonts w:ascii="Arial" w:hAnsi="Arial" w:cs="Arial"/>
                <w:sz w:val="20"/>
                <w:szCs w:val="20"/>
              </w:rPr>
              <w:t xml:space="preserve"> (Registry 10/11)</w:t>
            </w:r>
          </w:p>
          <w:p w:rsidR="005200DF" w:rsidRPr="00497034" w:rsidRDefault="005200DF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 w:rsidRPr="00497034">
              <w:rPr>
                <w:rFonts w:ascii="Arial" w:hAnsi="Arial" w:cs="Arial"/>
                <w:sz w:val="20"/>
                <w:szCs w:val="20"/>
              </w:rPr>
              <w:t xml:space="preserve">Monitor changes to </w:t>
            </w:r>
            <w:r w:rsidR="00D43C3E" w:rsidRPr="00497034">
              <w:rPr>
                <w:rFonts w:ascii="Arial" w:hAnsi="Arial" w:cs="Arial"/>
                <w:sz w:val="20"/>
                <w:szCs w:val="20"/>
              </w:rPr>
              <w:t xml:space="preserve">Tier 4 </w:t>
            </w:r>
            <w:r w:rsidRPr="00497034">
              <w:rPr>
                <w:rFonts w:ascii="Arial" w:hAnsi="Arial" w:cs="Arial"/>
                <w:sz w:val="20"/>
                <w:szCs w:val="20"/>
              </w:rPr>
              <w:t>PBS</w:t>
            </w:r>
            <w:r w:rsidR="00D43C3E" w:rsidRPr="00497034">
              <w:rPr>
                <w:rFonts w:ascii="Arial" w:hAnsi="Arial" w:cs="Arial"/>
                <w:sz w:val="20"/>
                <w:szCs w:val="20"/>
              </w:rPr>
              <w:t xml:space="preserve"> visa system</w:t>
            </w:r>
            <w:r w:rsidRPr="00497034">
              <w:rPr>
                <w:rFonts w:ascii="Arial" w:hAnsi="Arial" w:cs="Arial"/>
                <w:sz w:val="20"/>
                <w:szCs w:val="20"/>
              </w:rPr>
              <w:t xml:space="preserve"> and implement appropriate actions </w:t>
            </w:r>
            <w:r w:rsidR="00497034" w:rsidRPr="00497034">
              <w:rPr>
                <w:rFonts w:ascii="Arial" w:hAnsi="Arial" w:cs="Arial"/>
                <w:sz w:val="20"/>
                <w:szCs w:val="20"/>
              </w:rPr>
              <w:t>(IO 10/11</w:t>
            </w:r>
            <w:r w:rsidR="00497034" w:rsidRPr="0049703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631DE8" w:rsidRPr="00497034" w:rsidRDefault="00631DE8" w:rsidP="00EA4951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</w:p>
          <w:p w:rsidR="00E90C50" w:rsidRDefault="00E90C50" w:rsidP="00E90C5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0C50" w:rsidRPr="00E1722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Enhance links between recruitment and broader internationalisation Strategy Current </w:t>
            </w:r>
          </w:p>
        </w:tc>
        <w:tc>
          <w:tcPr>
            <w:tcW w:w="1620" w:type="dxa"/>
            <w:shd w:val="clear" w:color="auto" w:fill="auto"/>
          </w:tcPr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0C50" w:rsidRDefault="00E90C50" w:rsidP="00E90C50">
            <w:pPr>
              <w:jc w:val="center"/>
              <w:rPr>
                <w:rFonts w:ascii="Arial" w:hAnsi="Arial" w:cs="Arial"/>
                <w:b/>
                <w:sz w:val="20"/>
                <w:szCs w:val="20"/>
                <w:bdr w:val="single" w:sz="4" w:space="0" w:color="999999"/>
                <w:shd w:val="clear" w:color="auto" w:fill="FFCC00"/>
              </w:rPr>
            </w:pPr>
            <w:r w:rsidRPr="00B617FF">
              <w:rPr>
                <w:rFonts w:ascii="Arial" w:hAnsi="Arial" w:cs="Arial"/>
                <w:b/>
                <w:sz w:val="20"/>
                <w:szCs w:val="20"/>
                <w:bdr w:val="single" w:sz="4" w:space="0" w:color="999999"/>
                <w:shd w:val="clear" w:color="auto" w:fill="FFCC00"/>
              </w:rPr>
              <w:t>3,3</w:t>
            </w:r>
          </w:p>
          <w:p w:rsidR="00E90C50" w:rsidRDefault="00E90C50" w:rsidP="00E90C50">
            <w:pPr>
              <w:jc w:val="center"/>
              <w:rPr>
                <w:rFonts w:ascii="Arial" w:hAnsi="Arial" w:cs="Arial"/>
                <w:b/>
                <w:sz w:val="20"/>
                <w:szCs w:val="20"/>
                <w:bdr w:val="single" w:sz="4" w:space="0" w:color="999999"/>
                <w:shd w:val="clear" w:color="auto" w:fill="FFCC00"/>
              </w:rPr>
            </w:pPr>
          </w:p>
          <w:p w:rsidR="00E90C50" w:rsidRPr="0021732F" w:rsidRDefault="00E90C50" w:rsidP="00E90C50">
            <w:pPr>
              <w:jc w:val="center"/>
              <w:rPr>
                <w:rFonts w:ascii="Arial" w:hAnsi="Arial" w:cs="Arial"/>
                <w:color w:val="548DD4"/>
                <w:sz w:val="20"/>
                <w:szCs w:val="20"/>
              </w:rPr>
            </w:pPr>
            <w:r w:rsidRPr="0021732F">
              <w:rPr>
                <w:rFonts w:ascii="Arial" w:hAnsi="Arial" w:cs="Arial"/>
                <w:b/>
                <w:color w:val="548DD4"/>
                <w:sz w:val="20"/>
                <w:szCs w:val="20"/>
                <w:shd w:val="clear" w:color="auto" w:fill="FFFFFF"/>
              </w:rPr>
              <w:t>Decrease</w:t>
            </w:r>
          </w:p>
        </w:tc>
        <w:tc>
          <w:tcPr>
            <w:tcW w:w="2520" w:type="dxa"/>
            <w:shd w:val="clear" w:color="auto" w:fill="auto"/>
          </w:tcPr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0C50" w:rsidRPr="00CE5088" w:rsidRDefault="00E90C50" w:rsidP="00E90C50">
            <w:pPr>
              <w:pStyle w:val="BodyText"/>
              <w:rPr>
                <w:rFonts w:ascii="Arial" w:hAnsi="Arial" w:cs="Arial"/>
                <w:szCs w:val="20"/>
              </w:rPr>
            </w:pPr>
            <w:r w:rsidRPr="006F0793">
              <w:rPr>
                <w:rFonts w:ascii="Arial" w:hAnsi="Arial" w:cs="Arial"/>
                <w:b/>
                <w:szCs w:val="20"/>
              </w:rPr>
              <w:t>Overall assessment of risk &amp; response</w:t>
            </w:r>
            <w:r>
              <w:rPr>
                <w:rFonts w:ascii="Arial" w:hAnsi="Arial" w:cs="Arial"/>
                <w:b/>
                <w:szCs w:val="20"/>
              </w:rPr>
              <w:t>:</w:t>
            </w:r>
            <w:r w:rsidRPr="00CE5088">
              <w:rPr>
                <w:rFonts w:ascii="Arial" w:hAnsi="Arial" w:cs="Arial"/>
                <w:szCs w:val="20"/>
              </w:rPr>
              <w:t xml:space="preserve">  </w:t>
            </w:r>
          </w:p>
          <w:p w:rsidR="00E90C50" w:rsidRPr="00CE5088" w:rsidRDefault="00E90C50" w:rsidP="00E90C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90C50" w:rsidRPr="00A45AC7" w:rsidRDefault="00E90C50" w:rsidP="00E90C50">
            <w:pPr>
              <w:rPr>
                <w:rFonts w:ascii="Arial" w:hAnsi="Arial" w:cs="Arial"/>
                <w:sz w:val="20"/>
                <w:szCs w:val="20"/>
              </w:rPr>
            </w:pPr>
            <w:r w:rsidRPr="00A45AC7">
              <w:rPr>
                <w:rFonts w:ascii="Arial" w:hAnsi="Arial" w:cs="Arial"/>
                <w:sz w:val="20"/>
                <w:szCs w:val="20"/>
              </w:rPr>
              <w:t>Approved by LTC</w:t>
            </w:r>
            <w:r>
              <w:rPr>
                <w:rFonts w:ascii="Arial" w:hAnsi="Arial" w:cs="Arial"/>
                <w:sz w:val="20"/>
                <w:szCs w:val="20"/>
              </w:rPr>
              <w:t xml:space="preserve"> June 2009</w:t>
            </w:r>
          </w:p>
          <w:p w:rsidR="00E90C50" w:rsidRDefault="00E90C50" w:rsidP="00E90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C50" w:rsidRDefault="00E90C50" w:rsidP="00E90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C50" w:rsidRDefault="00E90C50" w:rsidP="00E90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C50" w:rsidRDefault="00E90C50" w:rsidP="00E90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C50" w:rsidRDefault="00E90C50" w:rsidP="00E90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C50" w:rsidRDefault="00E90C50" w:rsidP="00E90C50">
            <w:pPr>
              <w:rPr>
                <w:rFonts w:ascii="Arial" w:hAnsi="Arial" w:cs="Arial"/>
                <w:szCs w:val="20"/>
              </w:rPr>
            </w:pPr>
            <w:r w:rsidRPr="006F0793">
              <w:rPr>
                <w:rFonts w:ascii="Arial" w:hAnsi="Arial" w:cs="Arial"/>
                <w:b/>
                <w:sz w:val="20"/>
                <w:szCs w:val="20"/>
              </w:rPr>
              <w:t>Date of review</w:t>
            </w:r>
            <w:r>
              <w:rPr>
                <w:rFonts w:ascii="Arial" w:hAnsi="Arial" w:cs="Arial"/>
                <w:szCs w:val="20"/>
              </w:rPr>
              <w:t xml:space="preserve">: </w:t>
            </w:r>
          </w:p>
          <w:p w:rsidR="00E90C50" w:rsidRDefault="00E90C50" w:rsidP="00E90C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June 2010</w:t>
            </w:r>
          </w:p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90C50" w:rsidRDefault="00E90C50" w:rsidP="00E90C50">
      <w:pPr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</w:rPr>
        <w:br w:type="page"/>
      </w:r>
      <w:r>
        <w:rPr>
          <w:rFonts w:ascii="Arial" w:hAnsi="Arial" w:cs="Arial"/>
          <w:b/>
          <w:bCs/>
          <w:sz w:val="28"/>
          <w:szCs w:val="28"/>
        </w:rPr>
        <w:lastRenderedPageBreak/>
        <w:t>3. Learning and Teaching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780E01">
        <w:rPr>
          <w:rFonts w:ascii="Arial" w:hAnsi="Arial" w:cs="Arial"/>
          <w:b/>
          <w:bCs/>
          <w:sz w:val="28"/>
          <w:szCs w:val="28"/>
        </w:rPr>
        <w:t xml:space="preserve">Responsibility: </w:t>
      </w:r>
      <w:r>
        <w:rPr>
          <w:rFonts w:ascii="Arial" w:hAnsi="Arial" w:cs="Arial"/>
          <w:b/>
          <w:bCs/>
          <w:sz w:val="28"/>
          <w:szCs w:val="28"/>
        </w:rPr>
        <w:t>PVC(T)</w:t>
      </w:r>
    </w:p>
    <w:p w:rsidR="00E90C50" w:rsidRPr="00780E01" w:rsidRDefault="00E90C50" w:rsidP="00E90C50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152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1728"/>
        <w:gridCol w:w="507"/>
        <w:gridCol w:w="2409"/>
        <w:gridCol w:w="2124"/>
        <w:gridCol w:w="540"/>
        <w:gridCol w:w="2160"/>
        <w:gridCol w:w="1620"/>
        <w:gridCol w:w="1620"/>
        <w:gridCol w:w="2520"/>
      </w:tblGrid>
      <w:tr w:rsidR="00E90C50" w:rsidRPr="00CE5088">
        <w:trPr>
          <w:cantSplit/>
          <w:trHeight w:val="1134"/>
          <w:tblHeader/>
        </w:trPr>
        <w:tc>
          <w:tcPr>
            <w:tcW w:w="1728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The Risk </w:t>
            </w:r>
          </w:p>
        </w:tc>
        <w:tc>
          <w:tcPr>
            <w:tcW w:w="507" w:type="dxa"/>
            <w:shd w:val="clear" w:color="auto" w:fill="99CCFF"/>
            <w:textDirection w:val="btLr"/>
          </w:tcPr>
          <w:p w:rsidR="00E90C50" w:rsidRPr="00CE5088" w:rsidRDefault="00E90C50" w:rsidP="00E90C50">
            <w:pPr>
              <w:ind w:left="113" w:right="113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Gross Risk</w:t>
            </w:r>
          </w:p>
        </w:tc>
        <w:tc>
          <w:tcPr>
            <w:tcW w:w="2409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Factors that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could</w:t>
            </w: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relate to, or  contribute towards the risk occurring</w:t>
            </w:r>
          </w:p>
        </w:tc>
        <w:tc>
          <w:tcPr>
            <w:tcW w:w="2124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Current mitigating actions</w:t>
            </w:r>
          </w:p>
        </w:tc>
        <w:tc>
          <w:tcPr>
            <w:tcW w:w="540" w:type="dxa"/>
            <w:shd w:val="clear" w:color="auto" w:fill="99CCFF"/>
            <w:textDirection w:val="btLr"/>
          </w:tcPr>
          <w:p w:rsidR="00E90C50" w:rsidRPr="00D74A9D" w:rsidRDefault="00E90C50" w:rsidP="00E90C50">
            <w:pPr>
              <w:pStyle w:val="Heading2"/>
              <w:ind w:left="113" w:right="113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D74A9D">
              <w:rPr>
                <w:rFonts w:ascii="Arial" w:hAnsi="Arial" w:cs="Arial"/>
                <w:bCs w:val="0"/>
                <w:i/>
                <w:sz w:val="20"/>
                <w:szCs w:val="20"/>
              </w:rPr>
              <w:t>Net Risk</w:t>
            </w:r>
            <w:r>
              <w:rPr>
                <w:rFonts w:ascii="Arial" w:hAnsi="Arial" w:cs="Arial"/>
                <w:bCs w:val="0"/>
                <w:i/>
                <w:sz w:val="20"/>
                <w:szCs w:val="20"/>
              </w:rPr>
              <w:t xml:space="preserve"> July 2009</w:t>
            </w:r>
          </w:p>
        </w:tc>
        <w:tc>
          <w:tcPr>
            <w:tcW w:w="2160" w:type="dxa"/>
            <w:shd w:val="clear" w:color="auto" w:fill="99CCFF"/>
          </w:tcPr>
          <w:p w:rsidR="00E90C50" w:rsidRPr="00CE5088" w:rsidRDefault="00E90C50" w:rsidP="00E90C50">
            <w:pPr>
              <w:pStyle w:val="Heading2"/>
              <w:rPr>
                <w:rFonts w:ascii="Arial" w:hAnsi="Arial" w:cs="Arial"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Cs w:val="0"/>
                <w:i/>
                <w:sz w:val="20"/>
                <w:szCs w:val="20"/>
              </w:rPr>
              <w:t>Improvement actions to mitigate the risk</w:t>
            </w:r>
            <w:r>
              <w:rPr>
                <w:rFonts w:ascii="Arial" w:hAnsi="Arial" w:cs="Arial"/>
                <w:bCs w:val="0"/>
                <w:i/>
                <w:sz w:val="20"/>
                <w:szCs w:val="20"/>
              </w:rPr>
              <w:t>/person responsible</w:t>
            </w:r>
          </w:p>
        </w:tc>
        <w:tc>
          <w:tcPr>
            <w:tcW w:w="1620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Action Arising – DATE of implementation</w:t>
            </w:r>
          </w:p>
        </w:tc>
        <w:tc>
          <w:tcPr>
            <w:tcW w:w="1620" w:type="dxa"/>
            <w:shd w:val="clear" w:color="auto" w:fill="99CCFF"/>
          </w:tcPr>
          <w:p w:rsidR="00E90C50" w:rsidRPr="00F942FA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F942F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Change of rating achieved following implementation of action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– </w:t>
            </w:r>
            <w:r w:rsidRPr="007A5E2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Latest assessment</w:t>
            </w:r>
          </w:p>
        </w:tc>
        <w:tc>
          <w:tcPr>
            <w:tcW w:w="2520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Annual review of </w:t>
            </w:r>
          </w:p>
          <w:p w:rsidR="00E90C50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Reporting Body</w:t>
            </w:r>
          </w:p>
          <w:p w:rsidR="00E90C50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E90C50" w:rsidRPr="00801994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L&amp;TC</w:t>
            </w:r>
          </w:p>
        </w:tc>
      </w:tr>
      <w:tr w:rsidR="00E90C50" w:rsidRPr="00CE5088">
        <w:tc>
          <w:tcPr>
            <w:tcW w:w="1728" w:type="dxa"/>
            <w:shd w:val="clear" w:color="auto" w:fill="auto"/>
          </w:tcPr>
          <w:p w:rsidR="00E90C50" w:rsidRDefault="00E90C50" w:rsidP="00E90C50">
            <w:pPr>
              <w:pStyle w:val="BodyTextIndent"/>
              <w:ind w:left="0" w:firstLine="0"/>
              <w:rPr>
                <w:rFonts w:ascii="Arial" w:hAnsi="Arial" w:cs="Arial"/>
                <w:szCs w:val="20"/>
              </w:rPr>
            </w:pPr>
          </w:p>
          <w:p w:rsidR="00E90C50" w:rsidRDefault="00E90C50" w:rsidP="00E90C50">
            <w:pPr>
              <w:pStyle w:val="BodyTextIndent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:rsidR="00E90C50" w:rsidRDefault="00E90C50" w:rsidP="00E90C5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Marketing &amp; Student Demand</w:t>
            </w:r>
          </w:p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Undue concentration on limited geographical markets and products</w:t>
            </w: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Poor marketing and lack of understanding of markets</w:t>
            </w: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Lack of awareness of changing international patterns of demand</w:t>
            </w: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Websites inadequate and out of date</w:t>
            </w: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Expansion of in-own country and regional HE provision</w:t>
            </w: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Inability to pay agents in a timely manner</w:t>
            </w:r>
          </w:p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24" w:type="dxa"/>
            <w:shd w:val="clear" w:color="auto" w:fill="auto"/>
          </w:tcPr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marketing</w:t>
            </w: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 of appropriate and attractive degree programmes</w:t>
            </w: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use of overseas agents &amp; focused recruitment missions</w:t>
            </w:r>
          </w:p>
          <w:p w:rsidR="00D43C3E" w:rsidRPr="00497034" w:rsidRDefault="00D43C3E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 w:rsidRPr="00497034">
              <w:rPr>
                <w:rFonts w:ascii="Arial" w:hAnsi="Arial" w:cs="Arial"/>
                <w:sz w:val="20"/>
                <w:szCs w:val="20"/>
              </w:rPr>
              <w:t>Extended range of country visits</w:t>
            </w: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 of partnership links overseas</w:t>
            </w: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 visits to UK FE, schools and Foundation colleges which cater for international students</w:t>
            </w:r>
          </w:p>
          <w:p w:rsidR="00E90C50" w:rsidRPr="00D43C3E" w:rsidRDefault="00E90C50" w:rsidP="00D43C3E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Continual contact with agent</w:t>
            </w:r>
          </w:p>
        </w:tc>
        <w:tc>
          <w:tcPr>
            <w:tcW w:w="540" w:type="dxa"/>
            <w:shd w:val="clear" w:color="auto" w:fill="auto"/>
          </w:tcPr>
          <w:p w:rsidR="00E90C50" w:rsidRDefault="00E90C50" w:rsidP="00E90C50">
            <w:pPr>
              <w:ind w:left="-4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90C50" w:rsidRDefault="00E90C50" w:rsidP="00E90C5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Promote international foundation with Lou. College (Registry 10/11)</w:t>
            </w:r>
          </w:p>
          <w:p w:rsidR="00497034" w:rsidRPr="00497034" w:rsidRDefault="00497034" w:rsidP="00497034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 w:rsidRPr="00497034">
              <w:rPr>
                <w:rFonts w:ascii="Arial" w:hAnsi="Arial" w:cs="Arial"/>
                <w:sz w:val="20"/>
                <w:szCs w:val="20"/>
              </w:rPr>
              <w:t>New IO Website with video footage (talking heads) and translated  pages (multi languages) to be launched mid-2010</w:t>
            </w:r>
          </w:p>
          <w:p w:rsidR="00E90C50" w:rsidRDefault="00E90C50" w:rsidP="00D43C3E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90C50" w:rsidRDefault="00E90C50" w:rsidP="00E90C50">
      <w:pPr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</w:rPr>
        <w:br w:type="page"/>
      </w:r>
      <w:r>
        <w:rPr>
          <w:rFonts w:ascii="Arial" w:hAnsi="Arial" w:cs="Arial"/>
          <w:b/>
          <w:bCs/>
          <w:sz w:val="28"/>
          <w:szCs w:val="28"/>
        </w:rPr>
        <w:lastRenderedPageBreak/>
        <w:t>3. Learning and Teaching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780E01">
        <w:rPr>
          <w:rFonts w:ascii="Arial" w:hAnsi="Arial" w:cs="Arial"/>
          <w:b/>
          <w:bCs/>
          <w:sz w:val="28"/>
          <w:szCs w:val="28"/>
        </w:rPr>
        <w:t xml:space="preserve">Responsibility: </w:t>
      </w:r>
      <w:r>
        <w:rPr>
          <w:rFonts w:ascii="Arial" w:hAnsi="Arial" w:cs="Arial"/>
          <w:b/>
          <w:bCs/>
          <w:sz w:val="28"/>
          <w:szCs w:val="28"/>
        </w:rPr>
        <w:t>PVC(T)</w:t>
      </w:r>
    </w:p>
    <w:p w:rsidR="00E90C50" w:rsidRPr="00780E01" w:rsidRDefault="00E90C50" w:rsidP="00E90C50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152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1728"/>
        <w:gridCol w:w="720"/>
        <w:gridCol w:w="2340"/>
        <w:gridCol w:w="1980"/>
        <w:gridCol w:w="540"/>
        <w:gridCol w:w="2865"/>
        <w:gridCol w:w="1417"/>
        <w:gridCol w:w="1701"/>
        <w:gridCol w:w="1937"/>
      </w:tblGrid>
      <w:tr w:rsidR="00E90C50" w:rsidRPr="00CE5088">
        <w:trPr>
          <w:cantSplit/>
          <w:trHeight w:val="1134"/>
          <w:tblHeader/>
        </w:trPr>
        <w:tc>
          <w:tcPr>
            <w:tcW w:w="1728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The Risk </w:t>
            </w:r>
          </w:p>
        </w:tc>
        <w:tc>
          <w:tcPr>
            <w:tcW w:w="720" w:type="dxa"/>
            <w:shd w:val="clear" w:color="auto" w:fill="99CCFF"/>
            <w:textDirection w:val="btLr"/>
          </w:tcPr>
          <w:p w:rsidR="00E90C50" w:rsidRPr="00CE5088" w:rsidRDefault="00E90C50" w:rsidP="00E90C50">
            <w:pPr>
              <w:ind w:left="113" w:right="113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Gross Risk</w:t>
            </w:r>
          </w:p>
        </w:tc>
        <w:tc>
          <w:tcPr>
            <w:tcW w:w="2340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Factors that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could</w:t>
            </w: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relate to, or  contribute towards the risk occurring</w:t>
            </w:r>
          </w:p>
        </w:tc>
        <w:tc>
          <w:tcPr>
            <w:tcW w:w="1980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Current mitigating actions</w:t>
            </w:r>
          </w:p>
        </w:tc>
        <w:tc>
          <w:tcPr>
            <w:tcW w:w="540" w:type="dxa"/>
            <w:shd w:val="clear" w:color="auto" w:fill="99CCFF"/>
            <w:textDirection w:val="btLr"/>
          </w:tcPr>
          <w:p w:rsidR="00E90C50" w:rsidRPr="00D74A9D" w:rsidRDefault="00E90C50" w:rsidP="00E90C50">
            <w:pPr>
              <w:pStyle w:val="Heading2"/>
              <w:ind w:left="113" w:right="113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D74A9D">
              <w:rPr>
                <w:rFonts w:ascii="Arial" w:hAnsi="Arial" w:cs="Arial"/>
                <w:bCs w:val="0"/>
                <w:i/>
                <w:sz w:val="20"/>
                <w:szCs w:val="20"/>
              </w:rPr>
              <w:t>Net Risk</w:t>
            </w:r>
            <w:r>
              <w:rPr>
                <w:rFonts w:ascii="Arial" w:hAnsi="Arial" w:cs="Arial"/>
                <w:bCs w:val="0"/>
                <w:i/>
                <w:sz w:val="20"/>
                <w:szCs w:val="20"/>
              </w:rPr>
              <w:t xml:space="preserve"> July 2009</w:t>
            </w:r>
          </w:p>
        </w:tc>
        <w:tc>
          <w:tcPr>
            <w:tcW w:w="2865" w:type="dxa"/>
            <w:shd w:val="clear" w:color="auto" w:fill="99CCFF"/>
          </w:tcPr>
          <w:p w:rsidR="00E90C50" w:rsidRPr="00CE5088" w:rsidRDefault="00E90C50" w:rsidP="00E90C50">
            <w:pPr>
              <w:pStyle w:val="Heading2"/>
              <w:rPr>
                <w:rFonts w:ascii="Arial" w:hAnsi="Arial" w:cs="Arial"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Cs w:val="0"/>
                <w:i/>
                <w:sz w:val="20"/>
                <w:szCs w:val="20"/>
              </w:rPr>
              <w:t>Improvement actions to mitigate the risk</w:t>
            </w:r>
            <w:r>
              <w:rPr>
                <w:rFonts w:ascii="Arial" w:hAnsi="Arial" w:cs="Arial"/>
                <w:bCs w:val="0"/>
                <w:i/>
                <w:sz w:val="20"/>
                <w:szCs w:val="20"/>
              </w:rPr>
              <w:t>/person responsible</w:t>
            </w:r>
          </w:p>
        </w:tc>
        <w:tc>
          <w:tcPr>
            <w:tcW w:w="1417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Action Arising – DATE of implementation</w:t>
            </w:r>
          </w:p>
        </w:tc>
        <w:tc>
          <w:tcPr>
            <w:tcW w:w="1701" w:type="dxa"/>
            <w:shd w:val="clear" w:color="auto" w:fill="99CCFF"/>
          </w:tcPr>
          <w:p w:rsidR="00E90C50" w:rsidRPr="00F942FA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F942F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Change of rating achieved following implementation of action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– </w:t>
            </w:r>
            <w:r w:rsidRPr="007A5E2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Latest assessment</w:t>
            </w:r>
          </w:p>
        </w:tc>
        <w:tc>
          <w:tcPr>
            <w:tcW w:w="1937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Annual review of </w:t>
            </w:r>
          </w:p>
          <w:p w:rsidR="00E90C50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Reporting Body</w:t>
            </w:r>
          </w:p>
          <w:p w:rsidR="00E90C50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E90C50" w:rsidRPr="00801994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L&amp;TC</w:t>
            </w:r>
          </w:p>
        </w:tc>
      </w:tr>
      <w:tr w:rsidR="00E90C50" w:rsidRPr="00CE5088">
        <w:tc>
          <w:tcPr>
            <w:tcW w:w="1728" w:type="dxa"/>
            <w:shd w:val="clear" w:color="auto" w:fill="auto"/>
          </w:tcPr>
          <w:p w:rsidR="00E90C50" w:rsidRDefault="00E90C50" w:rsidP="00E90C50">
            <w:pPr>
              <w:pStyle w:val="BodyTextIndent"/>
              <w:ind w:left="0" w:firstLine="0"/>
              <w:rPr>
                <w:rFonts w:ascii="Arial" w:hAnsi="Arial" w:cs="Arial"/>
                <w:szCs w:val="20"/>
              </w:rPr>
            </w:pPr>
          </w:p>
          <w:p w:rsidR="00E90C50" w:rsidRDefault="00E90C50" w:rsidP="00E90C50">
            <w:pPr>
              <w:pStyle w:val="BodyTextIndent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90C50" w:rsidRDefault="00E90C50" w:rsidP="00E90C5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90C50" w:rsidRPr="006346D5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Academic P</w:t>
            </w:r>
            <w:r w:rsidRPr="006346D5">
              <w:rPr>
                <w:rFonts w:ascii="Arial" w:hAnsi="Arial" w:cs="Arial"/>
                <w:b/>
                <w:sz w:val="20"/>
                <w:szCs w:val="20"/>
                <w:u w:val="single"/>
              </w:rPr>
              <w:t>rovision</w:t>
            </w:r>
          </w:p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Failure to anticipate changes in relation to Int. market e.g. Bologna Process</w:t>
            </w:r>
          </w:p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:rsidR="00E90C50" w:rsidRDefault="00E90C50" w:rsidP="00E90C5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:rsidR="00E90C50" w:rsidRDefault="00E90C50" w:rsidP="00E90C5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 monitoring of national/</w:t>
            </w:r>
          </w:p>
          <w:p w:rsidR="00E90C50" w:rsidRDefault="00E90C50" w:rsidP="00E90C50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international responses to Bologna Process etc</w:t>
            </w:r>
          </w:p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90C50" w:rsidRDefault="00E90C50" w:rsidP="00E90C50">
            <w:pPr>
              <w:ind w:left="-4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</w:tcPr>
          <w:p w:rsidR="00E90C50" w:rsidRDefault="00E90C50" w:rsidP="00E90C50">
            <w:pPr>
              <w:ind w:left="-453"/>
              <w:rPr>
                <w:rFonts w:ascii="Arial" w:hAnsi="Arial" w:cs="Arial"/>
                <w:sz w:val="20"/>
                <w:szCs w:val="20"/>
              </w:rPr>
            </w:pPr>
          </w:p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:rsidR="00E90C50" w:rsidRPr="00424BE8" w:rsidRDefault="00E90C50" w:rsidP="00E90C50">
            <w:pPr>
              <w:numPr>
                <w:ilvl w:val="0"/>
                <w:numId w:val="9"/>
              </w:numPr>
              <w:ind w:left="20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Strategic programme evaluation linked to differential targets (SR Team/Grad Sch/Faculties 10/11)</w:t>
            </w:r>
          </w:p>
          <w:p w:rsidR="00E90C50" w:rsidRDefault="00E90C50" w:rsidP="00E90C50">
            <w:pPr>
              <w:numPr>
                <w:ilvl w:val="0"/>
                <w:numId w:val="9"/>
              </w:numPr>
              <w:ind w:left="20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Focused IO strategy to meet differential targets (IO 10/11)</w:t>
            </w:r>
          </w:p>
          <w:p w:rsidR="00E90C50" w:rsidRPr="006346D5" w:rsidRDefault="00E90C50" w:rsidP="00E9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90C50" w:rsidRDefault="00E90C50" w:rsidP="00E90C50">
            <w:pPr>
              <w:ind w:left="205"/>
              <w:rPr>
                <w:rFonts w:ascii="Arial" w:hAnsi="Arial" w:cs="Arial"/>
                <w:sz w:val="20"/>
                <w:szCs w:val="20"/>
              </w:rPr>
            </w:pPr>
          </w:p>
          <w:p w:rsidR="00E90C50" w:rsidRDefault="00E90C50" w:rsidP="00E90C50">
            <w:pPr>
              <w:ind w:left="205"/>
              <w:rPr>
                <w:rFonts w:ascii="Arial" w:hAnsi="Arial" w:cs="Arial"/>
                <w:sz w:val="20"/>
                <w:szCs w:val="20"/>
              </w:rPr>
            </w:pPr>
          </w:p>
          <w:p w:rsidR="00E90C50" w:rsidRDefault="00E90C50" w:rsidP="00E90C50">
            <w:pPr>
              <w:numPr>
                <w:ilvl w:val="0"/>
                <w:numId w:val="9"/>
              </w:numPr>
              <w:ind w:left="20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Strategic review of international recruitment targets linked to Development Plans Current</w:t>
            </w:r>
          </w:p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0C50" w:rsidRPr="00CE5088">
        <w:tc>
          <w:tcPr>
            <w:tcW w:w="1728" w:type="dxa"/>
            <w:shd w:val="clear" w:color="auto" w:fill="auto"/>
          </w:tcPr>
          <w:p w:rsidR="00E90C50" w:rsidRDefault="00E90C50" w:rsidP="00E90C50">
            <w:pPr>
              <w:pStyle w:val="BodyTextIndent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90C50" w:rsidRDefault="00E90C50" w:rsidP="00E90C5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Funding</w:t>
            </w:r>
          </w:p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:rsidR="00E90C50" w:rsidRDefault="00E90C50" w:rsidP="00E90C50">
            <w:pPr>
              <w:numPr>
                <w:ilvl w:val="0"/>
                <w:numId w:val="4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Inappropriate fee structure</w:t>
            </w:r>
          </w:p>
          <w:p w:rsidR="00E90C50" w:rsidRPr="006346D5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:rsidR="00E90C50" w:rsidRDefault="00E90C50" w:rsidP="00E90C50">
            <w:pPr>
              <w:numPr>
                <w:ilvl w:val="0"/>
                <w:numId w:val="4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Benchmark fees, scholarships and bursaries against those of competitors</w:t>
            </w:r>
          </w:p>
          <w:p w:rsidR="00E90C50" w:rsidRDefault="00E90C50" w:rsidP="00E90C50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</w:p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90C50" w:rsidRDefault="00E90C50" w:rsidP="00E90C50">
            <w:pPr>
              <w:ind w:left="-4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</w:tcPr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:rsidR="00E90C50" w:rsidRDefault="00E90C50" w:rsidP="00E90C50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90C50" w:rsidRDefault="00E90C50" w:rsidP="00E90C50">
            <w:pPr>
              <w:rPr>
                <w:rFonts w:ascii="Arial" w:hAnsi="Arial" w:cs="Arial"/>
                <w:sz w:val="20"/>
                <w:szCs w:val="20"/>
              </w:rPr>
            </w:pPr>
          </w:p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Strategic review of international recruitment costs in relation to income Current</w:t>
            </w:r>
          </w:p>
        </w:tc>
        <w:tc>
          <w:tcPr>
            <w:tcW w:w="1701" w:type="dxa"/>
            <w:shd w:val="clear" w:color="auto" w:fill="auto"/>
          </w:tcPr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0C50" w:rsidRPr="00CE5088">
        <w:tc>
          <w:tcPr>
            <w:tcW w:w="1728" w:type="dxa"/>
            <w:shd w:val="clear" w:color="auto" w:fill="auto"/>
          </w:tcPr>
          <w:p w:rsidR="00E90C50" w:rsidRDefault="00E90C50" w:rsidP="00E90C50">
            <w:pPr>
              <w:pStyle w:val="BodyTextIndent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90C50" w:rsidRDefault="00E90C50" w:rsidP="00E90C5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International Student Support</w:t>
            </w:r>
          </w:p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Limited and uncoordinated international student support</w:t>
            </w:r>
          </w:p>
          <w:p w:rsidR="00E90C50" w:rsidRPr="006346D5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Rapid response to student surveys incl. PTES</w:t>
            </w:r>
          </w:p>
          <w:p w:rsidR="00E90C50" w:rsidRPr="00424BE8" w:rsidRDefault="00E90C50" w:rsidP="00E90C50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Responsive LSU and Student Support Centre</w:t>
            </w:r>
          </w:p>
        </w:tc>
        <w:tc>
          <w:tcPr>
            <w:tcW w:w="540" w:type="dxa"/>
            <w:shd w:val="clear" w:color="auto" w:fill="auto"/>
          </w:tcPr>
          <w:p w:rsidR="00E90C50" w:rsidRDefault="00E90C50" w:rsidP="00E90C50">
            <w:pPr>
              <w:ind w:left="-4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</w:tcPr>
          <w:p w:rsidR="00E90C50" w:rsidRDefault="00E90C50" w:rsidP="00E90C50">
            <w:pPr>
              <w:ind w:left="-453"/>
              <w:rPr>
                <w:rFonts w:ascii="Arial" w:hAnsi="Arial" w:cs="Arial"/>
                <w:sz w:val="20"/>
                <w:szCs w:val="20"/>
              </w:rPr>
            </w:pPr>
          </w:p>
          <w:p w:rsidR="00E90C50" w:rsidRDefault="00E90C50" w:rsidP="00E90C50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work of Graduate School (LTC &amp; Res. Com 10/11)</w:t>
            </w:r>
          </w:p>
          <w:p w:rsidR="00E90C50" w:rsidRPr="005F3D93" w:rsidRDefault="00E90C50" w:rsidP="00E90C50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90C50" w:rsidRDefault="00E90C50" w:rsidP="00E90C50">
      <w:pPr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</w:rPr>
        <w:br w:type="page"/>
      </w:r>
      <w:r>
        <w:rPr>
          <w:rFonts w:ascii="Arial" w:hAnsi="Arial" w:cs="Arial"/>
          <w:b/>
          <w:bCs/>
          <w:sz w:val="28"/>
          <w:szCs w:val="28"/>
        </w:rPr>
        <w:lastRenderedPageBreak/>
        <w:t>3. Learning and Teaching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780E01">
        <w:rPr>
          <w:rFonts w:ascii="Arial" w:hAnsi="Arial" w:cs="Arial"/>
          <w:b/>
          <w:bCs/>
          <w:sz w:val="28"/>
          <w:szCs w:val="28"/>
        </w:rPr>
        <w:t xml:space="preserve">Responsibility: </w:t>
      </w:r>
      <w:r>
        <w:rPr>
          <w:rFonts w:ascii="Arial" w:hAnsi="Arial" w:cs="Arial"/>
          <w:b/>
          <w:bCs/>
          <w:sz w:val="28"/>
          <w:szCs w:val="28"/>
        </w:rPr>
        <w:t>PVC(T)</w:t>
      </w:r>
    </w:p>
    <w:p w:rsidR="00E90C50" w:rsidRPr="00780E01" w:rsidRDefault="00E90C50" w:rsidP="00E90C50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152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1728"/>
        <w:gridCol w:w="720"/>
        <w:gridCol w:w="2340"/>
        <w:gridCol w:w="1980"/>
        <w:gridCol w:w="540"/>
        <w:gridCol w:w="2160"/>
        <w:gridCol w:w="1620"/>
        <w:gridCol w:w="1620"/>
        <w:gridCol w:w="2520"/>
      </w:tblGrid>
      <w:tr w:rsidR="00E90C50" w:rsidRPr="00CE5088">
        <w:trPr>
          <w:cantSplit/>
          <w:trHeight w:val="1134"/>
          <w:tblHeader/>
        </w:trPr>
        <w:tc>
          <w:tcPr>
            <w:tcW w:w="1728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The Risk </w:t>
            </w:r>
          </w:p>
        </w:tc>
        <w:tc>
          <w:tcPr>
            <w:tcW w:w="720" w:type="dxa"/>
            <w:shd w:val="clear" w:color="auto" w:fill="99CCFF"/>
            <w:textDirection w:val="btLr"/>
          </w:tcPr>
          <w:p w:rsidR="00E90C50" w:rsidRPr="00CE5088" w:rsidRDefault="00E90C50" w:rsidP="00E90C50">
            <w:pPr>
              <w:ind w:left="113" w:right="113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Gross Risk</w:t>
            </w:r>
          </w:p>
        </w:tc>
        <w:tc>
          <w:tcPr>
            <w:tcW w:w="2340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Factors that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could</w:t>
            </w: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relate to, or  contribute towards the risk occurring</w:t>
            </w:r>
          </w:p>
        </w:tc>
        <w:tc>
          <w:tcPr>
            <w:tcW w:w="1980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Current mitigating actions</w:t>
            </w:r>
          </w:p>
        </w:tc>
        <w:tc>
          <w:tcPr>
            <w:tcW w:w="540" w:type="dxa"/>
            <w:shd w:val="clear" w:color="auto" w:fill="99CCFF"/>
            <w:textDirection w:val="btLr"/>
          </w:tcPr>
          <w:p w:rsidR="00E90C50" w:rsidRPr="00D74A9D" w:rsidRDefault="00E90C50" w:rsidP="00E90C50">
            <w:pPr>
              <w:pStyle w:val="Heading2"/>
              <w:ind w:left="113" w:right="113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D74A9D">
              <w:rPr>
                <w:rFonts w:ascii="Arial" w:hAnsi="Arial" w:cs="Arial"/>
                <w:bCs w:val="0"/>
                <w:i/>
                <w:sz w:val="20"/>
                <w:szCs w:val="20"/>
              </w:rPr>
              <w:t>Net Risk</w:t>
            </w:r>
            <w:r>
              <w:rPr>
                <w:rFonts w:ascii="Arial" w:hAnsi="Arial" w:cs="Arial"/>
                <w:bCs w:val="0"/>
                <w:i/>
                <w:sz w:val="20"/>
                <w:szCs w:val="20"/>
              </w:rPr>
              <w:t xml:space="preserve"> July 2009</w:t>
            </w:r>
          </w:p>
        </w:tc>
        <w:tc>
          <w:tcPr>
            <w:tcW w:w="2160" w:type="dxa"/>
            <w:shd w:val="clear" w:color="auto" w:fill="99CCFF"/>
          </w:tcPr>
          <w:p w:rsidR="00E90C50" w:rsidRPr="00CE5088" w:rsidRDefault="00E90C50" w:rsidP="00E90C50">
            <w:pPr>
              <w:pStyle w:val="Heading2"/>
              <w:rPr>
                <w:rFonts w:ascii="Arial" w:hAnsi="Arial" w:cs="Arial"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Cs w:val="0"/>
                <w:i/>
                <w:sz w:val="20"/>
                <w:szCs w:val="20"/>
              </w:rPr>
              <w:t>Improvement actions to mitigate the risk</w:t>
            </w:r>
            <w:r>
              <w:rPr>
                <w:rFonts w:ascii="Arial" w:hAnsi="Arial" w:cs="Arial"/>
                <w:bCs w:val="0"/>
                <w:i/>
                <w:sz w:val="20"/>
                <w:szCs w:val="20"/>
              </w:rPr>
              <w:t>/person responsible</w:t>
            </w:r>
          </w:p>
        </w:tc>
        <w:tc>
          <w:tcPr>
            <w:tcW w:w="1620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Action Arising – DATE of implementation</w:t>
            </w:r>
          </w:p>
        </w:tc>
        <w:tc>
          <w:tcPr>
            <w:tcW w:w="1620" w:type="dxa"/>
            <w:shd w:val="clear" w:color="auto" w:fill="99CCFF"/>
          </w:tcPr>
          <w:p w:rsidR="00E90C50" w:rsidRPr="00F942FA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F942F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Change of rating achieved following implementation of action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– </w:t>
            </w:r>
            <w:r w:rsidRPr="007A5E2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Latest assessment</w:t>
            </w:r>
          </w:p>
        </w:tc>
        <w:tc>
          <w:tcPr>
            <w:tcW w:w="2520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Annual review of </w:t>
            </w:r>
          </w:p>
          <w:p w:rsidR="00E90C50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Reporting Body</w:t>
            </w:r>
          </w:p>
          <w:p w:rsidR="00E90C50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E90C50" w:rsidRPr="00801994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L&amp;TC</w:t>
            </w:r>
          </w:p>
        </w:tc>
      </w:tr>
      <w:tr w:rsidR="00E90C50" w:rsidRPr="00CE5088">
        <w:tc>
          <w:tcPr>
            <w:tcW w:w="1728" w:type="dxa"/>
            <w:shd w:val="clear" w:color="auto" w:fill="auto"/>
          </w:tcPr>
          <w:p w:rsidR="00E90C50" w:rsidRDefault="00E90C50" w:rsidP="00E90C50">
            <w:pPr>
              <w:pStyle w:val="BodyTextIndent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90C50" w:rsidRDefault="00E90C50" w:rsidP="00E90C5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Unpredictable Issues</w:t>
            </w:r>
          </w:p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Sudden unexpected changes e.g. currency fluctuations, terrorism, visa problems</w:t>
            </w: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="00497034">
              <w:rPr>
                <w:rFonts w:ascii="Arial" w:hAnsi="Arial" w:cs="Arial"/>
                <w:sz w:val="20"/>
                <w:szCs w:val="20"/>
              </w:rPr>
              <w:t>PBS</w:t>
            </w:r>
            <w:r>
              <w:rPr>
                <w:rFonts w:ascii="Arial" w:hAnsi="Arial" w:cs="Arial"/>
                <w:sz w:val="20"/>
                <w:szCs w:val="20"/>
              </w:rPr>
              <w:t xml:space="preserve"> visa system and Tier 4 status</w:t>
            </w:r>
          </w:p>
          <w:p w:rsidR="00E90C50" w:rsidRPr="00476C95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Impact of recession overseas</w:t>
            </w:r>
          </w:p>
        </w:tc>
        <w:tc>
          <w:tcPr>
            <w:tcW w:w="1980" w:type="dxa"/>
            <w:shd w:val="clear" w:color="auto" w:fill="auto"/>
          </w:tcPr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modelling of intakes and use of shadow intakes in budgeting</w:t>
            </w:r>
          </w:p>
          <w:p w:rsidR="00E90C50" w:rsidRPr="001B5A74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 country specific analysis</w:t>
            </w:r>
          </w:p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90C50" w:rsidRDefault="00E90C50" w:rsidP="00E90C50">
            <w:pPr>
              <w:ind w:left="-4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90C50" w:rsidRDefault="00E90C50" w:rsidP="00E90C5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 monitoring and evaluation of impact of  PB visa system (IO 10/11)</w:t>
            </w:r>
          </w:p>
          <w:p w:rsidR="00E90C50" w:rsidRDefault="00E90C50" w:rsidP="00E90C50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90C50" w:rsidRDefault="00E90C50" w:rsidP="00E90C50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Lobbyiing to streamline process </w:t>
            </w:r>
            <w:r w:rsidR="00497034">
              <w:rPr>
                <w:rFonts w:ascii="Arial" w:hAnsi="Arial" w:cs="Arial"/>
                <w:sz w:val="20"/>
                <w:szCs w:val="20"/>
              </w:rPr>
              <w:t xml:space="preserve">through Joint Education Taskforce </w:t>
            </w:r>
            <w:r>
              <w:rPr>
                <w:rFonts w:ascii="Arial" w:hAnsi="Arial" w:cs="Arial"/>
                <w:sz w:val="20"/>
                <w:szCs w:val="20"/>
              </w:rPr>
              <w:t>(IO current)</w:t>
            </w:r>
          </w:p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0C50" w:rsidRPr="00CE5088">
        <w:tc>
          <w:tcPr>
            <w:tcW w:w="1728" w:type="dxa"/>
            <w:shd w:val="clear" w:color="auto" w:fill="auto"/>
          </w:tcPr>
          <w:p w:rsidR="00E90C50" w:rsidRDefault="00E90C50" w:rsidP="00E90C50">
            <w:pPr>
              <w:pStyle w:val="BodyTextIndent"/>
              <w:ind w:left="0" w:firstLine="0"/>
              <w:rPr>
                <w:rFonts w:ascii="Arial" w:hAnsi="Arial" w:cs="Arial"/>
                <w:szCs w:val="20"/>
              </w:rPr>
            </w:pPr>
          </w:p>
          <w:p w:rsidR="00E90C50" w:rsidRPr="00CE5088" w:rsidRDefault="00E90C50" w:rsidP="00E90C50">
            <w:pPr>
              <w:pStyle w:val="BodyText2"/>
              <w:rPr>
                <w:rFonts w:ascii="Arial" w:hAnsi="Arial" w:cs="Arial"/>
                <w:bCs/>
                <w:sz w:val="20"/>
                <w:szCs w:val="20"/>
              </w:rPr>
            </w:pPr>
            <w:r w:rsidRPr="0083617D">
              <w:rPr>
                <w:rFonts w:ascii="Arial" w:hAnsi="Arial" w:cs="Arial"/>
                <w:b/>
                <w:sz w:val="20"/>
                <w:szCs w:val="20"/>
              </w:rPr>
              <w:t>c)</w:t>
            </w:r>
            <w:r w:rsidRPr="00CE5088"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Failure to attract well qualified students</w:t>
            </w:r>
          </w:p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0C50" w:rsidRPr="006B03A8" w:rsidRDefault="00E90C50" w:rsidP="00E90C50">
            <w:pPr>
              <w:pStyle w:val="BodyTextIndent"/>
              <w:ind w:left="0" w:firstLine="0"/>
              <w:rPr>
                <w:rFonts w:ascii="Arial" w:hAnsi="Arial" w:cs="Arial"/>
                <w:b w:val="0"/>
                <w:i/>
                <w:szCs w:val="20"/>
              </w:rPr>
            </w:pPr>
            <w:r w:rsidRPr="006B03A8">
              <w:rPr>
                <w:rFonts w:ascii="Arial" w:hAnsi="Arial" w:cs="Arial"/>
                <w:b w:val="0"/>
                <w:bCs w:val="0"/>
                <w:i/>
                <w:szCs w:val="20"/>
              </w:rPr>
              <w:t>(Strategic)</w:t>
            </w:r>
          </w:p>
        </w:tc>
        <w:tc>
          <w:tcPr>
            <w:tcW w:w="720" w:type="dxa"/>
            <w:shd w:val="clear" w:color="auto" w:fill="auto"/>
          </w:tcPr>
          <w:p w:rsidR="00E90C50" w:rsidRDefault="00E90C50" w:rsidP="00E90C5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:rsidR="00E90C50" w:rsidRDefault="00E90C50" w:rsidP="00E90C5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2340" w:type="dxa"/>
            <w:shd w:val="clear" w:color="auto" w:fill="auto"/>
          </w:tcPr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:rsidR="00E90C50" w:rsidRPr="00581C0E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81C0E">
              <w:rPr>
                <w:rFonts w:ascii="Arial" w:hAnsi="Arial" w:cs="Arial"/>
                <w:b/>
                <w:sz w:val="20"/>
                <w:szCs w:val="20"/>
                <w:u w:val="single"/>
              </w:rPr>
              <w:t>Staff</w:t>
            </w:r>
          </w:p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  <w:r w:rsidRPr="00813DB3">
              <w:rPr>
                <w:rFonts w:ascii="Arial" w:hAnsi="Arial" w:cs="Arial"/>
                <w:b/>
                <w:sz w:val="20"/>
                <w:szCs w:val="20"/>
              </w:rPr>
              <w:t>See risk e) below</w:t>
            </w:r>
          </w:p>
        </w:tc>
        <w:tc>
          <w:tcPr>
            <w:tcW w:w="1980" w:type="dxa"/>
            <w:shd w:val="clear" w:color="auto" w:fill="auto"/>
          </w:tcPr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90C50" w:rsidRDefault="00E90C50" w:rsidP="00E90C50">
            <w:pPr>
              <w:ind w:left="-453"/>
              <w:rPr>
                <w:rFonts w:ascii="Arial" w:hAnsi="Arial" w:cs="Arial"/>
                <w:sz w:val="20"/>
                <w:szCs w:val="20"/>
              </w:rPr>
            </w:pPr>
          </w:p>
          <w:p w:rsidR="00E90C50" w:rsidRPr="005D55C6" w:rsidRDefault="00E90C50" w:rsidP="00E90C50">
            <w:pPr>
              <w:rPr>
                <w:rFonts w:ascii="Arial" w:hAnsi="Arial" w:cs="Arial"/>
                <w:sz w:val="20"/>
                <w:szCs w:val="20"/>
              </w:rPr>
            </w:pPr>
            <w:r w:rsidRPr="00B617FF">
              <w:rPr>
                <w:rFonts w:ascii="Arial" w:hAnsi="Arial" w:cs="Arial"/>
                <w:b/>
                <w:sz w:val="20"/>
                <w:szCs w:val="20"/>
                <w:bdr w:val="single" w:sz="4" w:space="0" w:color="999999"/>
                <w:shd w:val="clear" w:color="auto" w:fill="FFCC00"/>
              </w:rPr>
              <w:t>3,3</w:t>
            </w:r>
          </w:p>
        </w:tc>
        <w:tc>
          <w:tcPr>
            <w:tcW w:w="2160" w:type="dxa"/>
            <w:shd w:val="clear" w:color="auto" w:fill="auto"/>
          </w:tcPr>
          <w:p w:rsidR="00E90C50" w:rsidRDefault="00E90C50" w:rsidP="00E90C5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0C50" w:rsidRPr="00613D6C" w:rsidRDefault="00E90C50" w:rsidP="00E90C50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Profile raising: good NSS results September 10</w:t>
            </w:r>
          </w:p>
        </w:tc>
        <w:tc>
          <w:tcPr>
            <w:tcW w:w="1620" w:type="dxa"/>
            <w:shd w:val="clear" w:color="auto" w:fill="auto"/>
          </w:tcPr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0C50" w:rsidRDefault="00E90C50" w:rsidP="00E90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17FF">
              <w:rPr>
                <w:rFonts w:ascii="Arial" w:hAnsi="Arial" w:cs="Arial"/>
                <w:b/>
                <w:sz w:val="20"/>
                <w:szCs w:val="20"/>
                <w:bdr w:val="single" w:sz="4" w:space="0" w:color="999999"/>
                <w:shd w:val="clear" w:color="auto" w:fill="FFCC00"/>
              </w:rPr>
              <w:t>3,3</w:t>
            </w:r>
          </w:p>
        </w:tc>
        <w:tc>
          <w:tcPr>
            <w:tcW w:w="2520" w:type="dxa"/>
            <w:shd w:val="clear" w:color="auto" w:fill="auto"/>
          </w:tcPr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0C50" w:rsidRPr="00CE5088" w:rsidRDefault="00E90C50" w:rsidP="00E90C50">
            <w:pPr>
              <w:pStyle w:val="BodyText"/>
              <w:rPr>
                <w:rFonts w:ascii="Arial" w:hAnsi="Arial" w:cs="Arial"/>
                <w:szCs w:val="20"/>
              </w:rPr>
            </w:pPr>
            <w:r w:rsidRPr="006F0793">
              <w:rPr>
                <w:rFonts w:ascii="Arial" w:hAnsi="Arial" w:cs="Arial"/>
                <w:b/>
                <w:szCs w:val="20"/>
              </w:rPr>
              <w:t>Overall assessment of risk &amp; response</w:t>
            </w:r>
            <w:r>
              <w:rPr>
                <w:rFonts w:ascii="Arial" w:hAnsi="Arial" w:cs="Arial"/>
                <w:b/>
                <w:szCs w:val="20"/>
              </w:rPr>
              <w:t>:</w:t>
            </w:r>
            <w:r w:rsidRPr="00CE5088">
              <w:rPr>
                <w:rFonts w:ascii="Arial" w:hAnsi="Arial" w:cs="Arial"/>
                <w:szCs w:val="20"/>
              </w:rPr>
              <w:t xml:space="preserve">  </w:t>
            </w:r>
          </w:p>
          <w:p w:rsidR="00E90C50" w:rsidRPr="00CE5088" w:rsidRDefault="00E90C50" w:rsidP="00E90C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90C50" w:rsidRPr="00A45AC7" w:rsidRDefault="00E90C50" w:rsidP="00E90C50">
            <w:pPr>
              <w:rPr>
                <w:rFonts w:ascii="Arial" w:hAnsi="Arial" w:cs="Arial"/>
                <w:sz w:val="20"/>
                <w:szCs w:val="20"/>
              </w:rPr>
            </w:pPr>
            <w:r w:rsidRPr="00A45AC7">
              <w:rPr>
                <w:rFonts w:ascii="Arial" w:hAnsi="Arial" w:cs="Arial"/>
                <w:sz w:val="20"/>
                <w:szCs w:val="20"/>
              </w:rPr>
              <w:t>Approved by LTC</w:t>
            </w:r>
            <w:r>
              <w:rPr>
                <w:rFonts w:ascii="Arial" w:hAnsi="Arial" w:cs="Arial"/>
                <w:sz w:val="20"/>
                <w:szCs w:val="20"/>
              </w:rPr>
              <w:t xml:space="preserve"> June 2009</w:t>
            </w:r>
          </w:p>
          <w:p w:rsidR="00E90C50" w:rsidRDefault="00E90C50" w:rsidP="00E90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C50" w:rsidRDefault="00E90C50" w:rsidP="00E90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C50" w:rsidRDefault="00E90C50" w:rsidP="00E90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C50" w:rsidRDefault="00E90C50" w:rsidP="00E90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C50" w:rsidRDefault="00E90C50" w:rsidP="00E90C50">
            <w:pPr>
              <w:rPr>
                <w:rFonts w:ascii="Arial" w:hAnsi="Arial" w:cs="Arial"/>
                <w:szCs w:val="20"/>
              </w:rPr>
            </w:pPr>
            <w:r w:rsidRPr="006F0793">
              <w:rPr>
                <w:rFonts w:ascii="Arial" w:hAnsi="Arial" w:cs="Arial"/>
                <w:b/>
                <w:sz w:val="20"/>
                <w:szCs w:val="20"/>
              </w:rPr>
              <w:t>Date of review</w:t>
            </w:r>
            <w:r>
              <w:rPr>
                <w:rFonts w:ascii="Arial" w:hAnsi="Arial" w:cs="Arial"/>
                <w:szCs w:val="20"/>
              </w:rPr>
              <w:t xml:space="preserve">: </w:t>
            </w:r>
          </w:p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June 2010</w:t>
            </w:r>
          </w:p>
        </w:tc>
      </w:tr>
    </w:tbl>
    <w:p w:rsidR="00E90C50" w:rsidRDefault="00E90C50" w:rsidP="00E90C50">
      <w:pPr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</w:rPr>
        <w:br w:type="page"/>
      </w:r>
      <w:r>
        <w:rPr>
          <w:rFonts w:ascii="Arial" w:hAnsi="Arial" w:cs="Arial"/>
          <w:b/>
          <w:bCs/>
          <w:sz w:val="28"/>
          <w:szCs w:val="28"/>
        </w:rPr>
        <w:lastRenderedPageBreak/>
        <w:t>3. Learning and Teaching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780E01">
        <w:rPr>
          <w:rFonts w:ascii="Arial" w:hAnsi="Arial" w:cs="Arial"/>
          <w:b/>
          <w:bCs/>
          <w:sz w:val="28"/>
          <w:szCs w:val="28"/>
        </w:rPr>
        <w:t xml:space="preserve">Responsibility: </w:t>
      </w:r>
      <w:r>
        <w:rPr>
          <w:rFonts w:ascii="Arial" w:hAnsi="Arial" w:cs="Arial"/>
          <w:b/>
          <w:bCs/>
          <w:sz w:val="28"/>
          <w:szCs w:val="28"/>
        </w:rPr>
        <w:t>PVC(T)</w:t>
      </w:r>
    </w:p>
    <w:p w:rsidR="00E90C50" w:rsidRPr="00780E01" w:rsidRDefault="00E90C50" w:rsidP="00E90C50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152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1728"/>
        <w:gridCol w:w="720"/>
        <w:gridCol w:w="2340"/>
        <w:gridCol w:w="1980"/>
        <w:gridCol w:w="540"/>
        <w:gridCol w:w="2160"/>
        <w:gridCol w:w="1620"/>
        <w:gridCol w:w="1920"/>
        <w:gridCol w:w="2220"/>
      </w:tblGrid>
      <w:tr w:rsidR="00E90C50" w:rsidRPr="00CE5088">
        <w:trPr>
          <w:cantSplit/>
          <w:trHeight w:val="1134"/>
          <w:tblHeader/>
        </w:trPr>
        <w:tc>
          <w:tcPr>
            <w:tcW w:w="1728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The Risk </w:t>
            </w:r>
          </w:p>
        </w:tc>
        <w:tc>
          <w:tcPr>
            <w:tcW w:w="720" w:type="dxa"/>
            <w:shd w:val="clear" w:color="auto" w:fill="99CCFF"/>
            <w:textDirection w:val="btLr"/>
          </w:tcPr>
          <w:p w:rsidR="00E90C50" w:rsidRPr="00CE5088" w:rsidRDefault="00E90C50" w:rsidP="00E90C50">
            <w:pPr>
              <w:ind w:left="113" w:right="113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Gross Risk</w:t>
            </w:r>
          </w:p>
        </w:tc>
        <w:tc>
          <w:tcPr>
            <w:tcW w:w="2340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Factors that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could</w:t>
            </w: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relate to, or  contribute towards the risk occurring</w:t>
            </w:r>
          </w:p>
        </w:tc>
        <w:tc>
          <w:tcPr>
            <w:tcW w:w="1980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Current mitigating actions</w:t>
            </w:r>
          </w:p>
        </w:tc>
        <w:tc>
          <w:tcPr>
            <w:tcW w:w="540" w:type="dxa"/>
            <w:shd w:val="clear" w:color="auto" w:fill="99CCFF"/>
            <w:textDirection w:val="btLr"/>
          </w:tcPr>
          <w:p w:rsidR="00E90C50" w:rsidRPr="00D74A9D" w:rsidRDefault="00E90C50" w:rsidP="00E90C50">
            <w:pPr>
              <w:pStyle w:val="Heading2"/>
              <w:ind w:left="113" w:right="113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D74A9D">
              <w:rPr>
                <w:rFonts w:ascii="Arial" w:hAnsi="Arial" w:cs="Arial"/>
                <w:bCs w:val="0"/>
                <w:i/>
                <w:sz w:val="20"/>
                <w:szCs w:val="20"/>
              </w:rPr>
              <w:t>Net Risk</w:t>
            </w:r>
            <w:r>
              <w:rPr>
                <w:rFonts w:ascii="Arial" w:hAnsi="Arial" w:cs="Arial"/>
                <w:bCs w:val="0"/>
                <w:i/>
                <w:sz w:val="20"/>
                <w:szCs w:val="20"/>
              </w:rPr>
              <w:t xml:space="preserve"> July 2009</w:t>
            </w:r>
          </w:p>
        </w:tc>
        <w:tc>
          <w:tcPr>
            <w:tcW w:w="2160" w:type="dxa"/>
            <w:shd w:val="clear" w:color="auto" w:fill="99CCFF"/>
          </w:tcPr>
          <w:p w:rsidR="00E90C50" w:rsidRPr="00CE5088" w:rsidRDefault="00E90C50" w:rsidP="00E90C50">
            <w:pPr>
              <w:pStyle w:val="Heading2"/>
              <w:rPr>
                <w:rFonts w:ascii="Arial" w:hAnsi="Arial" w:cs="Arial"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Cs w:val="0"/>
                <w:i/>
                <w:sz w:val="20"/>
                <w:szCs w:val="20"/>
              </w:rPr>
              <w:t>Improvement actions to mitigate the risk</w:t>
            </w:r>
            <w:r>
              <w:rPr>
                <w:rFonts w:ascii="Arial" w:hAnsi="Arial" w:cs="Arial"/>
                <w:bCs w:val="0"/>
                <w:i/>
                <w:sz w:val="20"/>
                <w:szCs w:val="20"/>
              </w:rPr>
              <w:t>/person responsible</w:t>
            </w:r>
          </w:p>
        </w:tc>
        <w:tc>
          <w:tcPr>
            <w:tcW w:w="1620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Action Arising – DATE of implementation</w:t>
            </w:r>
          </w:p>
        </w:tc>
        <w:tc>
          <w:tcPr>
            <w:tcW w:w="1920" w:type="dxa"/>
            <w:shd w:val="clear" w:color="auto" w:fill="99CCFF"/>
          </w:tcPr>
          <w:p w:rsidR="00E90C50" w:rsidRPr="00F942FA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F942F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Change of rating achieved following implementation of action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– </w:t>
            </w:r>
            <w:r w:rsidRPr="007A5E2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Latest assessment</w:t>
            </w:r>
          </w:p>
        </w:tc>
        <w:tc>
          <w:tcPr>
            <w:tcW w:w="2220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Annual review of </w:t>
            </w:r>
          </w:p>
          <w:p w:rsidR="00E90C50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Reporting Body</w:t>
            </w:r>
          </w:p>
          <w:p w:rsidR="00E90C50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E90C50" w:rsidRPr="00801994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L&amp;TC</w:t>
            </w:r>
          </w:p>
        </w:tc>
      </w:tr>
      <w:tr w:rsidR="00E90C50" w:rsidRPr="00CE5088">
        <w:tc>
          <w:tcPr>
            <w:tcW w:w="1728" w:type="dxa"/>
            <w:shd w:val="clear" w:color="auto" w:fill="auto"/>
          </w:tcPr>
          <w:p w:rsidR="00E90C50" w:rsidRDefault="00E90C50" w:rsidP="00E90C50">
            <w:pPr>
              <w:pStyle w:val="BodyTextIndent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90C50" w:rsidRDefault="00E90C50" w:rsidP="00E90C5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Visibility &amp; Image</w:t>
            </w:r>
          </w:p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Declining position in league tables</w:t>
            </w:r>
          </w:p>
          <w:p w:rsidR="00E90C50" w:rsidRPr="00581C0E" w:rsidRDefault="00E90C50" w:rsidP="00E90C50">
            <w:pPr>
              <w:numPr>
                <w:ilvl w:val="1"/>
                <w:numId w:val="1"/>
              </w:numPr>
              <w:tabs>
                <w:tab w:val="clear" w:pos="1497"/>
              </w:tabs>
              <w:ind w:left="252" w:hanging="18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Reputational problems associated with UG and PG admissions processes</w:t>
            </w:r>
          </w:p>
        </w:tc>
        <w:tc>
          <w:tcPr>
            <w:tcW w:w="1980" w:type="dxa"/>
            <w:shd w:val="clear" w:color="auto" w:fill="auto"/>
          </w:tcPr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Focused admissions policy addressing applicants’ expectations</w:t>
            </w: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 increase in UG entry grades as appropriate</w:t>
            </w:r>
          </w:p>
          <w:p w:rsidR="00E90C50" w:rsidRDefault="00E90C50" w:rsidP="00E90C50">
            <w:pPr>
              <w:numPr>
                <w:ilvl w:val="1"/>
                <w:numId w:val="1"/>
              </w:numPr>
              <w:tabs>
                <w:tab w:val="clear" w:pos="1497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to respond quickly to results of student surveys incl NSS</w:t>
            </w:r>
          </w:p>
        </w:tc>
        <w:tc>
          <w:tcPr>
            <w:tcW w:w="540" w:type="dxa"/>
            <w:shd w:val="clear" w:color="auto" w:fill="auto"/>
          </w:tcPr>
          <w:p w:rsidR="00E90C50" w:rsidRDefault="00E90C50" w:rsidP="00E90C50">
            <w:pPr>
              <w:ind w:left="-4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90C50" w:rsidRDefault="00E90C50" w:rsidP="00E90C5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:rsidR="00E90C50" w:rsidRPr="007E5106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Promote clearly University successes using a range of media (Registry/Markt. &amp; Comm. 09/10)</w:t>
            </w: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Pr="0003037A">
              <w:rPr>
                <w:rFonts w:ascii="Arial" w:hAnsi="Arial" w:cs="Arial"/>
                <w:bCs/>
                <w:sz w:val="20"/>
                <w:szCs w:val="20"/>
              </w:rPr>
              <w:t>urther develop links with high achieving schools in UK and overseas</w:t>
            </w:r>
            <w:r w:rsidRPr="0003037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(SR Team/ Faculties 10/11)</w:t>
            </w:r>
          </w:p>
          <w:p w:rsidR="00E90C50" w:rsidRPr="002958C7" w:rsidRDefault="00E90C50" w:rsidP="00E90C50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0C50" w:rsidRPr="00CE5088">
        <w:tc>
          <w:tcPr>
            <w:tcW w:w="1728" w:type="dxa"/>
            <w:shd w:val="clear" w:color="auto" w:fill="auto"/>
          </w:tcPr>
          <w:p w:rsidR="00E90C50" w:rsidRDefault="00E90C50" w:rsidP="00E90C50">
            <w:pPr>
              <w:pStyle w:val="BodyTextIndent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90C50" w:rsidRDefault="00E90C50" w:rsidP="00E90C5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Marketing and Student Demand</w:t>
            </w:r>
          </w:p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Increasingly aggressive competition in UK &amp; overseas for high quality students</w:t>
            </w:r>
          </w:p>
          <w:p w:rsidR="00E90C50" w:rsidRPr="00581C0E" w:rsidRDefault="00E90C50" w:rsidP="00E90C50">
            <w:pPr>
              <w:tabs>
                <w:tab w:val="left" w:pos="108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Judicious use of scholarships</w:t>
            </w: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Regular evaluation of UG and PG programmes </w:t>
            </w:r>
          </w:p>
        </w:tc>
        <w:tc>
          <w:tcPr>
            <w:tcW w:w="540" w:type="dxa"/>
            <w:shd w:val="clear" w:color="auto" w:fill="auto"/>
          </w:tcPr>
          <w:p w:rsidR="00E90C50" w:rsidRDefault="00E90C50" w:rsidP="00E90C50">
            <w:pPr>
              <w:ind w:left="-4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90C50" w:rsidRDefault="00E90C50" w:rsidP="00E90C5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Further develop student learning opportunities in and beyond the curriculum in line with L and T and International’n Implementation Plans (SR Team, PQ Team, IAG and Depts 10/11)</w:t>
            </w:r>
          </w:p>
          <w:p w:rsidR="00E90C50" w:rsidRDefault="00E90C50" w:rsidP="00E90C5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90C50" w:rsidRDefault="00E90C50" w:rsidP="00E90C50">
      <w:pPr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</w:rPr>
        <w:br w:type="page"/>
      </w:r>
      <w:r>
        <w:rPr>
          <w:rFonts w:ascii="Arial" w:hAnsi="Arial" w:cs="Arial"/>
          <w:b/>
          <w:bCs/>
          <w:sz w:val="28"/>
          <w:szCs w:val="28"/>
        </w:rPr>
        <w:lastRenderedPageBreak/>
        <w:t>3. Learning and Teaching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780E01">
        <w:rPr>
          <w:rFonts w:ascii="Arial" w:hAnsi="Arial" w:cs="Arial"/>
          <w:b/>
          <w:bCs/>
          <w:sz w:val="28"/>
          <w:szCs w:val="28"/>
        </w:rPr>
        <w:t xml:space="preserve">Responsibility: </w:t>
      </w:r>
      <w:r>
        <w:rPr>
          <w:rFonts w:ascii="Arial" w:hAnsi="Arial" w:cs="Arial"/>
          <w:b/>
          <w:bCs/>
          <w:sz w:val="28"/>
          <w:szCs w:val="28"/>
        </w:rPr>
        <w:t>PVC(T)</w:t>
      </w:r>
    </w:p>
    <w:p w:rsidR="00E90C50" w:rsidRPr="00780E01" w:rsidRDefault="00E90C50" w:rsidP="00E90C50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152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1728"/>
        <w:gridCol w:w="720"/>
        <w:gridCol w:w="2480"/>
        <w:gridCol w:w="1840"/>
        <w:gridCol w:w="540"/>
        <w:gridCol w:w="2160"/>
        <w:gridCol w:w="1620"/>
        <w:gridCol w:w="1920"/>
        <w:gridCol w:w="2220"/>
      </w:tblGrid>
      <w:tr w:rsidR="00E90C50" w:rsidRPr="00CE5088">
        <w:trPr>
          <w:cantSplit/>
          <w:trHeight w:val="1134"/>
          <w:tblHeader/>
        </w:trPr>
        <w:tc>
          <w:tcPr>
            <w:tcW w:w="1728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The Risk </w:t>
            </w:r>
          </w:p>
        </w:tc>
        <w:tc>
          <w:tcPr>
            <w:tcW w:w="720" w:type="dxa"/>
            <w:shd w:val="clear" w:color="auto" w:fill="99CCFF"/>
            <w:textDirection w:val="btLr"/>
          </w:tcPr>
          <w:p w:rsidR="00E90C50" w:rsidRPr="00CE5088" w:rsidRDefault="00E90C50" w:rsidP="00E90C50">
            <w:pPr>
              <w:ind w:left="113" w:right="113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Gross Risk</w:t>
            </w:r>
          </w:p>
        </w:tc>
        <w:tc>
          <w:tcPr>
            <w:tcW w:w="2480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Factors that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could</w:t>
            </w: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relate to, or  contribute towards the risk occurring</w:t>
            </w:r>
          </w:p>
        </w:tc>
        <w:tc>
          <w:tcPr>
            <w:tcW w:w="1840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Current mitigating actions</w:t>
            </w:r>
          </w:p>
        </w:tc>
        <w:tc>
          <w:tcPr>
            <w:tcW w:w="540" w:type="dxa"/>
            <w:shd w:val="clear" w:color="auto" w:fill="99CCFF"/>
            <w:textDirection w:val="btLr"/>
          </w:tcPr>
          <w:p w:rsidR="00E90C50" w:rsidRPr="00D74A9D" w:rsidRDefault="00E90C50" w:rsidP="00E90C50">
            <w:pPr>
              <w:pStyle w:val="Heading2"/>
              <w:ind w:left="113" w:right="113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D74A9D">
              <w:rPr>
                <w:rFonts w:ascii="Arial" w:hAnsi="Arial" w:cs="Arial"/>
                <w:bCs w:val="0"/>
                <w:i/>
                <w:sz w:val="20"/>
                <w:szCs w:val="20"/>
              </w:rPr>
              <w:t>Net Risk</w:t>
            </w:r>
            <w:r>
              <w:rPr>
                <w:rFonts w:ascii="Arial" w:hAnsi="Arial" w:cs="Arial"/>
                <w:bCs w:val="0"/>
                <w:i/>
                <w:sz w:val="20"/>
                <w:szCs w:val="20"/>
              </w:rPr>
              <w:t xml:space="preserve"> July 2009</w:t>
            </w:r>
          </w:p>
        </w:tc>
        <w:tc>
          <w:tcPr>
            <w:tcW w:w="2160" w:type="dxa"/>
            <w:shd w:val="clear" w:color="auto" w:fill="99CCFF"/>
          </w:tcPr>
          <w:p w:rsidR="00E90C50" w:rsidRPr="00CE5088" w:rsidRDefault="00E90C50" w:rsidP="00E90C50">
            <w:pPr>
              <w:pStyle w:val="Heading2"/>
              <w:rPr>
                <w:rFonts w:ascii="Arial" w:hAnsi="Arial" w:cs="Arial"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Cs w:val="0"/>
                <w:i/>
                <w:sz w:val="20"/>
                <w:szCs w:val="20"/>
              </w:rPr>
              <w:t>Improvement actions to mitigate the risk</w:t>
            </w:r>
            <w:r>
              <w:rPr>
                <w:rFonts w:ascii="Arial" w:hAnsi="Arial" w:cs="Arial"/>
                <w:bCs w:val="0"/>
                <w:i/>
                <w:sz w:val="20"/>
                <w:szCs w:val="20"/>
              </w:rPr>
              <w:t>/person responsible</w:t>
            </w:r>
          </w:p>
        </w:tc>
        <w:tc>
          <w:tcPr>
            <w:tcW w:w="1620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Action Arising – DATE of implementation</w:t>
            </w:r>
          </w:p>
        </w:tc>
        <w:tc>
          <w:tcPr>
            <w:tcW w:w="1920" w:type="dxa"/>
            <w:shd w:val="clear" w:color="auto" w:fill="99CCFF"/>
          </w:tcPr>
          <w:p w:rsidR="00E90C50" w:rsidRPr="00F942FA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F942F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Change of rating achieved following implementation of action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– </w:t>
            </w:r>
            <w:r w:rsidRPr="007A5E2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Latest assessment</w:t>
            </w:r>
          </w:p>
        </w:tc>
        <w:tc>
          <w:tcPr>
            <w:tcW w:w="2220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Annual review of </w:t>
            </w:r>
          </w:p>
          <w:p w:rsidR="00E90C50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Reporting Body</w:t>
            </w:r>
          </w:p>
          <w:p w:rsidR="00E90C50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E90C50" w:rsidRPr="00801994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L&amp;TC</w:t>
            </w:r>
          </w:p>
        </w:tc>
      </w:tr>
      <w:tr w:rsidR="00E90C50" w:rsidRPr="00CE5088">
        <w:tc>
          <w:tcPr>
            <w:tcW w:w="1728" w:type="dxa"/>
            <w:shd w:val="clear" w:color="auto" w:fill="auto"/>
          </w:tcPr>
          <w:p w:rsidR="00E90C50" w:rsidRDefault="00E90C50" w:rsidP="00E90C50">
            <w:pPr>
              <w:pStyle w:val="BodyTextIndent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90C50" w:rsidRDefault="00E90C50" w:rsidP="00E90C5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</w:tcPr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Student support Infrastructure</w:t>
            </w:r>
          </w:p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:rsidR="00E90C50" w:rsidRPr="00813DB3" w:rsidRDefault="00E90C50" w:rsidP="00E90C50">
            <w:pPr>
              <w:ind w:left="7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13DB3">
              <w:rPr>
                <w:rFonts w:ascii="Arial" w:hAnsi="Arial" w:cs="Arial"/>
                <w:b/>
                <w:sz w:val="20"/>
                <w:szCs w:val="20"/>
              </w:rPr>
              <w:t>See risk f) below</w:t>
            </w:r>
          </w:p>
        </w:tc>
        <w:tc>
          <w:tcPr>
            <w:tcW w:w="1840" w:type="dxa"/>
            <w:shd w:val="clear" w:color="auto" w:fill="auto"/>
          </w:tcPr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:rsidR="00E90C50" w:rsidRDefault="00E90C50" w:rsidP="00E90C5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90C50" w:rsidRDefault="00E90C50" w:rsidP="00E90C50">
            <w:pPr>
              <w:ind w:left="-4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90C50" w:rsidRDefault="00E90C50" w:rsidP="00E90C5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0C50" w:rsidRPr="00CE5088">
        <w:tc>
          <w:tcPr>
            <w:tcW w:w="1728" w:type="dxa"/>
            <w:shd w:val="clear" w:color="auto" w:fill="auto"/>
          </w:tcPr>
          <w:p w:rsidR="00E90C50" w:rsidRDefault="00E90C50" w:rsidP="00E90C50">
            <w:pPr>
              <w:pStyle w:val="BodyTextIndent"/>
              <w:ind w:left="0" w:firstLine="0"/>
              <w:rPr>
                <w:rFonts w:ascii="Arial" w:hAnsi="Arial" w:cs="Arial"/>
                <w:szCs w:val="20"/>
              </w:rPr>
            </w:pPr>
          </w:p>
          <w:p w:rsidR="00E90C50" w:rsidRPr="00CE5088" w:rsidRDefault="00E90C50" w:rsidP="00E90C50">
            <w:pPr>
              <w:pStyle w:val="BodyText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83617D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CE5088"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Poor internal and external evaluations of teaching quality and learning support</w:t>
            </w:r>
          </w:p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0C50" w:rsidRPr="00573399" w:rsidRDefault="00E90C50" w:rsidP="00E90C50">
            <w:pPr>
              <w:pStyle w:val="BodyTextIndent"/>
              <w:ind w:left="0" w:firstLine="0"/>
              <w:rPr>
                <w:rFonts w:ascii="Arial" w:hAnsi="Arial" w:cs="Arial"/>
                <w:b w:val="0"/>
                <w:szCs w:val="20"/>
              </w:rPr>
            </w:pPr>
            <w:r w:rsidRPr="00573399">
              <w:rPr>
                <w:rFonts w:ascii="Arial" w:hAnsi="Arial" w:cs="Arial"/>
                <w:b w:val="0"/>
                <w:bCs w:val="0"/>
                <w:i/>
                <w:szCs w:val="20"/>
              </w:rPr>
              <w:t>(Strategic)</w:t>
            </w:r>
          </w:p>
        </w:tc>
        <w:tc>
          <w:tcPr>
            <w:tcW w:w="720" w:type="dxa"/>
            <w:shd w:val="clear" w:color="auto" w:fill="auto"/>
          </w:tcPr>
          <w:p w:rsidR="00E90C50" w:rsidRDefault="00E90C50" w:rsidP="00E90C5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:rsidR="00E90C50" w:rsidRDefault="00E90C50" w:rsidP="00E90C5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2480" w:type="dxa"/>
            <w:shd w:val="clear" w:color="auto" w:fill="auto"/>
          </w:tcPr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90C50" w:rsidRPr="002A6C6C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A6C6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Staff </w:t>
            </w:r>
          </w:p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:rsidR="00E90C50" w:rsidRPr="00813DB3" w:rsidRDefault="00E90C50" w:rsidP="00E90C50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813DB3">
              <w:rPr>
                <w:rFonts w:ascii="Arial" w:hAnsi="Arial" w:cs="Arial"/>
                <w:b/>
                <w:sz w:val="20"/>
                <w:szCs w:val="20"/>
              </w:rPr>
              <w:t>See risk e) below</w:t>
            </w:r>
          </w:p>
        </w:tc>
        <w:tc>
          <w:tcPr>
            <w:tcW w:w="1840" w:type="dxa"/>
            <w:shd w:val="clear" w:color="auto" w:fill="auto"/>
          </w:tcPr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:rsidR="00E90C50" w:rsidRPr="001F5039" w:rsidRDefault="00E90C50" w:rsidP="00E90C5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90C50" w:rsidRDefault="00E90C50" w:rsidP="00E90C50">
            <w:pPr>
              <w:ind w:left="-453"/>
              <w:rPr>
                <w:rFonts w:ascii="Arial" w:hAnsi="Arial" w:cs="Arial"/>
                <w:sz w:val="20"/>
                <w:szCs w:val="20"/>
              </w:rPr>
            </w:pPr>
          </w:p>
          <w:p w:rsidR="00E90C50" w:rsidRPr="00573399" w:rsidRDefault="00E90C50" w:rsidP="00E90C50">
            <w:pPr>
              <w:rPr>
                <w:rFonts w:ascii="Arial" w:hAnsi="Arial" w:cs="Arial"/>
                <w:sz w:val="20"/>
                <w:szCs w:val="20"/>
              </w:rPr>
            </w:pPr>
            <w:r w:rsidRPr="00B617FF">
              <w:rPr>
                <w:rFonts w:ascii="Arial" w:hAnsi="Arial" w:cs="Arial"/>
                <w:b/>
                <w:sz w:val="20"/>
                <w:szCs w:val="20"/>
                <w:bdr w:val="single" w:sz="4" w:space="0" w:color="999999"/>
                <w:shd w:val="clear" w:color="auto" w:fill="FFCC00"/>
              </w:rPr>
              <w:t>3,</w:t>
            </w:r>
            <w:r>
              <w:rPr>
                <w:rFonts w:ascii="Arial" w:hAnsi="Arial" w:cs="Arial"/>
                <w:b/>
                <w:sz w:val="20"/>
                <w:szCs w:val="20"/>
                <w:bdr w:val="single" w:sz="4" w:space="0" w:color="999999"/>
                <w:shd w:val="clear" w:color="auto" w:fill="FFCC00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0C50" w:rsidRPr="00573399" w:rsidRDefault="00E90C50" w:rsidP="00E90C50">
            <w:pPr>
              <w:ind w:left="246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0C50" w:rsidRPr="00573399" w:rsidRDefault="00E90C50" w:rsidP="00E90C50">
            <w:pPr>
              <w:ind w:left="246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0C50" w:rsidRDefault="00E90C50" w:rsidP="00E90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17FF">
              <w:rPr>
                <w:rFonts w:ascii="Arial" w:hAnsi="Arial" w:cs="Arial"/>
                <w:b/>
                <w:sz w:val="20"/>
                <w:szCs w:val="20"/>
                <w:bdr w:val="single" w:sz="4" w:space="0" w:color="999999"/>
                <w:shd w:val="clear" w:color="auto" w:fill="FFCC00"/>
              </w:rPr>
              <w:t>3,</w:t>
            </w:r>
            <w:r>
              <w:rPr>
                <w:rFonts w:ascii="Arial" w:hAnsi="Arial" w:cs="Arial"/>
                <w:b/>
                <w:sz w:val="20"/>
                <w:szCs w:val="20"/>
                <w:bdr w:val="single" w:sz="4" w:space="0" w:color="999999"/>
                <w:shd w:val="clear" w:color="auto" w:fill="FFCC00"/>
              </w:rPr>
              <w:t>2</w:t>
            </w:r>
          </w:p>
        </w:tc>
        <w:tc>
          <w:tcPr>
            <w:tcW w:w="2220" w:type="dxa"/>
            <w:shd w:val="clear" w:color="auto" w:fill="auto"/>
          </w:tcPr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0C50" w:rsidRPr="00CE5088" w:rsidRDefault="00E90C50" w:rsidP="00E90C50">
            <w:pPr>
              <w:pStyle w:val="BodyText"/>
              <w:rPr>
                <w:rFonts w:ascii="Arial" w:hAnsi="Arial" w:cs="Arial"/>
                <w:szCs w:val="20"/>
              </w:rPr>
            </w:pPr>
            <w:r w:rsidRPr="006F0793">
              <w:rPr>
                <w:rFonts w:ascii="Arial" w:hAnsi="Arial" w:cs="Arial"/>
                <w:b/>
                <w:szCs w:val="20"/>
              </w:rPr>
              <w:t>Overall assessment of risk &amp; response</w:t>
            </w:r>
            <w:r>
              <w:rPr>
                <w:rFonts w:ascii="Arial" w:hAnsi="Arial" w:cs="Arial"/>
                <w:b/>
                <w:szCs w:val="20"/>
              </w:rPr>
              <w:t>:</w:t>
            </w:r>
            <w:r w:rsidRPr="00CE5088">
              <w:rPr>
                <w:rFonts w:ascii="Arial" w:hAnsi="Arial" w:cs="Arial"/>
                <w:szCs w:val="20"/>
              </w:rPr>
              <w:t xml:space="preserve">  </w:t>
            </w:r>
          </w:p>
          <w:p w:rsidR="00E90C50" w:rsidRPr="00CE5088" w:rsidRDefault="00E90C50" w:rsidP="00E90C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90C50" w:rsidRPr="00A45AC7" w:rsidRDefault="00E90C50" w:rsidP="00E90C50">
            <w:pPr>
              <w:rPr>
                <w:rFonts w:ascii="Arial" w:hAnsi="Arial" w:cs="Arial"/>
                <w:sz w:val="20"/>
                <w:szCs w:val="20"/>
              </w:rPr>
            </w:pPr>
            <w:r w:rsidRPr="00A45AC7">
              <w:rPr>
                <w:rFonts w:ascii="Arial" w:hAnsi="Arial" w:cs="Arial"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sz w:val="20"/>
                <w:szCs w:val="20"/>
              </w:rPr>
              <w:t xml:space="preserve">June </w:t>
            </w:r>
            <w:r w:rsidRPr="00A45AC7">
              <w:rPr>
                <w:rFonts w:ascii="Arial" w:hAnsi="Arial" w:cs="Arial"/>
                <w:sz w:val="20"/>
                <w:szCs w:val="20"/>
              </w:rPr>
              <w:t>LTC</w:t>
            </w:r>
            <w:r>
              <w:rPr>
                <w:rFonts w:ascii="Arial" w:hAnsi="Arial" w:cs="Arial"/>
                <w:sz w:val="20"/>
                <w:szCs w:val="20"/>
              </w:rPr>
              <w:t xml:space="preserve"> 2009</w:t>
            </w:r>
          </w:p>
          <w:p w:rsidR="00E90C50" w:rsidRDefault="00E90C50" w:rsidP="00E90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C50" w:rsidRDefault="00E90C50" w:rsidP="00E90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C50" w:rsidRDefault="00E90C50" w:rsidP="00E90C50">
            <w:pPr>
              <w:rPr>
                <w:rFonts w:ascii="Arial" w:hAnsi="Arial" w:cs="Arial"/>
                <w:szCs w:val="20"/>
              </w:rPr>
            </w:pPr>
            <w:r w:rsidRPr="006F0793">
              <w:rPr>
                <w:rFonts w:ascii="Arial" w:hAnsi="Arial" w:cs="Arial"/>
                <w:b/>
                <w:sz w:val="20"/>
                <w:szCs w:val="20"/>
              </w:rPr>
              <w:t>Date of review</w:t>
            </w:r>
            <w:r>
              <w:rPr>
                <w:rFonts w:ascii="Arial" w:hAnsi="Arial" w:cs="Arial"/>
                <w:szCs w:val="20"/>
              </w:rPr>
              <w:t xml:space="preserve">: </w:t>
            </w:r>
          </w:p>
          <w:p w:rsidR="00E90C50" w:rsidRPr="009A3BC1" w:rsidRDefault="00E90C50" w:rsidP="00E90C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June 2010</w:t>
            </w:r>
          </w:p>
        </w:tc>
      </w:tr>
    </w:tbl>
    <w:p w:rsidR="00E90C50" w:rsidRDefault="00E90C50" w:rsidP="00E90C50">
      <w:pPr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</w:rPr>
        <w:br w:type="page"/>
      </w:r>
      <w:r>
        <w:rPr>
          <w:rFonts w:ascii="Arial" w:hAnsi="Arial" w:cs="Arial"/>
          <w:b/>
          <w:bCs/>
          <w:sz w:val="28"/>
          <w:szCs w:val="28"/>
        </w:rPr>
        <w:lastRenderedPageBreak/>
        <w:t>3. Learning and Teaching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780E01">
        <w:rPr>
          <w:rFonts w:ascii="Arial" w:hAnsi="Arial" w:cs="Arial"/>
          <w:b/>
          <w:bCs/>
          <w:sz w:val="28"/>
          <w:szCs w:val="28"/>
        </w:rPr>
        <w:t xml:space="preserve">Responsibility: </w:t>
      </w:r>
      <w:r>
        <w:rPr>
          <w:rFonts w:ascii="Arial" w:hAnsi="Arial" w:cs="Arial"/>
          <w:b/>
          <w:bCs/>
          <w:sz w:val="28"/>
          <w:szCs w:val="28"/>
        </w:rPr>
        <w:t>PVC(T)</w:t>
      </w:r>
    </w:p>
    <w:p w:rsidR="00E90C50" w:rsidRPr="00780E01" w:rsidRDefault="00E90C50" w:rsidP="00E90C50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1546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1728"/>
        <w:gridCol w:w="28"/>
        <w:gridCol w:w="692"/>
        <w:gridCol w:w="39"/>
        <w:gridCol w:w="2481"/>
        <w:gridCol w:w="37"/>
        <w:gridCol w:w="1869"/>
        <w:gridCol w:w="254"/>
        <w:gridCol w:w="294"/>
        <w:gridCol w:w="246"/>
        <w:gridCol w:w="1947"/>
        <w:gridCol w:w="629"/>
        <w:gridCol w:w="1016"/>
        <w:gridCol w:w="424"/>
        <w:gridCol w:w="1526"/>
        <w:gridCol w:w="506"/>
        <w:gridCol w:w="1748"/>
      </w:tblGrid>
      <w:tr w:rsidR="00E90C50" w:rsidRPr="00CE5088">
        <w:trPr>
          <w:cantSplit/>
          <w:trHeight w:val="1134"/>
          <w:tblHeader/>
        </w:trPr>
        <w:tc>
          <w:tcPr>
            <w:tcW w:w="1756" w:type="dxa"/>
            <w:gridSpan w:val="2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The Risk </w:t>
            </w:r>
          </w:p>
        </w:tc>
        <w:tc>
          <w:tcPr>
            <w:tcW w:w="731" w:type="dxa"/>
            <w:gridSpan w:val="2"/>
            <w:shd w:val="clear" w:color="auto" w:fill="99CCFF"/>
            <w:textDirection w:val="btLr"/>
          </w:tcPr>
          <w:p w:rsidR="00E90C50" w:rsidRPr="00CE5088" w:rsidRDefault="00E90C50" w:rsidP="00E90C50">
            <w:pPr>
              <w:ind w:left="113" w:right="113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Gross Risk</w:t>
            </w:r>
          </w:p>
        </w:tc>
        <w:tc>
          <w:tcPr>
            <w:tcW w:w="2518" w:type="dxa"/>
            <w:gridSpan w:val="2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Factors that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could</w:t>
            </w: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relate to, or  contribute towards the risk occurring</w:t>
            </w:r>
          </w:p>
        </w:tc>
        <w:tc>
          <w:tcPr>
            <w:tcW w:w="1869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Current mitigating actions</w:t>
            </w:r>
          </w:p>
        </w:tc>
        <w:tc>
          <w:tcPr>
            <w:tcW w:w="548" w:type="dxa"/>
            <w:gridSpan w:val="2"/>
            <w:shd w:val="clear" w:color="auto" w:fill="99CCFF"/>
            <w:textDirection w:val="btLr"/>
          </w:tcPr>
          <w:p w:rsidR="00E90C50" w:rsidRPr="00D74A9D" w:rsidRDefault="00E90C50" w:rsidP="00E90C50">
            <w:pPr>
              <w:pStyle w:val="Heading2"/>
              <w:ind w:left="113" w:right="113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D74A9D">
              <w:rPr>
                <w:rFonts w:ascii="Arial" w:hAnsi="Arial" w:cs="Arial"/>
                <w:bCs w:val="0"/>
                <w:i/>
                <w:sz w:val="20"/>
                <w:szCs w:val="20"/>
              </w:rPr>
              <w:t>Net Risk</w:t>
            </w:r>
            <w:r>
              <w:rPr>
                <w:rFonts w:ascii="Arial" w:hAnsi="Arial" w:cs="Arial"/>
                <w:bCs w:val="0"/>
                <w:i/>
                <w:sz w:val="20"/>
                <w:szCs w:val="20"/>
              </w:rPr>
              <w:t xml:space="preserve"> July 2009</w:t>
            </w:r>
          </w:p>
        </w:tc>
        <w:tc>
          <w:tcPr>
            <w:tcW w:w="2193" w:type="dxa"/>
            <w:gridSpan w:val="2"/>
            <w:shd w:val="clear" w:color="auto" w:fill="99CCFF"/>
          </w:tcPr>
          <w:p w:rsidR="00E90C50" w:rsidRPr="00CE5088" w:rsidRDefault="00E90C50" w:rsidP="00E90C50">
            <w:pPr>
              <w:pStyle w:val="Heading2"/>
              <w:rPr>
                <w:rFonts w:ascii="Arial" w:hAnsi="Arial" w:cs="Arial"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Cs w:val="0"/>
                <w:i/>
                <w:sz w:val="20"/>
                <w:szCs w:val="20"/>
              </w:rPr>
              <w:t>Improvement actions to mitigate the risk</w:t>
            </w:r>
            <w:r>
              <w:rPr>
                <w:rFonts w:ascii="Arial" w:hAnsi="Arial" w:cs="Arial"/>
                <w:bCs w:val="0"/>
                <w:i/>
                <w:sz w:val="20"/>
                <w:szCs w:val="20"/>
              </w:rPr>
              <w:t>/person responsible</w:t>
            </w:r>
          </w:p>
        </w:tc>
        <w:tc>
          <w:tcPr>
            <w:tcW w:w="1645" w:type="dxa"/>
            <w:gridSpan w:val="2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Action Arising – DATE of implementation</w:t>
            </w:r>
          </w:p>
        </w:tc>
        <w:tc>
          <w:tcPr>
            <w:tcW w:w="1950" w:type="dxa"/>
            <w:gridSpan w:val="2"/>
            <w:shd w:val="clear" w:color="auto" w:fill="99CCFF"/>
          </w:tcPr>
          <w:p w:rsidR="00E90C50" w:rsidRPr="00F942FA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F942F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Change of rating achieved following implementation of action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– </w:t>
            </w:r>
            <w:r w:rsidRPr="007A5E2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Latest assessment</w:t>
            </w:r>
          </w:p>
        </w:tc>
        <w:tc>
          <w:tcPr>
            <w:tcW w:w="2254" w:type="dxa"/>
            <w:gridSpan w:val="2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Annual review of </w:t>
            </w:r>
          </w:p>
          <w:p w:rsidR="00E90C50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Reporting Body</w:t>
            </w:r>
          </w:p>
          <w:p w:rsidR="00E90C50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E90C50" w:rsidRPr="00801994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L&amp;TC</w:t>
            </w:r>
          </w:p>
        </w:tc>
      </w:tr>
      <w:tr w:rsidR="00E90C50" w:rsidRPr="00CE5088">
        <w:tc>
          <w:tcPr>
            <w:tcW w:w="1728" w:type="dxa"/>
            <w:shd w:val="clear" w:color="auto" w:fill="auto"/>
          </w:tcPr>
          <w:p w:rsidR="00E90C50" w:rsidRDefault="00E90C50" w:rsidP="00E90C50">
            <w:pPr>
              <w:pStyle w:val="BodyTextIndent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E90C50" w:rsidRDefault="00E90C50" w:rsidP="00E90C5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E90C50" w:rsidRPr="00E65D59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b/>
                <w:sz w:val="20"/>
                <w:szCs w:val="18"/>
                <w:u w:val="single"/>
              </w:rPr>
            </w:pPr>
            <w:r w:rsidRPr="00E65D59">
              <w:rPr>
                <w:rFonts w:ascii="Arial" w:hAnsi="Arial" w:cs="Arial"/>
                <w:b/>
                <w:sz w:val="20"/>
                <w:szCs w:val="18"/>
                <w:u w:val="single"/>
              </w:rPr>
              <w:t>Quality Assurance &amp; Enhancement</w:t>
            </w:r>
          </w:p>
          <w:p w:rsidR="00E90C50" w:rsidRPr="00E65D59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sz w:val="20"/>
                <w:szCs w:val="18"/>
              </w:rPr>
            </w:pPr>
          </w:p>
          <w:p w:rsidR="00E90C50" w:rsidRPr="00E65D59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18"/>
              </w:rPr>
            </w:pPr>
            <w:r w:rsidRPr="00E65D59">
              <w:rPr>
                <w:rFonts w:ascii="Arial" w:hAnsi="Arial" w:cs="Arial"/>
                <w:sz w:val="20"/>
                <w:szCs w:val="18"/>
              </w:rPr>
              <w:t>Failure to take account of statutory requirements, QAA academic infrastructure, or professional body accreditation requirements</w:t>
            </w:r>
          </w:p>
          <w:p w:rsidR="00E90C50" w:rsidRPr="00E65D59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E65D59">
              <w:rPr>
                <w:rFonts w:ascii="Arial" w:hAnsi="Arial" w:cs="Arial"/>
                <w:b/>
                <w:i/>
                <w:sz w:val="20"/>
                <w:szCs w:val="18"/>
              </w:rPr>
              <w:t>Failure to observe internal quality assurance procedures (k) (Operational)</w:t>
            </w:r>
          </w:p>
          <w:p w:rsidR="00E90C50" w:rsidRPr="00E65D59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E65D59">
              <w:rPr>
                <w:rFonts w:ascii="Arial" w:hAnsi="Arial" w:cs="Arial"/>
                <w:b/>
                <w:i/>
                <w:sz w:val="20"/>
                <w:szCs w:val="18"/>
              </w:rPr>
              <w:t>Failure to engage in development-led quality enhancements (l) (Operational)</w:t>
            </w: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18"/>
              </w:rPr>
            </w:pPr>
            <w:r w:rsidRPr="00E65D59">
              <w:rPr>
                <w:rFonts w:ascii="Arial" w:hAnsi="Arial" w:cs="Arial"/>
                <w:sz w:val="20"/>
                <w:szCs w:val="18"/>
              </w:rPr>
              <w:t>Insufficiently rigorous procedures for major learning and teaching projects</w:t>
            </w:r>
          </w:p>
          <w:p w:rsidR="00E46676" w:rsidRPr="00497034" w:rsidRDefault="00E46676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18"/>
              </w:rPr>
            </w:pPr>
            <w:r w:rsidRPr="00497034">
              <w:rPr>
                <w:rFonts w:ascii="Arial" w:hAnsi="Arial" w:cs="Arial"/>
                <w:sz w:val="20"/>
                <w:szCs w:val="18"/>
              </w:rPr>
              <w:t>Major changes in University structure resulting in failure of current QA systems</w:t>
            </w:r>
          </w:p>
          <w:p w:rsidR="00E90C50" w:rsidRPr="002A6C6C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:rsidR="00E90C50" w:rsidRPr="00E65D59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18"/>
              </w:rPr>
            </w:pPr>
            <w:r w:rsidRPr="00E65D59">
              <w:rPr>
                <w:rFonts w:ascii="Arial" w:hAnsi="Arial" w:cs="Arial"/>
                <w:sz w:val="20"/>
                <w:szCs w:val="18"/>
              </w:rPr>
              <w:t>Clear strategy and operational plan for teaching and learning and assessment</w:t>
            </w:r>
          </w:p>
          <w:p w:rsidR="00E90C50" w:rsidRPr="00E65D59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18"/>
              </w:rPr>
            </w:pPr>
            <w:r w:rsidRPr="00E65D59">
              <w:rPr>
                <w:rFonts w:ascii="Arial" w:hAnsi="Arial" w:cs="Arial"/>
                <w:sz w:val="20"/>
                <w:szCs w:val="18"/>
              </w:rPr>
              <w:t>Effective PQ  Team, with awareness of external context and willingness to consult within the institution</w:t>
            </w:r>
          </w:p>
          <w:p w:rsidR="00E90C50" w:rsidRPr="00E65D59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18"/>
              </w:rPr>
            </w:pPr>
            <w:r w:rsidRPr="00E65D59">
              <w:rPr>
                <w:rFonts w:ascii="Arial" w:hAnsi="Arial" w:cs="Arial"/>
                <w:sz w:val="20"/>
                <w:szCs w:val="18"/>
              </w:rPr>
              <w:t>Efficient and effective annual and periodic review process</w:t>
            </w:r>
          </w:p>
          <w:p w:rsidR="00E90C50" w:rsidRPr="00E65D59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18"/>
              </w:rPr>
            </w:pPr>
            <w:r w:rsidRPr="00E65D59">
              <w:rPr>
                <w:rFonts w:ascii="Arial" w:hAnsi="Arial" w:cs="Arial"/>
                <w:sz w:val="20"/>
                <w:szCs w:val="18"/>
              </w:rPr>
              <w:t>Regular Dept. review of programmes</w:t>
            </w:r>
          </w:p>
          <w:p w:rsidR="00E90C50" w:rsidRPr="00E65D59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18"/>
              </w:rPr>
            </w:pPr>
            <w:r w:rsidRPr="00E65D59">
              <w:rPr>
                <w:rFonts w:ascii="Arial" w:hAnsi="Arial" w:cs="Arial"/>
                <w:sz w:val="20"/>
                <w:szCs w:val="18"/>
              </w:rPr>
              <w:t>Regular review of NSS findings</w:t>
            </w: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18"/>
              </w:rPr>
            </w:pPr>
            <w:r w:rsidRPr="00E65D59">
              <w:rPr>
                <w:rFonts w:ascii="Arial" w:hAnsi="Arial" w:cs="Arial"/>
                <w:sz w:val="20"/>
                <w:szCs w:val="18"/>
              </w:rPr>
              <w:t>Rigorous student feedback process</w:t>
            </w:r>
          </w:p>
          <w:p w:rsidR="00E90C50" w:rsidRPr="00E65D59" w:rsidRDefault="00E90C50" w:rsidP="00E90C50">
            <w:pPr>
              <w:ind w:left="252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E90C50" w:rsidRDefault="00E90C50" w:rsidP="00E90C50">
            <w:pPr>
              <w:ind w:left="-4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shd w:val="clear" w:color="auto" w:fill="auto"/>
          </w:tcPr>
          <w:p w:rsidR="00E90C50" w:rsidRDefault="00E90C50" w:rsidP="00E90C5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:rsidR="00E90C50" w:rsidRDefault="00E90C50" w:rsidP="00E90C50">
            <w:pPr>
              <w:numPr>
                <w:ilvl w:val="0"/>
                <w:numId w:val="10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to follow up actions from 2008 QAA Institutional audit (PQ Team/Audit Steering Group 10/11)</w:t>
            </w:r>
          </w:p>
          <w:p w:rsidR="00E46676" w:rsidRPr="00497034" w:rsidRDefault="00E46676" w:rsidP="00E90C50">
            <w:pPr>
              <w:numPr>
                <w:ilvl w:val="0"/>
                <w:numId w:val="10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 w:rsidRPr="00497034">
              <w:rPr>
                <w:rFonts w:ascii="Arial" w:hAnsi="Arial" w:cs="Arial"/>
                <w:sz w:val="20"/>
                <w:szCs w:val="20"/>
              </w:rPr>
              <w:t>Prepare to respond to external reviews now in progress</w:t>
            </w:r>
            <w:r w:rsidR="00497034" w:rsidRPr="00497034">
              <w:rPr>
                <w:rFonts w:ascii="Arial" w:hAnsi="Arial" w:cs="Arial"/>
                <w:sz w:val="20"/>
                <w:szCs w:val="20"/>
              </w:rPr>
              <w:t>,</w:t>
            </w:r>
            <w:r w:rsidRPr="00497034">
              <w:rPr>
                <w:rFonts w:ascii="Arial" w:hAnsi="Arial" w:cs="Arial"/>
                <w:sz w:val="20"/>
                <w:szCs w:val="20"/>
              </w:rPr>
              <w:t xml:space="preserve"> in relation to quality and standards (audit, academic infrastructure, external examining, teaching quality information)(PQ Team 10/11)</w:t>
            </w:r>
          </w:p>
          <w:p w:rsidR="00E90C50" w:rsidRDefault="00E90C50" w:rsidP="00E90C50">
            <w:pPr>
              <w:numPr>
                <w:ilvl w:val="0"/>
                <w:numId w:val="10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Promote learning and teaching support network to academic departments comprising Teaching Centre/E-learning Team/CETLs (10/11)</w:t>
            </w:r>
          </w:p>
          <w:p w:rsidR="00E46676" w:rsidRPr="00497034" w:rsidRDefault="00E46676" w:rsidP="00E90C50">
            <w:pPr>
              <w:numPr>
                <w:ilvl w:val="0"/>
                <w:numId w:val="10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 w:rsidRPr="00497034">
              <w:rPr>
                <w:rFonts w:ascii="Arial" w:hAnsi="Arial" w:cs="Arial"/>
                <w:sz w:val="20"/>
                <w:szCs w:val="20"/>
              </w:rPr>
              <w:t>Prepare to reorganise internal QA systems in response to changes in University structure (PVC(T), PQ Team 10/11)</w:t>
            </w:r>
          </w:p>
          <w:p w:rsidR="00E90C50" w:rsidRDefault="00E90C50" w:rsidP="00E90C5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shd w:val="clear" w:color="auto" w:fill="auto"/>
          </w:tcPr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</w:tcPr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90C50" w:rsidRDefault="00E90C50" w:rsidP="00E90C50">
      <w:pPr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</w:rPr>
        <w:br w:type="page"/>
      </w:r>
      <w:r>
        <w:rPr>
          <w:rFonts w:ascii="Arial" w:hAnsi="Arial" w:cs="Arial"/>
          <w:b/>
          <w:bCs/>
          <w:sz w:val="28"/>
          <w:szCs w:val="28"/>
        </w:rPr>
        <w:lastRenderedPageBreak/>
        <w:t>3. Learning and Teaching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780E01">
        <w:rPr>
          <w:rFonts w:ascii="Arial" w:hAnsi="Arial" w:cs="Arial"/>
          <w:b/>
          <w:bCs/>
          <w:sz w:val="28"/>
          <w:szCs w:val="28"/>
        </w:rPr>
        <w:t xml:space="preserve">Responsibility: </w:t>
      </w:r>
      <w:r>
        <w:rPr>
          <w:rFonts w:ascii="Arial" w:hAnsi="Arial" w:cs="Arial"/>
          <w:b/>
          <w:bCs/>
          <w:sz w:val="28"/>
          <w:szCs w:val="28"/>
        </w:rPr>
        <w:t>PVC(T)</w:t>
      </w:r>
    </w:p>
    <w:p w:rsidR="00E90C50" w:rsidRPr="00780E01" w:rsidRDefault="00E90C50" w:rsidP="00E90C50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152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1728"/>
        <w:gridCol w:w="720"/>
        <w:gridCol w:w="2340"/>
        <w:gridCol w:w="1980"/>
        <w:gridCol w:w="540"/>
        <w:gridCol w:w="2160"/>
        <w:gridCol w:w="1620"/>
        <w:gridCol w:w="1620"/>
        <w:gridCol w:w="2520"/>
      </w:tblGrid>
      <w:tr w:rsidR="00E90C50" w:rsidRPr="00CE5088">
        <w:trPr>
          <w:cantSplit/>
          <w:trHeight w:val="1134"/>
          <w:tblHeader/>
        </w:trPr>
        <w:tc>
          <w:tcPr>
            <w:tcW w:w="1728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The Risk </w:t>
            </w:r>
          </w:p>
        </w:tc>
        <w:tc>
          <w:tcPr>
            <w:tcW w:w="720" w:type="dxa"/>
            <w:shd w:val="clear" w:color="auto" w:fill="99CCFF"/>
            <w:textDirection w:val="btLr"/>
          </w:tcPr>
          <w:p w:rsidR="00E90C50" w:rsidRPr="00CE5088" w:rsidRDefault="00E90C50" w:rsidP="00E90C50">
            <w:pPr>
              <w:ind w:left="113" w:right="113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Gross Risk</w:t>
            </w:r>
          </w:p>
        </w:tc>
        <w:tc>
          <w:tcPr>
            <w:tcW w:w="2340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Factors that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could</w:t>
            </w: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relate to, or  contribute towards the risk occurring</w:t>
            </w:r>
          </w:p>
        </w:tc>
        <w:tc>
          <w:tcPr>
            <w:tcW w:w="1980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Current mitigating actions</w:t>
            </w:r>
          </w:p>
        </w:tc>
        <w:tc>
          <w:tcPr>
            <w:tcW w:w="540" w:type="dxa"/>
            <w:shd w:val="clear" w:color="auto" w:fill="99CCFF"/>
            <w:textDirection w:val="btLr"/>
          </w:tcPr>
          <w:p w:rsidR="00E90C50" w:rsidRPr="00D74A9D" w:rsidRDefault="00E90C50" w:rsidP="00E90C50">
            <w:pPr>
              <w:pStyle w:val="Heading2"/>
              <w:ind w:left="113" w:right="113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D74A9D">
              <w:rPr>
                <w:rFonts w:ascii="Arial" w:hAnsi="Arial" w:cs="Arial"/>
                <w:bCs w:val="0"/>
                <w:i/>
                <w:sz w:val="20"/>
                <w:szCs w:val="20"/>
              </w:rPr>
              <w:t>Net Risk</w:t>
            </w:r>
            <w:r>
              <w:rPr>
                <w:rFonts w:ascii="Arial" w:hAnsi="Arial" w:cs="Arial"/>
                <w:bCs w:val="0"/>
                <w:i/>
                <w:sz w:val="20"/>
                <w:szCs w:val="20"/>
              </w:rPr>
              <w:t xml:space="preserve"> July 2009</w:t>
            </w:r>
          </w:p>
        </w:tc>
        <w:tc>
          <w:tcPr>
            <w:tcW w:w="2160" w:type="dxa"/>
            <w:shd w:val="clear" w:color="auto" w:fill="99CCFF"/>
          </w:tcPr>
          <w:p w:rsidR="00E90C50" w:rsidRPr="00CE5088" w:rsidRDefault="00E90C50" w:rsidP="00E90C50">
            <w:pPr>
              <w:pStyle w:val="Heading2"/>
              <w:rPr>
                <w:rFonts w:ascii="Arial" w:hAnsi="Arial" w:cs="Arial"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Cs w:val="0"/>
                <w:i/>
                <w:sz w:val="20"/>
                <w:szCs w:val="20"/>
              </w:rPr>
              <w:t>Improvement actions to mitigate the risk</w:t>
            </w:r>
            <w:r>
              <w:rPr>
                <w:rFonts w:ascii="Arial" w:hAnsi="Arial" w:cs="Arial"/>
                <w:bCs w:val="0"/>
                <w:i/>
                <w:sz w:val="20"/>
                <w:szCs w:val="20"/>
              </w:rPr>
              <w:t>/person responsible</w:t>
            </w:r>
          </w:p>
        </w:tc>
        <w:tc>
          <w:tcPr>
            <w:tcW w:w="1620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Action Arising – DATE of implementation</w:t>
            </w:r>
          </w:p>
        </w:tc>
        <w:tc>
          <w:tcPr>
            <w:tcW w:w="1620" w:type="dxa"/>
            <w:shd w:val="clear" w:color="auto" w:fill="99CCFF"/>
          </w:tcPr>
          <w:p w:rsidR="00E90C50" w:rsidRPr="00F942FA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F942F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Change of rating achieved following implementation of action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– </w:t>
            </w:r>
            <w:r w:rsidRPr="007A5E2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Latest assessment</w:t>
            </w:r>
          </w:p>
        </w:tc>
        <w:tc>
          <w:tcPr>
            <w:tcW w:w="2520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Annual review of </w:t>
            </w:r>
          </w:p>
          <w:p w:rsidR="00E90C50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Reporting Body</w:t>
            </w:r>
          </w:p>
          <w:p w:rsidR="00E90C50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E90C50" w:rsidRPr="00801994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L&amp;TC</w:t>
            </w:r>
          </w:p>
        </w:tc>
      </w:tr>
      <w:tr w:rsidR="00E90C50" w:rsidRPr="00CE5088">
        <w:tc>
          <w:tcPr>
            <w:tcW w:w="1728" w:type="dxa"/>
            <w:shd w:val="clear" w:color="auto" w:fill="auto"/>
          </w:tcPr>
          <w:p w:rsidR="00E90C50" w:rsidRDefault="00E90C50" w:rsidP="00E90C50">
            <w:pPr>
              <w:pStyle w:val="BodyTextIndent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90C50" w:rsidRDefault="00E90C50" w:rsidP="00E90C5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Student Support Infrastructure</w:t>
            </w:r>
          </w:p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:rsidR="00E90C50" w:rsidRDefault="00E90C50" w:rsidP="00E90C50">
            <w:pPr>
              <w:numPr>
                <w:ilvl w:val="0"/>
                <w:numId w:val="10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Poor learning &amp; teaching facilities</w:t>
            </w:r>
          </w:p>
          <w:p w:rsidR="00E90C50" w:rsidRPr="00E46676" w:rsidRDefault="00E90C50" w:rsidP="00E90C50">
            <w:pPr>
              <w:numPr>
                <w:ilvl w:val="0"/>
                <w:numId w:val="5"/>
              </w:numPr>
              <w:tabs>
                <w:tab w:val="clear" w:pos="777"/>
              </w:tabs>
              <w:ind w:left="252" w:hanging="18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Insufficient investment to keep pace with developments and competitors</w:t>
            </w:r>
          </w:p>
          <w:p w:rsidR="00E46676" w:rsidRPr="00497034" w:rsidRDefault="00E46676" w:rsidP="00E90C50">
            <w:pPr>
              <w:numPr>
                <w:ilvl w:val="0"/>
                <w:numId w:val="5"/>
              </w:numPr>
              <w:tabs>
                <w:tab w:val="clear" w:pos="777"/>
              </w:tabs>
              <w:ind w:left="252" w:hanging="18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97034">
              <w:rPr>
                <w:rFonts w:ascii="Arial" w:hAnsi="Arial" w:cs="Arial"/>
                <w:sz w:val="20"/>
                <w:szCs w:val="20"/>
              </w:rPr>
              <w:t>Major changes in University structure resulting in disruption of student support mechanisms at departmental level</w:t>
            </w:r>
          </w:p>
        </w:tc>
        <w:tc>
          <w:tcPr>
            <w:tcW w:w="1980" w:type="dxa"/>
            <w:shd w:val="clear" w:color="auto" w:fill="auto"/>
          </w:tcPr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:rsidR="00E90C50" w:rsidRDefault="00E90C50" w:rsidP="00E90C50">
            <w:pPr>
              <w:numPr>
                <w:ilvl w:val="0"/>
                <w:numId w:val="10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 review &amp; improvement of teaching accomm.</w:t>
            </w:r>
          </w:p>
          <w:p w:rsidR="00E90C50" w:rsidRDefault="00E90C50" w:rsidP="00E90C50">
            <w:pPr>
              <w:numPr>
                <w:ilvl w:val="0"/>
                <w:numId w:val="10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Pro-active teaching and learning support services</w:t>
            </w:r>
          </w:p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90C50" w:rsidRDefault="00E90C50" w:rsidP="00E90C50">
            <w:pPr>
              <w:ind w:left="-4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:rsidR="00E90C50" w:rsidRDefault="00E90C50" w:rsidP="00E90C50">
            <w:pPr>
              <w:numPr>
                <w:ilvl w:val="0"/>
                <w:numId w:val="10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to progress learning spaces project (Director of Change Projects/LTC/Facilities Management 10/11)</w:t>
            </w:r>
          </w:p>
          <w:p w:rsidR="00E46676" w:rsidRPr="00497034" w:rsidRDefault="00E46676" w:rsidP="00E90C50">
            <w:pPr>
              <w:numPr>
                <w:ilvl w:val="0"/>
                <w:numId w:val="10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 w:rsidRPr="00497034">
              <w:rPr>
                <w:rFonts w:ascii="Arial" w:hAnsi="Arial" w:cs="Arial"/>
                <w:sz w:val="20"/>
                <w:szCs w:val="20"/>
              </w:rPr>
              <w:t xml:space="preserve">Ensure that QA and student support responsibilities </w:t>
            </w:r>
            <w:r w:rsidR="00022863" w:rsidRPr="00497034">
              <w:rPr>
                <w:rFonts w:ascii="Arial" w:hAnsi="Arial" w:cs="Arial"/>
                <w:sz w:val="20"/>
                <w:szCs w:val="20"/>
              </w:rPr>
              <w:t xml:space="preserve">clearly located </w:t>
            </w:r>
            <w:r w:rsidRPr="00497034">
              <w:rPr>
                <w:rFonts w:ascii="Arial" w:hAnsi="Arial" w:cs="Arial"/>
                <w:sz w:val="20"/>
                <w:szCs w:val="20"/>
              </w:rPr>
              <w:t xml:space="preserve">within new structures </w:t>
            </w:r>
            <w:r w:rsidR="00022863" w:rsidRPr="00497034">
              <w:rPr>
                <w:rFonts w:ascii="Arial" w:hAnsi="Arial" w:cs="Arial"/>
                <w:sz w:val="20"/>
                <w:szCs w:val="20"/>
              </w:rPr>
              <w:t>(PVC(T)</w:t>
            </w:r>
            <w:r w:rsidR="00497034">
              <w:rPr>
                <w:rFonts w:ascii="Arial" w:hAnsi="Arial" w:cs="Arial"/>
                <w:sz w:val="20"/>
                <w:szCs w:val="20"/>
              </w:rPr>
              <w:t xml:space="preserve"> 10/11</w:t>
            </w:r>
            <w:r w:rsidR="00022863" w:rsidRPr="0049703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90C50" w:rsidRPr="00CE5088" w:rsidRDefault="00E90C50" w:rsidP="00E90C50">
            <w:pPr>
              <w:ind w:left="-4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0C50" w:rsidRPr="00CE5088">
        <w:tc>
          <w:tcPr>
            <w:tcW w:w="1728" w:type="dxa"/>
            <w:shd w:val="clear" w:color="auto" w:fill="auto"/>
          </w:tcPr>
          <w:p w:rsidR="00E90C50" w:rsidRDefault="00E90C50" w:rsidP="00E90C50">
            <w:pPr>
              <w:pStyle w:val="BodyTextIndent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90C50" w:rsidRDefault="00E90C50" w:rsidP="00E90C5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90C50" w:rsidRDefault="00E90C50" w:rsidP="00E90C50">
            <w:pPr>
              <w:ind w:left="7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90C50" w:rsidRPr="00AC4E04" w:rsidRDefault="00E90C50" w:rsidP="00E90C50">
            <w:pPr>
              <w:ind w:left="7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C4E04">
              <w:rPr>
                <w:rFonts w:ascii="Arial" w:hAnsi="Arial" w:cs="Arial"/>
                <w:b/>
                <w:sz w:val="20"/>
                <w:szCs w:val="20"/>
                <w:u w:val="single"/>
              </w:rPr>
              <w:t>Published information</w:t>
            </w:r>
          </w:p>
          <w:p w:rsidR="00E90C50" w:rsidRPr="00AC4E04" w:rsidRDefault="00E90C50" w:rsidP="00E90C50">
            <w:pPr>
              <w:ind w:left="7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90C50" w:rsidRPr="00530456" w:rsidRDefault="00E90C50" w:rsidP="00E90C50">
            <w:pPr>
              <w:numPr>
                <w:ilvl w:val="0"/>
                <w:numId w:val="10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i/>
                <w:sz w:val="20"/>
                <w:szCs w:val="20"/>
              </w:rPr>
            </w:pPr>
            <w:r w:rsidRPr="00530456">
              <w:rPr>
                <w:rFonts w:ascii="Arial" w:hAnsi="Arial" w:cs="Arial"/>
                <w:b/>
                <w:i/>
                <w:sz w:val="20"/>
                <w:szCs w:val="20"/>
              </w:rPr>
              <w:t>Failure to ensure that published teaching and learning information is accurate and fit for purpose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(j) (Operational)</w:t>
            </w:r>
          </w:p>
        </w:tc>
        <w:tc>
          <w:tcPr>
            <w:tcW w:w="1980" w:type="dxa"/>
            <w:shd w:val="clear" w:color="auto" w:fill="auto"/>
          </w:tcPr>
          <w:p w:rsidR="00E90C50" w:rsidRPr="00486874" w:rsidRDefault="00E90C50" w:rsidP="00E90C50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C50" w:rsidRPr="00813DB3" w:rsidRDefault="00E90C50" w:rsidP="00E90C50">
            <w:pPr>
              <w:numPr>
                <w:ilvl w:val="0"/>
                <w:numId w:val="8"/>
              </w:numPr>
              <w:tabs>
                <w:tab w:val="clear" w:pos="777"/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 w:rsidRPr="00813DB3">
              <w:rPr>
                <w:rFonts w:ascii="Arial" w:hAnsi="Arial" w:cs="Arial"/>
                <w:sz w:val="20"/>
                <w:szCs w:val="20"/>
              </w:rPr>
              <w:t>Responsibility for publications vested in a limited number of staff</w:t>
            </w:r>
          </w:p>
          <w:p w:rsidR="00E90C50" w:rsidRPr="001F5039" w:rsidRDefault="00E90C50" w:rsidP="00E90C50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90C50" w:rsidRDefault="00E90C50" w:rsidP="00E90C50">
            <w:pPr>
              <w:ind w:left="-4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90C50" w:rsidRPr="00813DB3" w:rsidRDefault="00E90C50" w:rsidP="00E90C5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:rsidR="00E90C50" w:rsidRPr="00813DB3" w:rsidRDefault="00E90C50" w:rsidP="00E90C50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 w:rsidRPr="00813DB3">
              <w:rPr>
                <w:rFonts w:ascii="Arial" w:hAnsi="Arial" w:cs="Arial"/>
                <w:sz w:val="20"/>
                <w:szCs w:val="20"/>
              </w:rPr>
              <w:t>Content mana</w:t>
            </w:r>
            <w:r>
              <w:rPr>
                <w:rFonts w:ascii="Arial" w:hAnsi="Arial" w:cs="Arial"/>
                <w:sz w:val="20"/>
                <w:szCs w:val="20"/>
              </w:rPr>
              <w:t xml:space="preserve">gement system being developed </w:t>
            </w:r>
            <w:r w:rsidRPr="00813DB3">
              <w:rPr>
                <w:rFonts w:ascii="Arial" w:hAnsi="Arial" w:cs="Arial"/>
                <w:sz w:val="20"/>
                <w:szCs w:val="20"/>
              </w:rPr>
              <w:t xml:space="preserve">(Director, </w:t>
            </w:r>
            <w:r>
              <w:rPr>
                <w:rFonts w:ascii="Arial" w:hAnsi="Arial" w:cs="Arial"/>
                <w:sz w:val="20"/>
                <w:szCs w:val="20"/>
              </w:rPr>
              <w:t>Marketing and Communications 10/11</w:t>
            </w:r>
            <w:r w:rsidRPr="00813DB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90C50" w:rsidRPr="00CE5088" w:rsidRDefault="00E90C50" w:rsidP="00E90C50">
            <w:pPr>
              <w:ind w:left="-4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90C50" w:rsidRDefault="00E90C50" w:rsidP="00E90C50">
      <w:pPr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</w:rPr>
        <w:br w:type="page"/>
      </w:r>
      <w:r>
        <w:rPr>
          <w:rFonts w:ascii="Arial" w:hAnsi="Arial" w:cs="Arial"/>
          <w:b/>
          <w:bCs/>
          <w:sz w:val="28"/>
          <w:szCs w:val="28"/>
        </w:rPr>
        <w:lastRenderedPageBreak/>
        <w:t>3. Learning and Teaching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780E01">
        <w:rPr>
          <w:rFonts w:ascii="Arial" w:hAnsi="Arial" w:cs="Arial"/>
          <w:b/>
          <w:bCs/>
          <w:sz w:val="28"/>
          <w:szCs w:val="28"/>
        </w:rPr>
        <w:t xml:space="preserve">Responsibility: </w:t>
      </w:r>
      <w:r>
        <w:rPr>
          <w:rFonts w:ascii="Arial" w:hAnsi="Arial" w:cs="Arial"/>
          <w:b/>
          <w:bCs/>
          <w:sz w:val="28"/>
          <w:szCs w:val="28"/>
        </w:rPr>
        <w:t>PVC(T)</w:t>
      </w:r>
    </w:p>
    <w:p w:rsidR="00E90C50" w:rsidRPr="00780E01" w:rsidRDefault="00E90C50" w:rsidP="00E90C50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152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1728"/>
        <w:gridCol w:w="720"/>
        <w:gridCol w:w="2340"/>
        <w:gridCol w:w="1980"/>
        <w:gridCol w:w="540"/>
        <w:gridCol w:w="2160"/>
        <w:gridCol w:w="1620"/>
        <w:gridCol w:w="1620"/>
        <w:gridCol w:w="2520"/>
      </w:tblGrid>
      <w:tr w:rsidR="00E90C50" w:rsidRPr="00CE5088">
        <w:trPr>
          <w:cantSplit/>
          <w:trHeight w:val="1134"/>
          <w:tblHeader/>
        </w:trPr>
        <w:tc>
          <w:tcPr>
            <w:tcW w:w="1728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The Risk </w:t>
            </w:r>
          </w:p>
        </w:tc>
        <w:tc>
          <w:tcPr>
            <w:tcW w:w="720" w:type="dxa"/>
            <w:shd w:val="clear" w:color="auto" w:fill="99CCFF"/>
            <w:textDirection w:val="btLr"/>
          </w:tcPr>
          <w:p w:rsidR="00E90C50" w:rsidRPr="00CE5088" w:rsidRDefault="00E90C50" w:rsidP="00E90C50">
            <w:pPr>
              <w:ind w:left="113" w:right="113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Gross Risk</w:t>
            </w:r>
          </w:p>
        </w:tc>
        <w:tc>
          <w:tcPr>
            <w:tcW w:w="2340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Factors that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could</w:t>
            </w: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relate to, or  contribute towards the risk occurring</w:t>
            </w:r>
          </w:p>
        </w:tc>
        <w:tc>
          <w:tcPr>
            <w:tcW w:w="1980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Current mitigating actions</w:t>
            </w:r>
          </w:p>
        </w:tc>
        <w:tc>
          <w:tcPr>
            <w:tcW w:w="540" w:type="dxa"/>
            <w:shd w:val="clear" w:color="auto" w:fill="99CCFF"/>
            <w:textDirection w:val="btLr"/>
          </w:tcPr>
          <w:p w:rsidR="00E90C50" w:rsidRPr="00D74A9D" w:rsidRDefault="00E90C50" w:rsidP="00E90C50">
            <w:pPr>
              <w:pStyle w:val="Heading2"/>
              <w:ind w:left="113" w:right="113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D74A9D">
              <w:rPr>
                <w:rFonts w:ascii="Arial" w:hAnsi="Arial" w:cs="Arial"/>
                <w:bCs w:val="0"/>
                <w:i/>
                <w:sz w:val="20"/>
                <w:szCs w:val="20"/>
              </w:rPr>
              <w:t>Net Risk</w:t>
            </w:r>
            <w:r>
              <w:rPr>
                <w:rFonts w:ascii="Arial" w:hAnsi="Arial" w:cs="Arial"/>
                <w:bCs w:val="0"/>
                <w:i/>
                <w:sz w:val="20"/>
                <w:szCs w:val="20"/>
              </w:rPr>
              <w:t xml:space="preserve"> July 2009</w:t>
            </w:r>
          </w:p>
        </w:tc>
        <w:tc>
          <w:tcPr>
            <w:tcW w:w="2160" w:type="dxa"/>
            <w:shd w:val="clear" w:color="auto" w:fill="99CCFF"/>
          </w:tcPr>
          <w:p w:rsidR="00E90C50" w:rsidRPr="00CE5088" w:rsidRDefault="00E90C50" w:rsidP="00E90C50">
            <w:pPr>
              <w:pStyle w:val="Heading2"/>
              <w:rPr>
                <w:rFonts w:ascii="Arial" w:hAnsi="Arial" w:cs="Arial"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Cs w:val="0"/>
                <w:i/>
                <w:sz w:val="20"/>
                <w:szCs w:val="20"/>
              </w:rPr>
              <w:t>Improvement actions to mitigate the risk</w:t>
            </w:r>
            <w:r>
              <w:rPr>
                <w:rFonts w:ascii="Arial" w:hAnsi="Arial" w:cs="Arial"/>
                <w:bCs w:val="0"/>
                <w:i/>
                <w:sz w:val="20"/>
                <w:szCs w:val="20"/>
              </w:rPr>
              <w:t>/person responsible</w:t>
            </w:r>
          </w:p>
        </w:tc>
        <w:tc>
          <w:tcPr>
            <w:tcW w:w="1620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Action Arising – DATE of implementation</w:t>
            </w:r>
          </w:p>
        </w:tc>
        <w:tc>
          <w:tcPr>
            <w:tcW w:w="1620" w:type="dxa"/>
            <w:shd w:val="clear" w:color="auto" w:fill="99CCFF"/>
          </w:tcPr>
          <w:p w:rsidR="00E90C50" w:rsidRPr="00F942FA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F942F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Change of rating achieved following implementation of action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– </w:t>
            </w:r>
            <w:r w:rsidRPr="007A5E2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Latest assessment</w:t>
            </w:r>
          </w:p>
        </w:tc>
        <w:tc>
          <w:tcPr>
            <w:tcW w:w="2520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Annual review of </w:t>
            </w:r>
          </w:p>
          <w:p w:rsidR="00E90C50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Reporting Body</w:t>
            </w:r>
          </w:p>
          <w:p w:rsidR="00E90C50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E90C50" w:rsidRPr="00801994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L&amp;TC</w:t>
            </w:r>
          </w:p>
        </w:tc>
      </w:tr>
      <w:tr w:rsidR="00E90C50" w:rsidRPr="00CE5088">
        <w:tc>
          <w:tcPr>
            <w:tcW w:w="1728" w:type="dxa"/>
            <w:shd w:val="clear" w:color="auto" w:fill="auto"/>
          </w:tcPr>
          <w:p w:rsidR="00E90C50" w:rsidRDefault="00E90C50" w:rsidP="00E90C50">
            <w:pPr>
              <w:pStyle w:val="BodyTextIndent"/>
              <w:ind w:left="0" w:firstLine="0"/>
              <w:rPr>
                <w:rFonts w:ascii="Arial" w:hAnsi="Arial" w:cs="Arial"/>
                <w:szCs w:val="20"/>
              </w:rPr>
            </w:pPr>
          </w:p>
          <w:p w:rsidR="00E90C50" w:rsidRDefault="00E90C50" w:rsidP="00E90C50">
            <w:pPr>
              <w:pStyle w:val="BodyText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83617D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CE5088"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Insufficient engagement by staff in teaching in relation to priorities in research and enterprise</w:t>
            </w:r>
          </w:p>
          <w:p w:rsidR="00E90C50" w:rsidRPr="00CE5088" w:rsidRDefault="00E90C50" w:rsidP="00E90C50">
            <w:pPr>
              <w:pStyle w:val="BodyText2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90C50" w:rsidRDefault="00E90C50" w:rsidP="00E90C50">
            <w:pPr>
              <w:pStyle w:val="BodyTextIndent"/>
              <w:ind w:left="0" w:firstLine="0"/>
              <w:rPr>
                <w:rFonts w:ascii="Arial" w:hAnsi="Arial" w:cs="Arial"/>
                <w:szCs w:val="20"/>
              </w:rPr>
            </w:pPr>
            <w:r w:rsidRPr="003663D6">
              <w:rPr>
                <w:rFonts w:ascii="Arial" w:hAnsi="Arial" w:cs="Arial"/>
                <w:b w:val="0"/>
                <w:bCs w:val="0"/>
                <w:i/>
                <w:szCs w:val="20"/>
              </w:rPr>
              <w:t>(Strategic)</w:t>
            </w:r>
          </w:p>
        </w:tc>
        <w:tc>
          <w:tcPr>
            <w:tcW w:w="720" w:type="dxa"/>
            <w:shd w:val="clear" w:color="auto" w:fill="auto"/>
          </w:tcPr>
          <w:p w:rsidR="00E90C50" w:rsidRDefault="00E90C50" w:rsidP="00E90C5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:rsidR="00E90C50" w:rsidRDefault="00E90C50" w:rsidP="00E90C5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2340" w:type="dxa"/>
            <w:shd w:val="clear" w:color="auto" w:fill="auto"/>
          </w:tcPr>
          <w:p w:rsidR="00E90C50" w:rsidRPr="00CE5088" w:rsidRDefault="00E90C50" w:rsidP="00E90C5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Inability to attract and retain quality staff</w:t>
            </w: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of staff recognition and reward that does not consider adequately scholarship in teaching and learning</w:t>
            </w: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Perceived problems of communication between staff and students </w:t>
            </w:r>
          </w:p>
          <w:p w:rsidR="00E90C50" w:rsidRPr="001F5039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90C50" w:rsidRPr="001F5039" w:rsidRDefault="00E90C50" w:rsidP="00E90C50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Focused staff recruitment, development and retention policies</w:t>
            </w: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probation system including appropriate teaching and learning support</w:t>
            </w: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research built into learning and teaching opportunities for students</w:t>
            </w:r>
          </w:p>
          <w:p w:rsidR="00E90C50" w:rsidRPr="001F5039" w:rsidRDefault="00E90C50" w:rsidP="00E90C50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90C50" w:rsidRDefault="00E90C50" w:rsidP="00E90C50">
            <w:pPr>
              <w:ind w:left="-453"/>
              <w:rPr>
                <w:rFonts w:ascii="Arial" w:hAnsi="Arial" w:cs="Arial"/>
                <w:sz w:val="20"/>
                <w:szCs w:val="20"/>
              </w:rPr>
            </w:pPr>
          </w:p>
          <w:p w:rsidR="00E90C50" w:rsidRPr="00F30880" w:rsidRDefault="00E90C50" w:rsidP="00E90C50">
            <w:pPr>
              <w:rPr>
                <w:rFonts w:ascii="Arial" w:hAnsi="Arial" w:cs="Arial"/>
                <w:sz w:val="20"/>
                <w:szCs w:val="20"/>
              </w:rPr>
            </w:pPr>
            <w:r w:rsidRPr="00B617FF">
              <w:rPr>
                <w:rFonts w:ascii="Arial" w:hAnsi="Arial" w:cs="Arial"/>
                <w:b/>
                <w:sz w:val="20"/>
                <w:szCs w:val="20"/>
                <w:bdr w:val="single" w:sz="4" w:space="0" w:color="999999"/>
                <w:shd w:val="clear" w:color="auto" w:fill="FFCC00"/>
              </w:rPr>
              <w:t>3,</w:t>
            </w:r>
            <w:r>
              <w:rPr>
                <w:rFonts w:ascii="Arial" w:hAnsi="Arial" w:cs="Arial"/>
                <w:b/>
                <w:sz w:val="20"/>
                <w:szCs w:val="20"/>
                <w:bdr w:val="single" w:sz="4" w:space="0" w:color="999999"/>
                <w:shd w:val="clear" w:color="auto" w:fill="FFCC00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E90C50" w:rsidRPr="00CE5088" w:rsidRDefault="00E90C50" w:rsidP="00E90C50">
            <w:pPr>
              <w:ind w:left="-453"/>
              <w:rPr>
                <w:rFonts w:ascii="Arial" w:hAnsi="Arial" w:cs="Arial"/>
                <w:sz w:val="20"/>
                <w:szCs w:val="20"/>
              </w:rPr>
            </w:pP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 new criteria for SL promotion (Human Res. Com/Teaching Centre 10/11)</w:t>
            </w: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Evaluate re-accredited New Lecturers’ Course (Teaching Centre 10/11)</w:t>
            </w: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Evaluate Communicate project to enhance communication/presentation skills of staff (Teaching Centre 10/11)</w:t>
            </w:r>
          </w:p>
          <w:p w:rsidR="00E90C50" w:rsidRDefault="00E90C50" w:rsidP="00E90C5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0C50" w:rsidRPr="000F528B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Professorialpromotion criteria being modified Current</w:t>
            </w:r>
          </w:p>
        </w:tc>
        <w:tc>
          <w:tcPr>
            <w:tcW w:w="1620" w:type="dxa"/>
            <w:shd w:val="clear" w:color="auto" w:fill="auto"/>
          </w:tcPr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0C50" w:rsidRDefault="00E90C50" w:rsidP="00E90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17FF">
              <w:rPr>
                <w:rFonts w:ascii="Arial" w:hAnsi="Arial" w:cs="Arial"/>
                <w:b/>
                <w:sz w:val="20"/>
                <w:szCs w:val="20"/>
                <w:bdr w:val="single" w:sz="4" w:space="0" w:color="999999"/>
                <w:shd w:val="clear" w:color="auto" w:fill="FFCC00"/>
              </w:rPr>
              <w:t>3,</w:t>
            </w:r>
            <w:r>
              <w:rPr>
                <w:rFonts w:ascii="Arial" w:hAnsi="Arial" w:cs="Arial"/>
                <w:b/>
                <w:sz w:val="20"/>
                <w:szCs w:val="20"/>
                <w:bdr w:val="single" w:sz="4" w:space="0" w:color="999999"/>
                <w:shd w:val="clear" w:color="auto" w:fill="FFCC00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0C50" w:rsidRPr="00CE5088" w:rsidRDefault="00E90C50" w:rsidP="00E90C50">
            <w:pPr>
              <w:pStyle w:val="BodyText"/>
              <w:rPr>
                <w:rFonts w:ascii="Arial" w:hAnsi="Arial" w:cs="Arial"/>
                <w:szCs w:val="20"/>
              </w:rPr>
            </w:pPr>
            <w:r w:rsidRPr="006F0793">
              <w:rPr>
                <w:rFonts w:ascii="Arial" w:hAnsi="Arial" w:cs="Arial"/>
                <w:b/>
                <w:szCs w:val="20"/>
              </w:rPr>
              <w:t>Overall assessment of risk &amp; response</w:t>
            </w:r>
            <w:r>
              <w:rPr>
                <w:rFonts w:ascii="Arial" w:hAnsi="Arial" w:cs="Arial"/>
                <w:b/>
                <w:szCs w:val="20"/>
              </w:rPr>
              <w:t>:</w:t>
            </w:r>
            <w:r w:rsidRPr="00CE5088">
              <w:rPr>
                <w:rFonts w:ascii="Arial" w:hAnsi="Arial" w:cs="Arial"/>
                <w:szCs w:val="20"/>
              </w:rPr>
              <w:t xml:space="preserve">  </w:t>
            </w:r>
          </w:p>
          <w:p w:rsidR="00E90C50" w:rsidRPr="00CE5088" w:rsidRDefault="00E90C50" w:rsidP="00E90C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90C50" w:rsidRPr="00A45AC7" w:rsidRDefault="00E90C50" w:rsidP="00E90C50">
            <w:pPr>
              <w:rPr>
                <w:rFonts w:ascii="Arial" w:hAnsi="Arial" w:cs="Arial"/>
                <w:sz w:val="20"/>
                <w:szCs w:val="20"/>
              </w:rPr>
            </w:pPr>
            <w:r w:rsidRPr="00A45AC7">
              <w:rPr>
                <w:rFonts w:ascii="Arial" w:hAnsi="Arial" w:cs="Arial"/>
                <w:sz w:val="20"/>
                <w:szCs w:val="20"/>
              </w:rPr>
              <w:t>Approved by LTC</w:t>
            </w:r>
            <w:r>
              <w:rPr>
                <w:rFonts w:ascii="Arial" w:hAnsi="Arial" w:cs="Arial"/>
                <w:sz w:val="20"/>
                <w:szCs w:val="20"/>
              </w:rPr>
              <w:t xml:space="preserve"> June 2009</w:t>
            </w:r>
          </w:p>
          <w:p w:rsidR="00E90C50" w:rsidRDefault="00E90C50" w:rsidP="00E90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C50" w:rsidRDefault="00E90C50" w:rsidP="00E90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C50" w:rsidRDefault="00E90C50" w:rsidP="00E90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C50" w:rsidRDefault="00E90C50" w:rsidP="00E90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C50" w:rsidRDefault="00E90C50" w:rsidP="00E90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C50" w:rsidRDefault="00E90C50" w:rsidP="00E90C50">
            <w:pPr>
              <w:rPr>
                <w:rFonts w:ascii="Arial" w:hAnsi="Arial" w:cs="Arial"/>
                <w:szCs w:val="20"/>
              </w:rPr>
            </w:pPr>
            <w:r w:rsidRPr="006F0793">
              <w:rPr>
                <w:rFonts w:ascii="Arial" w:hAnsi="Arial" w:cs="Arial"/>
                <w:b/>
                <w:sz w:val="20"/>
                <w:szCs w:val="20"/>
              </w:rPr>
              <w:t>Date of review</w:t>
            </w:r>
            <w:r>
              <w:rPr>
                <w:rFonts w:ascii="Arial" w:hAnsi="Arial" w:cs="Arial"/>
                <w:szCs w:val="20"/>
              </w:rPr>
              <w:t xml:space="preserve">: </w:t>
            </w:r>
          </w:p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June 2010</w:t>
            </w:r>
          </w:p>
        </w:tc>
      </w:tr>
    </w:tbl>
    <w:p w:rsidR="00E90C50" w:rsidRDefault="00E90C50" w:rsidP="00E90C50">
      <w:pPr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</w:rPr>
        <w:br w:type="page"/>
      </w:r>
      <w:r>
        <w:rPr>
          <w:rFonts w:ascii="Arial" w:hAnsi="Arial" w:cs="Arial"/>
          <w:b/>
          <w:bCs/>
          <w:sz w:val="28"/>
          <w:szCs w:val="28"/>
        </w:rPr>
        <w:lastRenderedPageBreak/>
        <w:t>3. Learning and Teaching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780E01">
        <w:rPr>
          <w:rFonts w:ascii="Arial" w:hAnsi="Arial" w:cs="Arial"/>
          <w:b/>
          <w:bCs/>
          <w:sz w:val="28"/>
          <w:szCs w:val="28"/>
        </w:rPr>
        <w:t xml:space="preserve">Responsibility: </w:t>
      </w:r>
      <w:r>
        <w:rPr>
          <w:rFonts w:ascii="Arial" w:hAnsi="Arial" w:cs="Arial"/>
          <w:b/>
          <w:bCs/>
          <w:sz w:val="28"/>
          <w:szCs w:val="28"/>
        </w:rPr>
        <w:t>PVC(T)</w:t>
      </w:r>
    </w:p>
    <w:p w:rsidR="00E90C50" w:rsidRPr="00780E01" w:rsidRDefault="00E90C50" w:rsidP="00E90C50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152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1728"/>
        <w:gridCol w:w="720"/>
        <w:gridCol w:w="2340"/>
        <w:gridCol w:w="1980"/>
        <w:gridCol w:w="540"/>
        <w:gridCol w:w="2160"/>
        <w:gridCol w:w="1620"/>
        <w:gridCol w:w="1620"/>
        <w:gridCol w:w="2520"/>
      </w:tblGrid>
      <w:tr w:rsidR="00E90C50" w:rsidRPr="00CE5088">
        <w:trPr>
          <w:cantSplit/>
          <w:trHeight w:val="1134"/>
          <w:tblHeader/>
        </w:trPr>
        <w:tc>
          <w:tcPr>
            <w:tcW w:w="1728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The Risk </w:t>
            </w:r>
          </w:p>
        </w:tc>
        <w:tc>
          <w:tcPr>
            <w:tcW w:w="720" w:type="dxa"/>
            <w:shd w:val="clear" w:color="auto" w:fill="99CCFF"/>
            <w:textDirection w:val="btLr"/>
          </w:tcPr>
          <w:p w:rsidR="00E90C50" w:rsidRPr="00CE5088" w:rsidRDefault="00E90C50" w:rsidP="00E90C50">
            <w:pPr>
              <w:ind w:left="113" w:right="113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Gross Risk</w:t>
            </w:r>
          </w:p>
        </w:tc>
        <w:tc>
          <w:tcPr>
            <w:tcW w:w="2340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Factors that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could</w:t>
            </w: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relate to, or  contribute towards the risk occurring</w:t>
            </w:r>
          </w:p>
        </w:tc>
        <w:tc>
          <w:tcPr>
            <w:tcW w:w="1980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Current mitigating actions</w:t>
            </w:r>
          </w:p>
        </w:tc>
        <w:tc>
          <w:tcPr>
            <w:tcW w:w="540" w:type="dxa"/>
            <w:shd w:val="clear" w:color="auto" w:fill="99CCFF"/>
            <w:textDirection w:val="btLr"/>
          </w:tcPr>
          <w:p w:rsidR="00E90C50" w:rsidRPr="00D74A9D" w:rsidRDefault="00E90C50" w:rsidP="00E90C50">
            <w:pPr>
              <w:pStyle w:val="Heading2"/>
              <w:ind w:left="113" w:right="113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D74A9D">
              <w:rPr>
                <w:rFonts w:ascii="Arial" w:hAnsi="Arial" w:cs="Arial"/>
                <w:bCs w:val="0"/>
                <w:i/>
                <w:sz w:val="20"/>
                <w:szCs w:val="20"/>
              </w:rPr>
              <w:t>Net Risk</w:t>
            </w:r>
            <w:r>
              <w:rPr>
                <w:rFonts w:ascii="Arial" w:hAnsi="Arial" w:cs="Arial"/>
                <w:bCs w:val="0"/>
                <w:i/>
                <w:sz w:val="20"/>
                <w:szCs w:val="20"/>
              </w:rPr>
              <w:t xml:space="preserve"> July 2009</w:t>
            </w:r>
          </w:p>
        </w:tc>
        <w:tc>
          <w:tcPr>
            <w:tcW w:w="2160" w:type="dxa"/>
            <w:shd w:val="clear" w:color="auto" w:fill="99CCFF"/>
          </w:tcPr>
          <w:p w:rsidR="00E90C50" w:rsidRPr="00CE5088" w:rsidRDefault="00E90C50" w:rsidP="00E90C50">
            <w:pPr>
              <w:pStyle w:val="Heading2"/>
              <w:rPr>
                <w:rFonts w:ascii="Arial" w:hAnsi="Arial" w:cs="Arial"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Cs w:val="0"/>
                <w:i/>
                <w:sz w:val="20"/>
                <w:szCs w:val="20"/>
              </w:rPr>
              <w:t>Improvement actions to mitigate the risk</w:t>
            </w:r>
            <w:r>
              <w:rPr>
                <w:rFonts w:ascii="Arial" w:hAnsi="Arial" w:cs="Arial"/>
                <w:bCs w:val="0"/>
                <w:i/>
                <w:sz w:val="20"/>
                <w:szCs w:val="20"/>
              </w:rPr>
              <w:t>/person responsible</w:t>
            </w:r>
          </w:p>
        </w:tc>
        <w:tc>
          <w:tcPr>
            <w:tcW w:w="1620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Action Arising – DATE of implementation</w:t>
            </w:r>
          </w:p>
        </w:tc>
        <w:tc>
          <w:tcPr>
            <w:tcW w:w="1620" w:type="dxa"/>
            <w:shd w:val="clear" w:color="auto" w:fill="99CCFF"/>
          </w:tcPr>
          <w:p w:rsidR="00E90C50" w:rsidRPr="00F942FA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F942F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Change of rating achieved following implementation of action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– </w:t>
            </w:r>
            <w:r w:rsidRPr="007A5E2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Latest assessment</w:t>
            </w:r>
          </w:p>
        </w:tc>
        <w:tc>
          <w:tcPr>
            <w:tcW w:w="2520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Annual review of </w:t>
            </w:r>
          </w:p>
          <w:p w:rsidR="00E90C50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Reporting Body</w:t>
            </w:r>
          </w:p>
          <w:p w:rsidR="00E90C50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E90C50" w:rsidRPr="00801994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L&amp;TC</w:t>
            </w:r>
          </w:p>
        </w:tc>
      </w:tr>
      <w:tr w:rsidR="00E90C50" w:rsidRPr="00CE5088">
        <w:tc>
          <w:tcPr>
            <w:tcW w:w="1728" w:type="dxa"/>
            <w:shd w:val="clear" w:color="auto" w:fill="auto"/>
          </w:tcPr>
          <w:p w:rsidR="00E90C50" w:rsidRDefault="00E90C50" w:rsidP="00E90C50">
            <w:pPr>
              <w:pStyle w:val="BodyTextIndent"/>
              <w:ind w:left="0" w:firstLine="0"/>
              <w:rPr>
                <w:rFonts w:ascii="Arial" w:hAnsi="Arial" w:cs="Arial"/>
                <w:szCs w:val="20"/>
              </w:rPr>
            </w:pPr>
          </w:p>
          <w:p w:rsidR="00E90C50" w:rsidRDefault="00E90C50" w:rsidP="00E90C50">
            <w:pPr>
              <w:pStyle w:val="BodyText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f)</w:t>
            </w:r>
            <w: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Insufficient investment to keep pace with developments and competitors</w:t>
            </w:r>
          </w:p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0C50" w:rsidRPr="00E3287A" w:rsidRDefault="00E90C50" w:rsidP="00E90C50">
            <w:pPr>
              <w:pStyle w:val="BodyTextIndent"/>
              <w:ind w:left="0" w:firstLine="0"/>
              <w:rPr>
                <w:rFonts w:ascii="Arial" w:hAnsi="Arial" w:cs="Arial"/>
                <w:b w:val="0"/>
                <w:szCs w:val="20"/>
              </w:rPr>
            </w:pPr>
            <w:r w:rsidRPr="00E3287A">
              <w:rPr>
                <w:rFonts w:ascii="Arial" w:hAnsi="Arial" w:cs="Arial"/>
                <w:b w:val="0"/>
                <w:bCs w:val="0"/>
                <w:szCs w:val="20"/>
              </w:rPr>
              <w:t>(</w:t>
            </w:r>
            <w:r w:rsidRPr="00E3287A">
              <w:rPr>
                <w:rFonts w:ascii="Arial" w:hAnsi="Arial" w:cs="Arial"/>
                <w:b w:val="0"/>
                <w:bCs w:val="0"/>
                <w:i/>
                <w:szCs w:val="20"/>
              </w:rPr>
              <w:t>Strategic)</w:t>
            </w:r>
          </w:p>
        </w:tc>
        <w:tc>
          <w:tcPr>
            <w:tcW w:w="720" w:type="dxa"/>
            <w:shd w:val="clear" w:color="auto" w:fill="auto"/>
          </w:tcPr>
          <w:p w:rsidR="00E90C50" w:rsidRDefault="00E90C50" w:rsidP="00E90C5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:rsidR="00E90C50" w:rsidRDefault="00E90C50" w:rsidP="00E90C5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</w:t>
            </w:r>
          </w:p>
        </w:tc>
        <w:tc>
          <w:tcPr>
            <w:tcW w:w="2340" w:type="dxa"/>
            <w:shd w:val="clear" w:color="auto" w:fill="auto"/>
          </w:tcPr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:rsidR="00E90C50" w:rsidRPr="00245382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45382">
              <w:rPr>
                <w:rFonts w:ascii="Arial" w:hAnsi="Arial" w:cs="Arial"/>
                <w:b/>
                <w:sz w:val="20"/>
                <w:szCs w:val="20"/>
                <w:u w:val="single"/>
              </w:rPr>
              <w:t>Student Support Infrastructure</w:t>
            </w: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Poor teaching facilities</w:t>
            </w: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Limited investment in IT and broader L&amp;T infrastructure</w:t>
            </w: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Fragmented student support services</w:t>
            </w:r>
          </w:p>
          <w:p w:rsidR="00E90C50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90C50" w:rsidRDefault="00E90C50" w:rsidP="00E90C50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Regular review of and investment in information systems, and physical infrastructure </w:t>
            </w: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Pro-active teaching and learning support services</w:t>
            </w: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Co-ordinated student support services </w:t>
            </w:r>
          </w:p>
          <w:p w:rsidR="00E90C50" w:rsidRDefault="00E90C50" w:rsidP="00E90C50">
            <w:pPr>
              <w:rPr>
                <w:rFonts w:ascii="Arial" w:hAnsi="Arial" w:cs="Arial"/>
                <w:sz w:val="20"/>
                <w:szCs w:val="20"/>
              </w:rPr>
            </w:pPr>
          </w:p>
          <w:p w:rsidR="00E90C50" w:rsidRDefault="00E90C50" w:rsidP="00E90C5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90C50" w:rsidRDefault="00E90C50" w:rsidP="00E90C50">
            <w:pPr>
              <w:rPr>
                <w:rFonts w:ascii="Arial" w:hAnsi="Arial" w:cs="Arial"/>
                <w:sz w:val="20"/>
                <w:szCs w:val="20"/>
              </w:rPr>
            </w:pPr>
          </w:p>
          <w:p w:rsidR="00E90C50" w:rsidRDefault="00E90C50" w:rsidP="00E90C50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90C50" w:rsidRDefault="00E90C50" w:rsidP="00E90C50">
            <w:pPr>
              <w:ind w:left="-453"/>
              <w:rPr>
                <w:rFonts w:ascii="Arial" w:hAnsi="Arial" w:cs="Arial"/>
                <w:sz w:val="20"/>
                <w:szCs w:val="20"/>
              </w:rPr>
            </w:pPr>
          </w:p>
          <w:p w:rsidR="00E90C50" w:rsidRPr="00F308B7" w:rsidRDefault="00E90C50" w:rsidP="00E90C50">
            <w:pPr>
              <w:rPr>
                <w:rFonts w:ascii="Arial" w:hAnsi="Arial" w:cs="Arial"/>
                <w:sz w:val="20"/>
                <w:szCs w:val="20"/>
              </w:rPr>
            </w:pPr>
            <w:r w:rsidRPr="00B617FF">
              <w:rPr>
                <w:rFonts w:ascii="Arial" w:hAnsi="Arial" w:cs="Arial"/>
                <w:b/>
                <w:sz w:val="20"/>
                <w:szCs w:val="20"/>
                <w:bdr w:val="single" w:sz="4" w:space="0" w:color="999999"/>
                <w:shd w:val="clear" w:color="auto" w:fill="FFCC00"/>
              </w:rPr>
              <w:t>3,</w:t>
            </w:r>
            <w:r>
              <w:rPr>
                <w:rFonts w:ascii="Arial" w:hAnsi="Arial" w:cs="Arial"/>
                <w:b/>
                <w:sz w:val="20"/>
                <w:szCs w:val="20"/>
                <w:bdr w:val="single" w:sz="4" w:space="0" w:color="999999"/>
                <w:shd w:val="clear" w:color="auto" w:fill="FFCC00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E90C50" w:rsidRPr="000A4C8C" w:rsidRDefault="00E90C50" w:rsidP="00E90C50">
            <w:pPr>
              <w:tabs>
                <w:tab w:val="num" w:pos="25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90C50" w:rsidRPr="000A4C8C" w:rsidRDefault="00E90C50" w:rsidP="00E90C50">
            <w:pPr>
              <w:numPr>
                <w:ilvl w:val="0"/>
                <w:numId w:val="10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 w:rsidRPr="000A4C8C">
              <w:rPr>
                <w:rFonts w:ascii="Arial" w:hAnsi="Arial" w:cs="Arial"/>
                <w:sz w:val="20"/>
                <w:szCs w:val="20"/>
              </w:rPr>
              <w:t>Continue to progress learning spaces project (Director of Change Projects/LTC/Facilities Management 10/11)</w:t>
            </w: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strategic  development of e-learning (ELAG 10/11)</w:t>
            </w:r>
          </w:p>
          <w:p w:rsidR="00E90C50" w:rsidRDefault="00E90C50" w:rsidP="00E90C50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0C50" w:rsidRPr="00BB66E6" w:rsidRDefault="00E90C50" w:rsidP="00E90C50">
            <w:pPr>
              <w:ind w:left="17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0C50" w:rsidRDefault="00E90C50" w:rsidP="00E90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17FF">
              <w:rPr>
                <w:rFonts w:ascii="Arial" w:hAnsi="Arial" w:cs="Arial"/>
                <w:b/>
                <w:sz w:val="20"/>
                <w:szCs w:val="20"/>
                <w:bdr w:val="single" w:sz="4" w:space="0" w:color="999999"/>
                <w:shd w:val="clear" w:color="auto" w:fill="FFCC00"/>
              </w:rPr>
              <w:t>3,</w:t>
            </w:r>
            <w:r>
              <w:rPr>
                <w:rFonts w:ascii="Arial" w:hAnsi="Arial" w:cs="Arial"/>
                <w:b/>
                <w:sz w:val="20"/>
                <w:szCs w:val="20"/>
                <w:bdr w:val="single" w:sz="4" w:space="0" w:color="999999"/>
                <w:shd w:val="clear" w:color="auto" w:fill="FFCC00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0C50" w:rsidRPr="00CE5088" w:rsidRDefault="00E90C50" w:rsidP="00E90C50">
            <w:pPr>
              <w:pStyle w:val="BodyText"/>
              <w:rPr>
                <w:rFonts w:ascii="Arial" w:hAnsi="Arial" w:cs="Arial"/>
                <w:szCs w:val="20"/>
              </w:rPr>
            </w:pPr>
            <w:r w:rsidRPr="006F0793">
              <w:rPr>
                <w:rFonts w:ascii="Arial" w:hAnsi="Arial" w:cs="Arial"/>
                <w:b/>
                <w:szCs w:val="20"/>
              </w:rPr>
              <w:t>Overall assessment of risk &amp; response</w:t>
            </w:r>
            <w:r>
              <w:rPr>
                <w:rFonts w:ascii="Arial" w:hAnsi="Arial" w:cs="Arial"/>
                <w:b/>
                <w:szCs w:val="20"/>
              </w:rPr>
              <w:t>:</w:t>
            </w:r>
            <w:r w:rsidRPr="00CE5088">
              <w:rPr>
                <w:rFonts w:ascii="Arial" w:hAnsi="Arial" w:cs="Arial"/>
                <w:szCs w:val="20"/>
              </w:rPr>
              <w:t xml:space="preserve">  </w:t>
            </w:r>
          </w:p>
          <w:p w:rsidR="00E90C50" w:rsidRPr="00CE5088" w:rsidRDefault="00E90C50" w:rsidP="00E90C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90C50" w:rsidRPr="00A45AC7" w:rsidRDefault="00E90C50" w:rsidP="00E90C50">
            <w:pPr>
              <w:rPr>
                <w:rFonts w:ascii="Arial" w:hAnsi="Arial" w:cs="Arial"/>
                <w:sz w:val="20"/>
                <w:szCs w:val="20"/>
              </w:rPr>
            </w:pPr>
            <w:r w:rsidRPr="00A45AC7">
              <w:rPr>
                <w:rFonts w:ascii="Arial" w:hAnsi="Arial" w:cs="Arial"/>
                <w:sz w:val="20"/>
                <w:szCs w:val="20"/>
              </w:rPr>
              <w:t>Approved by LTC</w:t>
            </w:r>
            <w:r>
              <w:rPr>
                <w:rFonts w:ascii="Arial" w:hAnsi="Arial" w:cs="Arial"/>
                <w:sz w:val="20"/>
                <w:szCs w:val="20"/>
              </w:rPr>
              <w:t xml:space="preserve"> June 2009</w:t>
            </w:r>
          </w:p>
          <w:p w:rsidR="00E90C50" w:rsidRDefault="00E90C50" w:rsidP="00E90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C50" w:rsidRDefault="00E90C50" w:rsidP="00E90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C50" w:rsidRDefault="00E90C50" w:rsidP="00E90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C50" w:rsidRDefault="00E90C50" w:rsidP="00E90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C50" w:rsidRDefault="00E90C50" w:rsidP="00E90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C50" w:rsidRDefault="00E90C50" w:rsidP="00E90C50">
            <w:pPr>
              <w:rPr>
                <w:rFonts w:ascii="Arial" w:hAnsi="Arial" w:cs="Arial"/>
                <w:szCs w:val="20"/>
              </w:rPr>
            </w:pPr>
            <w:r w:rsidRPr="006F0793">
              <w:rPr>
                <w:rFonts w:ascii="Arial" w:hAnsi="Arial" w:cs="Arial"/>
                <w:b/>
                <w:sz w:val="20"/>
                <w:szCs w:val="20"/>
              </w:rPr>
              <w:t>Date of review</w:t>
            </w:r>
            <w:r>
              <w:rPr>
                <w:rFonts w:ascii="Arial" w:hAnsi="Arial" w:cs="Arial"/>
                <w:szCs w:val="20"/>
              </w:rPr>
              <w:t xml:space="preserve">: </w:t>
            </w:r>
          </w:p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June 2010</w:t>
            </w:r>
          </w:p>
        </w:tc>
      </w:tr>
    </w:tbl>
    <w:p w:rsidR="00E90C50" w:rsidRDefault="00E90C50" w:rsidP="00E90C50">
      <w:pPr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</w:rPr>
        <w:br w:type="page"/>
      </w:r>
      <w:r>
        <w:rPr>
          <w:rFonts w:ascii="Arial" w:hAnsi="Arial" w:cs="Arial"/>
          <w:b/>
          <w:bCs/>
          <w:sz w:val="28"/>
          <w:szCs w:val="28"/>
        </w:rPr>
        <w:lastRenderedPageBreak/>
        <w:t>3. Learning and Teaching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780E01">
        <w:rPr>
          <w:rFonts w:ascii="Arial" w:hAnsi="Arial" w:cs="Arial"/>
          <w:b/>
          <w:bCs/>
          <w:sz w:val="28"/>
          <w:szCs w:val="28"/>
        </w:rPr>
        <w:t xml:space="preserve">Responsibility: </w:t>
      </w:r>
      <w:r>
        <w:rPr>
          <w:rFonts w:ascii="Arial" w:hAnsi="Arial" w:cs="Arial"/>
          <w:b/>
          <w:bCs/>
          <w:sz w:val="28"/>
          <w:szCs w:val="28"/>
        </w:rPr>
        <w:t>PVC(T)</w:t>
      </w:r>
    </w:p>
    <w:p w:rsidR="00E90C50" w:rsidRPr="00780E01" w:rsidRDefault="00E90C50" w:rsidP="00E90C50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152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1728"/>
        <w:gridCol w:w="720"/>
        <w:gridCol w:w="2340"/>
        <w:gridCol w:w="1980"/>
        <w:gridCol w:w="540"/>
        <w:gridCol w:w="2160"/>
        <w:gridCol w:w="1620"/>
        <w:gridCol w:w="1620"/>
        <w:gridCol w:w="2520"/>
      </w:tblGrid>
      <w:tr w:rsidR="00E90C50" w:rsidRPr="00CE5088">
        <w:trPr>
          <w:cantSplit/>
          <w:trHeight w:val="1134"/>
          <w:tblHeader/>
        </w:trPr>
        <w:tc>
          <w:tcPr>
            <w:tcW w:w="1728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The Risk </w:t>
            </w:r>
          </w:p>
        </w:tc>
        <w:tc>
          <w:tcPr>
            <w:tcW w:w="720" w:type="dxa"/>
            <w:shd w:val="clear" w:color="auto" w:fill="99CCFF"/>
            <w:textDirection w:val="btLr"/>
          </w:tcPr>
          <w:p w:rsidR="00E90C50" w:rsidRPr="00CE5088" w:rsidRDefault="00E90C50" w:rsidP="00E90C50">
            <w:pPr>
              <w:ind w:left="113" w:right="113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Gross Risk</w:t>
            </w:r>
          </w:p>
        </w:tc>
        <w:tc>
          <w:tcPr>
            <w:tcW w:w="2340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Factors that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could</w:t>
            </w: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relate to, or  contribute towards the risk occurring</w:t>
            </w:r>
          </w:p>
        </w:tc>
        <w:tc>
          <w:tcPr>
            <w:tcW w:w="1980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Current mitigating actions</w:t>
            </w:r>
          </w:p>
        </w:tc>
        <w:tc>
          <w:tcPr>
            <w:tcW w:w="540" w:type="dxa"/>
            <w:shd w:val="clear" w:color="auto" w:fill="99CCFF"/>
            <w:textDirection w:val="btLr"/>
          </w:tcPr>
          <w:p w:rsidR="00E90C50" w:rsidRPr="00D74A9D" w:rsidRDefault="00E90C50" w:rsidP="00E90C50">
            <w:pPr>
              <w:pStyle w:val="Heading2"/>
              <w:ind w:left="113" w:right="113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D74A9D">
              <w:rPr>
                <w:rFonts w:ascii="Arial" w:hAnsi="Arial" w:cs="Arial"/>
                <w:bCs w:val="0"/>
                <w:i/>
                <w:sz w:val="20"/>
                <w:szCs w:val="20"/>
              </w:rPr>
              <w:t>Net Risk</w:t>
            </w:r>
            <w:r>
              <w:rPr>
                <w:rFonts w:ascii="Arial" w:hAnsi="Arial" w:cs="Arial"/>
                <w:bCs w:val="0"/>
                <w:i/>
                <w:sz w:val="20"/>
                <w:szCs w:val="20"/>
              </w:rPr>
              <w:t xml:space="preserve"> July 2009</w:t>
            </w:r>
          </w:p>
        </w:tc>
        <w:tc>
          <w:tcPr>
            <w:tcW w:w="2160" w:type="dxa"/>
            <w:shd w:val="clear" w:color="auto" w:fill="99CCFF"/>
          </w:tcPr>
          <w:p w:rsidR="00E90C50" w:rsidRPr="00CE5088" w:rsidRDefault="00E90C50" w:rsidP="00E90C50">
            <w:pPr>
              <w:pStyle w:val="Heading2"/>
              <w:rPr>
                <w:rFonts w:ascii="Arial" w:hAnsi="Arial" w:cs="Arial"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Cs w:val="0"/>
                <w:i/>
                <w:sz w:val="20"/>
                <w:szCs w:val="20"/>
              </w:rPr>
              <w:t>Improvement actions to mitigate the risk</w:t>
            </w:r>
            <w:r>
              <w:rPr>
                <w:rFonts w:ascii="Arial" w:hAnsi="Arial" w:cs="Arial"/>
                <w:bCs w:val="0"/>
                <w:i/>
                <w:sz w:val="20"/>
                <w:szCs w:val="20"/>
              </w:rPr>
              <w:t>/person responsible</w:t>
            </w:r>
          </w:p>
        </w:tc>
        <w:tc>
          <w:tcPr>
            <w:tcW w:w="1620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Action Arising – DATE of implementation</w:t>
            </w:r>
          </w:p>
        </w:tc>
        <w:tc>
          <w:tcPr>
            <w:tcW w:w="1620" w:type="dxa"/>
            <w:shd w:val="clear" w:color="auto" w:fill="99CCFF"/>
          </w:tcPr>
          <w:p w:rsidR="00E90C50" w:rsidRPr="00F942FA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F942F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Change of rating achieved following implementation of action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– </w:t>
            </w:r>
            <w:r w:rsidRPr="007A5E2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Latest assessment</w:t>
            </w:r>
          </w:p>
        </w:tc>
        <w:tc>
          <w:tcPr>
            <w:tcW w:w="2520" w:type="dxa"/>
            <w:shd w:val="clear" w:color="auto" w:fill="99CCFF"/>
          </w:tcPr>
          <w:p w:rsidR="00E90C50" w:rsidRPr="00CE5088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E50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Annual review of </w:t>
            </w:r>
          </w:p>
          <w:p w:rsidR="00E90C50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Reporting Body</w:t>
            </w:r>
          </w:p>
          <w:p w:rsidR="00E90C50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E90C50" w:rsidRPr="00801994" w:rsidRDefault="00E90C50" w:rsidP="00E90C5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L&amp;TC</w:t>
            </w:r>
          </w:p>
        </w:tc>
      </w:tr>
      <w:tr w:rsidR="00E90C50" w:rsidRPr="00CE5088">
        <w:tc>
          <w:tcPr>
            <w:tcW w:w="1728" w:type="dxa"/>
            <w:shd w:val="clear" w:color="auto" w:fill="auto"/>
          </w:tcPr>
          <w:p w:rsidR="00E90C50" w:rsidRDefault="00E90C50" w:rsidP="00E90C50">
            <w:pPr>
              <w:pStyle w:val="BodyTextIndent"/>
              <w:ind w:left="0" w:firstLine="0"/>
              <w:rPr>
                <w:rFonts w:ascii="Arial" w:hAnsi="Arial" w:cs="Arial"/>
                <w:szCs w:val="20"/>
              </w:rPr>
            </w:pPr>
          </w:p>
          <w:p w:rsidR="00E90C50" w:rsidRPr="007132B6" w:rsidRDefault="00E90C50" w:rsidP="00E90C50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7132B6">
              <w:rPr>
                <w:rFonts w:ascii="Arial" w:hAnsi="Arial" w:cs="Arial"/>
              </w:rPr>
              <w:t>g)</w:t>
            </w:r>
            <w:r w:rsidRPr="007132B6">
              <w:rPr>
                <w:rFonts w:ascii="Arial" w:hAnsi="Arial"/>
              </w:rPr>
              <w:t xml:space="preserve"> </w:t>
            </w:r>
            <w:r w:rsidRPr="007132B6">
              <w:rPr>
                <w:rFonts w:ascii="Arial" w:hAnsi="Arial" w:cs="Arial"/>
              </w:rPr>
              <w:t>Engaging in collaborative provision without due diligence</w:t>
            </w:r>
          </w:p>
          <w:p w:rsidR="00E90C50" w:rsidRDefault="00E90C50" w:rsidP="00E90C50">
            <w:pPr>
              <w:pStyle w:val="BodyTextIndent"/>
              <w:ind w:left="0" w:firstLine="0"/>
              <w:rPr>
                <w:rFonts w:ascii="Arial" w:hAnsi="Arial" w:cs="Arial"/>
                <w:b w:val="0"/>
              </w:rPr>
            </w:pPr>
          </w:p>
          <w:p w:rsidR="00E90C50" w:rsidRPr="007132B6" w:rsidRDefault="00E90C50" w:rsidP="00E90C50">
            <w:pPr>
              <w:pStyle w:val="BodyTextIndent"/>
              <w:ind w:left="0" w:firstLine="0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b w:val="0"/>
                <w:i/>
              </w:rPr>
              <w:t>(Strategic)</w:t>
            </w:r>
          </w:p>
        </w:tc>
        <w:tc>
          <w:tcPr>
            <w:tcW w:w="720" w:type="dxa"/>
            <w:shd w:val="clear" w:color="auto" w:fill="auto"/>
          </w:tcPr>
          <w:p w:rsidR="00E90C50" w:rsidRDefault="00E90C50" w:rsidP="00E90C5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:rsidR="00E90C50" w:rsidRDefault="00E90C50" w:rsidP="00E90C5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2340" w:type="dxa"/>
            <w:shd w:val="clear" w:color="auto" w:fill="auto"/>
          </w:tcPr>
          <w:p w:rsidR="00E90C50" w:rsidRPr="007132B6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:rsidR="00E90C50" w:rsidRPr="007132B6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 w:rsidRPr="007132B6">
              <w:rPr>
                <w:rFonts w:ascii="Arial" w:hAnsi="Arial" w:cs="Arial"/>
                <w:sz w:val="20"/>
                <w:szCs w:val="20"/>
              </w:rPr>
              <w:t>Problems in relation to academic quality and standards or reputation at partner institutions</w:t>
            </w:r>
          </w:p>
          <w:p w:rsidR="00E90C50" w:rsidRPr="007132B6" w:rsidRDefault="00E90C50" w:rsidP="00E90C5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90C50" w:rsidRPr="007132B6" w:rsidRDefault="00E90C50" w:rsidP="00E90C50">
            <w:pPr>
              <w:tabs>
                <w:tab w:val="left" w:pos="1080"/>
              </w:tabs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 w:rsidRPr="007132B6">
              <w:rPr>
                <w:rFonts w:ascii="Arial" w:hAnsi="Arial" w:cs="Arial"/>
                <w:sz w:val="20"/>
                <w:szCs w:val="20"/>
              </w:rPr>
              <w:t>Rigorous procedures for assuring quality and standards of collaborative provision</w:t>
            </w:r>
          </w:p>
          <w:p w:rsidR="00E90C50" w:rsidRPr="007132B6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Strengthened Programme Quality and Partnerships section in Registry</w:t>
            </w:r>
          </w:p>
          <w:p w:rsidR="00E90C50" w:rsidRPr="007132B6" w:rsidRDefault="00E90C50" w:rsidP="00E90C5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:rsidR="00E90C50" w:rsidRPr="007132B6" w:rsidRDefault="00E90C50" w:rsidP="00E90C50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90C50" w:rsidRDefault="00E90C50" w:rsidP="00E90C50">
            <w:pPr>
              <w:ind w:left="-453"/>
              <w:rPr>
                <w:rFonts w:ascii="Arial" w:hAnsi="Arial" w:cs="Arial"/>
                <w:sz w:val="20"/>
                <w:szCs w:val="20"/>
              </w:rPr>
            </w:pPr>
          </w:p>
          <w:p w:rsidR="00E90C50" w:rsidRPr="003B63B6" w:rsidRDefault="00E90C50" w:rsidP="00E90C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bdr w:val="single" w:sz="4" w:space="0" w:color="999999"/>
                <w:shd w:val="clear" w:color="auto" w:fill="FFCC00"/>
              </w:rPr>
              <w:t>4,2</w:t>
            </w:r>
          </w:p>
        </w:tc>
        <w:tc>
          <w:tcPr>
            <w:tcW w:w="2160" w:type="dxa"/>
            <w:shd w:val="clear" w:color="auto" w:fill="auto"/>
          </w:tcPr>
          <w:p w:rsidR="00E90C50" w:rsidRDefault="00E90C50" w:rsidP="00E90C5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:rsidR="00E90C50" w:rsidRDefault="00E90C50" w:rsidP="00E90C5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Conitnue follow-up actions from Institutional Audit 2008 (Audit Steering Group 10/11)  </w:t>
            </w:r>
          </w:p>
          <w:p w:rsidR="00E90C50" w:rsidRDefault="00E90C50" w:rsidP="00E90C5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0C50" w:rsidRPr="00C94B28" w:rsidRDefault="00E90C50" w:rsidP="00E90C50">
            <w:pPr>
              <w:ind w:left="17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0C50" w:rsidRPr="003B63B6" w:rsidRDefault="00E90C50" w:rsidP="00E9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bdr w:val="single" w:sz="4" w:space="0" w:color="999999"/>
                <w:shd w:val="clear" w:color="auto" w:fill="FFCC00"/>
              </w:rPr>
              <w:t>4,2</w:t>
            </w:r>
          </w:p>
        </w:tc>
        <w:tc>
          <w:tcPr>
            <w:tcW w:w="2520" w:type="dxa"/>
            <w:shd w:val="clear" w:color="auto" w:fill="auto"/>
          </w:tcPr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0C50" w:rsidRPr="00CE5088" w:rsidRDefault="00E90C50" w:rsidP="00E90C50">
            <w:pPr>
              <w:pStyle w:val="BodyText"/>
              <w:rPr>
                <w:rFonts w:ascii="Arial" w:hAnsi="Arial" w:cs="Arial"/>
                <w:szCs w:val="20"/>
              </w:rPr>
            </w:pPr>
            <w:r w:rsidRPr="006F0793">
              <w:rPr>
                <w:rFonts w:ascii="Arial" w:hAnsi="Arial" w:cs="Arial"/>
                <w:b/>
                <w:szCs w:val="20"/>
              </w:rPr>
              <w:t>Overall assessment of risk &amp; response</w:t>
            </w:r>
            <w:r>
              <w:rPr>
                <w:rFonts w:ascii="Arial" w:hAnsi="Arial" w:cs="Arial"/>
                <w:b/>
                <w:szCs w:val="20"/>
              </w:rPr>
              <w:t>:</w:t>
            </w:r>
            <w:r w:rsidRPr="00CE5088">
              <w:rPr>
                <w:rFonts w:ascii="Arial" w:hAnsi="Arial" w:cs="Arial"/>
                <w:szCs w:val="20"/>
              </w:rPr>
              <w:t xml:space="preserve">  </w:t>
            </w:r>
          </w:p>
          <w:p w:rsidR="00E90C50" w:rsidRPr="00CE5088" w:rsidRDefault="00E90C50" w:rsidP="00E90C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90C50" w:rsidRPr="00A45AC7" w:rsidRDefault="00E90C50" w:rsidP="00E90C50">
            <w:pPr>
              <w:rPr>
                <w:rFonts w:ascii="Arial" w:hAnsi="Arial" w:cs="Arial"/>
                <w:sz w:val="20"/>
                <w:szCs w:val="20"/>
              </w:rPr>
            </w:pPr>
            <w:r w:rsidRPr="00A45AC7">
              <w:rPr>
                <w:rFonts w:ascii="Arial" w:hAnsi="Arial" w:cs="Arial"/>
                <w:sz w:val="20"/>
                <w:szCs w:val="20"/>
              </w:rPr>
              <w:t>Approved by LTC</w:t>
            </w:r>
            <w:r>
              <w:rPr>
                <w:rFonts w:ascii="Arial" w:hAnsi="Arial" w:cs="Arial"/>
                <w:sz w:val="20"/>
                <w:szCs w:val="20"/>
              </w:rPr>
              <w:t xml:space="preserve"> June 2009</w:t>
            </w:r>
          </w:p>
          <w:p w:rsidR="00E90C50" w:rsidRDefault="00E90C50" w:rsidP="00E90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C50" w:rsidRDefault="00E90C50" w:rsidP="00E90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C50" w:rsidRDefault="00E90C50" w:rsidP="00E90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C50" w:rsidRDefault="00E90C50" w:rsidP="00E90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C50" w:rsidRDefault="00E90C50" w:rsidP="00E90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C50" w:rsidRDefault="00E90C50" w:rsidP="00E90C50">
            <w:pPr>
              <w:rPr>
                <w:rFonts w:ascii="Arial" w:hAnsi="Arial" w:cs="Arial"/>
                <w:szCs w:val="20"/>
              </w:rPr>
            </w:pPr>
            <w:r w:rsidRPr="006F0793">
              <w:rPr>
                <w:rFonts w:ascii="Arial" w:hAnsi="Arial" w:cs="Arial"/>
                <w:b/>
                <w:sz w:val="20"/>
                <w:szCs w:val="20"/>
              </w:rPr>
              <w:t>Date of review</w:t>
            </w:r>
            <w:r>
              <w:rPr>
                <w:rFonts w:ascii="Arial" w:hAnsi="Arial" w:cs="Arial"/>
                <w:szCs w:val="20"/>
              </w:rPr>
              <w:t xml:space="preserve">: </w:t>
            </w:r>
          </w:p>
          <w:p w:rsidR="00E90C50" w:rsidRDefault="00E90C50" w:rsidP="00E9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June 2010</w:t>
            </w:r>
          </w:p>
        </w:tc>
      </w:tr>
    </w:tbl>
    <w:p w:rsidR="00E90C50" w:rsidRDefault="00E90C50" w:rsidP="00E90C50">
      <w:pPr>
        <w:rPr>
          <w:rFonts w:ascii="Arial" w:hAnsi="Arial" w:cs="Arial"/>
          <w:b/>
          <w:bCs/>
          <w:sz w:val="28"/>
          <w:szCs w:val="28"/>
        </w:rPr>
      </w:pPr>
    </w:p>
    <w:p w:rsidR="00E90C50" w:rsidRDefault="00E90C50" w:rsidP="00E90C5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Last reviewed by ELT Risk Sub Group:   1 February 2010</w:t>
      </w:r>
    </w:p>
    <w:p w:rsidR="00E90C50" w:rsidRDefault="00E90C50" w:rsidP="00E90C50">
      <w:pPr>
        <w:rPr>
          <w:rFonts w:ascii="Arial" w:hAnsi="Arial" w:cs="Arial"/>
          <w:b/>
          <w:bCs/>
          <w:sz w:val="20"/>
          <w:szCs w:val="20"/>
        </w:rPr>
      </w:pPr>
    </w:p>
    <w:p w:rsidR="00E90C50" w:rsidRDefault="00E90C50" w:rsidP="00E90C50">
      <w:pPr>
        <w:rPr>
          <w:rFonts w:ascii="Arial" w:hAnsi="Arial" w:cs="Arial"/>
          <w:b/>
          <w:bCs/>
          <w:sz w:val="20"/>
          <w:szCs w:val="20"/>
        </w:rPr>
      </w:pPr>
    </w:p>
    <w:p w:rsidR="00E90C50" w:rsidRPr="008F354D" w:rsidRDefault="00E90C50" w:rsidP="00E90C50">
      <w:pPr>
        <w:rPr>
          <w:rFonts w:ascii="Arial" w:hAnsi="Arial" w:cs="Arial"/>
          <w:b/>
          <w:bCs/>
          <w:sz w:val="20"/>
          <w:szCs w:val="20"/>
        </w:rPr>
      </w:pPr>
      <w:r w:rsidRPr="008F354D">
        <w:rPr>
          <w:rFonts w:ascii="Arial" w:hAnsi="Arial" w:cs="Arial"/>
          <w:b/>
          <w:bCs/>
          <w:sz w:val="20"/>
          <w:szCs w:val="20"/>
        </w:rPr>
        <w:t>I confirm that</w:t>
      </w:r>
    </w:p>
    <w:p w:rsidR="00E90C50" w:rsidRPr="008F354D" w:rsidRDefault="00E90C50" w:rsidP="00E90C50">
      <w:pPr>
        <w:ind w:firstLine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a)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8F354D">
        <w:rPr>
          <w:rFonts w:ascii="Arial" w:hAnsi="Arial" w:cs="Arial"/>
          <w:b/>
          <w:bCs/>
          <w:sz w:val="20"/>
          <w:szCs w:val="20"/>
        </w:rPr>
        <w:t>all operations controls are functioning</w:t>
      </w:r>
    </w:p>
    <w:p w:rsidR="00E90C50" w:rsidRPr="008F354D" w:rsidRDefault="00E90C50" w:rsidP="00E90C50">
      <w:pPr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8F354D">
        <w:rPr>
          <w:rFonts w:ascii="Arial" w:hAnsi="Arial" w:cs="Arial"/>
          <w:b/>
          <w:bCs/>
          <w:sz w:val="20"/>
          <w:szCs w:val="20"/>
        </w:rPr>
        <w:t>the risk is appropriate</w:t>
      </w:r>
    </w:p>
    <w:p w:rsidR="00E90C50" w:rsidRPr="008F354D" w:rsidRDefault="00E90C50" w:rsidP="00E90C50">
      <w:pPr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8F354D">
        <w:rPr>
          <w:rFonts w:ascii="Arial" w:hAnsi="Arial" w:cs="Arial"/>
          <w:b/>
          <w:bCs/>
          <w:sz w:val="20"/>
          <w:szCs w:val="20"/>
        </w:rPr>
        <w:t xml:space="preserve">any near misses/incidents since last appearance at </w:t>
      </w:r>
      <w:r>
        <w:rPr>
          <w:rFonts w:ascii="Arial" w:hAnsi="Arial" w:cs="Arial"/>
          <w:b/>
          <w:bCs/>
          <w:sz w:val="20"/>
          <w:szCs w:val="20"/>
        </w:rPr>
        <w:t>ELT</w:t>
      </w:r>
      <w:r w:rsidRPr="008F354D">
        <w:rPr>
          <w:rFonts w:ascii="Arial" w:hAnsi="Arial" w:cs="Arial"/>
          <w:b/>
          <w:bCs/>
          <w:sz w:val="20"/>
          <w:szCs w:val="20"/>
        </w:rPr>
        <w:t xml:space="preserve"> are detailed overleaf</w:t>
      </w:r>
    </w:p>
    <w:p w:rsidR="00E90C50" w:rsidRPr="008F354D" w:rsidRDefault="00E90C50" w:rsidP="00E90C5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Signature…………….………………………………………</w:t>
      </w:r>
    </w:p>
    <w:p w:rsidR="00E90C50" w:rsidRDefault="00E90C50" w:rsidP="00E90C5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(PVC Teaching)</w:t>
      </w:r>
    </w:p>
    <w:p w:rsidR="00E90C50" w:rsidRDefault="00E90C50" w:rsidP="00E90C50">
      <w:pPr>
        <w:jc w:val="right"/>
        <w:rPr>
          <w:rFonts w:ascii="Arial" w:hAnsi="Arial" w:cs="Arial"/>
          <w:sz w:val="20"/>
          <w:szCs w:val="20"/>
        </w:rPr>
      </w:pPr>
      <w:r w:rsidRPr="008F354D">
        <w:rPr>
          <w:rFonts w:ascii="Arial" w:hAnsi="Arial" w:cs="Arial"/>
          <w:sz w:val="20"/>
          <w:szCs w:val="20"/>
        </w:rPr>
        <w:t>Date:…………………………………………………………</w:t>
      </w:r>
    </w:p>
    <w:p w:rsidR="00E90C50" w:rsidRPr="003D2B5C" w:rsidRDefault="00E90C50" w:rsidP="00E90C50">
      <w:pPr>
        <w:rPr>
          <w:rFonts w:ascii="Arial" w:hAnsi="Arial" w:cs="Arial"/>
          <w:sz w:val="20"/>
          <w:szCs w:val="20"/>
        </w:rPr>
      </w:pPr>
      <w:r w:rsidRPr="003D2B5C">
        <w:rPr>
          <w:rFonts w:ascii="Arial" w:hAnsi="Arial" w:cs="Arial"/>
          <w:sz w:val="20"/>
          <w:szCs w:val="20"/>
        </w:rPr>
        <w:t xml:space="preserve">Last amended:  </w:t>
      </w:r>
      <w:r>
        <w:rPr>
          <w:rFonts w:ascii="Arial" w:hAnsi="Arial" w:cs="Arial"/>
          <w:sz w:val="20"/>
          <w:szCs w:val="20"/>
        </w:rPr>
        <w:t xml:space="preserve">May </w:t>
      </w:r>
      <w:r w:rsidRPr="003D2B5C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10</w:t>
      </w:r>
    </w:p>
    <w:p w:rsidR="00E90C50" w:rsidRPr="006F0F31" w:rsidRDefault="00E90C50" w:rsidP="00E90C50">
      <w:pPr>
        <w:rPr>
          <w:szCs w:val="20"/>
        </w:rPr>
      </w:pPr>
    </w:p>
    <w:p w:rsidR="00E90C50" w:rsidRPr="00C828A7" w:rsidRDefault="00E90C50" w:rsidP="00E90C50">
      <w:pPr>
        <w:rPr>
          <w:szCs w:val="20"/>
        </w:rPr>
      </w:pPr>
    </w:p>
    <w:sectPr w:rsidR="00E90C50" w:rsidRPr="00C828A7" w:rsidSect="00E90C50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719" w:right="851" w:bottom="71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676" w:rsidRDefault="00E46676">
      <w:r>
        <w:separator/>
      </w:r>
    </w:p>
  </w:endnote>
  <w:endnote w:type="continuationSeparator" w:id="0">
    <w:p w:rsidR="00E46676" w:rsidRDefault="00E46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676" w:rsidRDefault="000755E7">
    <w:pPr>
      <w:pStyle w:val="Footer"/>
      <w:jc w:val="right"/>
      <w:rPr>
        <w:sz w:val="16"/>
      </w:rPr>
    </w:pPr>
    <w:r>
      <w:rPr>
        <w:rStyle w:val="PageNumber"/>
      </w:rPr>
      <w:fldChar w:fldCharType="begin"/>
    </w:r>
    <w:r w:rsidR="00E4667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410CC">
      <w:rPr>
        <w:rStyle w:val="PageNumber"/>
        <w:noProof/>
      </w:rPr>
      <w:t>15</w:t>
    </w:r>
    <w:r>
      <w:rPr>
        <w:rStyle w:val="PageNumber"/>
      </w:rPr>
      <w:fldChar w:fldCharType="end"/>
    </w:r>
    <w:r w:rsidR="00E46676">
      <w:rPr>
        <w:sz w:val="16"/>
      </w:rPr>
      <w:t xml:space="preserve"> Printed </w:t>
    </w:r>
    <w:r>
      <w:rPr>
        <w:sz w:val="16"/>
      </w:rPr>
      <w:fldChar w:fldCharType="begin"/>
    </w:r>
    <w:r w:rsidR="00E46676">
      <w:rPr>
        <w:sz w:val="16"/>
        <w:lang w:val="en-US"/>
      </w:rPr>
      <w:instrText xml:space="preserve"> DATE \@ "dd/MM/yyyy" </w:instrText>
    </w:r>
    <w:r>
      <w:rPr>
        <w:sz w:val="16"/>
      </w:rPr>
      <w:fldChar w:fldCharType="separate"/>
    </w:r>
    <w:r w:rsidR="00C410CC">
      <w:rPr>
        <w:noProof/>
        <w:sz w:val="16"/>
        <w:lang w:val="en-US"/>
      </w:rPr>
      <w:t>18/05/2010</w:t>
    </w:r>
    <w:r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676" w:rsidRDefault="00E46676">
      <w:r>
        <w:separator/>
      </w:r>
    </w:p>
  </w:footnote>
  <w:footnote w:type="continuationSeparator" w:id="0">
    <w:p w:rsidR="00E46676" w:rsidRDefault="00E466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676" w:rsidRDefault="000755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750.15pt;height:50pt;rotation:315;z-index:-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sample - new proposed versio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676" w:rsidRPr="00260D3F" w:rsidRDefault="00E46676" w:rsidP="00E90C50">
    <w:pPr>
      <w:pStyle w:val="Header"/>
      <w:jc w:val="center"/>
      <w:rPr>
        <w:rFonts w:ascii="Arial" w:hAnsi="Arial" w:cs="Arial"/>
        <w:sz w:val="20"/>
        <w:szCs w:val="20"/>
      </w:rPr>
    </w:pPr>
    <w:r w:rsidRPr="00260D3F">
      <w:rPr>
        <w:rFonts w:ascii="Arial" w:hAnsi="Arial" w:cs="Arial"/>
        <w:sz w:val="20"/>
        <w:szCs w:val="20"/>
      </w:rPr>
      <w:t xml:space="preserve">Risk Schedule </w:t>
    </w:r>
    <w:r>
      <w:rPr>
        <w:rFonts w:ascii="Arial" w:hAnsi="Arial" w:cs="Arial"/>
        <w:sz w:val="20"/>
        <w:szCs w:val="20"/>
      </w:rPr>
      <w:t>2009 - 2010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676" w:rsidRDefault="000755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750.15pt;height:50pt;rotation:315;z-index:-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sample - new proposed versio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F62"/>
    <w:multiLevelType w:val="hybridMultilevel"/>
    <w:tmpl w:val="0C58ECF0"/>
    <w:lvl w:ilvl="0" w:tplc="00010409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>
    <w:nsid w:val="259B6FCC"/>
    <w:multiLevelType w:val="hybridMultilevel"/>
    <w:tmpl w:val="84CAC7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CE1414"/>
    <w:multiLevelType w:val="hybridMultilevel"/>
    <w:tmpl w:val="2AF8C10E"/>
    <w:lvl w:ilvl="0" w:tplc="C214EC16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C369CE"/>
    <w:multiLevelType w:val="hybridMultilevel"/>
    <w:tmpl w:val="DB141AEA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40D25"/>
    <w:multiLevelType w:val="hybridMultilevel"/>
    <w:tmpl w:val="DD1E8198"/>
    <w:lvl w:ilvl="0" w:tplc="08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7F4193"/>
    <w:multiLevelType w:val="hybridMultilevel"/>
    <w:tmpl w:val="E970FF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7C"/>
    <w:multiLevelType w:val="hybridMultilevel"/>
    <w:tmpl w:val="0C0EE92E"/>
    <w:lvl w:ilvl="0" w:tplc="08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BF0A6E"/>
    <w:multiLevelType w:val="hybridMultilevel"/>
    <w:tmpl w:val="8DA2E8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2D43F3"/>
    <w:multiLevelType w:val="hybridMultilevel"/>
    <w:tmpl w:val="A3EE5D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3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isplayBackgroundShape/>
  <w:embedSystemFonts/>
  <w:activeWritingStyle w:appName="MSWord" w:lang="en-GB" w:vendorID="64" w:dllVersion="131078" w:nlCheck="1" w:checkStyle="1"/>
  <w:stylePaneFormatFilter w:val="3701"/>
  <w:doNotTrackMoves/>
  <w:defaultTabStop w:val="720"/>
  <w:noPunctuationKerning/>
  <w:characterSpacingControl w:val="doNotCompress"/>
  <w:hdrShapeDefaults>
    <o:shapedefaults v:ext="edit" spidmax="2051">
      <o:colormru v:ext="edit" colors="#6cf"/>
      <o:colormenu v:ext="edit" fillcolor="#fc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D4D0A"/>
    <w:rsid w:val="00022863"/>
    <w:rsid w:val="00023736"/>
    <w:rsid w:val="000755E7"/>
    <w:rsid w:val="00355676"/>
    <w:rsid w:val="00396A8C"/>
    <w:rsid w:val="00497034"/>
    <w:rsid w:val="005200DF"/>
    <w:rsid w:val="0059731A"/>
    <w:rsid w:val="00631DE8"/>
    <w:rsid w:val="008D4D0A"/>
    <w:rsid w:val="008F2E86"/>
    <w:rsid w:val="009F0342"/>
    <w:rsid w:val="00C410CC"/>
    <w:rsid w:val="00CA7579"/>
    <w:rsid w:val="00D3748E"/>
    <w:rsid w:val="00D43C3E"/>
    <w:rsid w:val="00D74165"/>
    <w:rsid w:val="00E46676"/>
    <w:rsid w:val="00E70CC3"/>
    <w:rsid w:val="00E90C50"/>
    <w:rsid w:val="00EA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6cf"/>
      <o:colormenu v:ext="edit" fillcolor="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7F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96A8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96A8C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96A8C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396A8C"/>
    <w:pPr>
      <w:keepNext/>
      <w:ind w:left="57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396A8C"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396A8C"/>
    <w:pPr>
      <w:keepNext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396A8C"/>
    <w:pPr>
      <w:keepNext/>
      <w:ind w:left="57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396A8C"/>
    <w:pPr>
      <w:keepNext/>
      <w:jc w:val="center"/>
      <w:outlineLvl w:val="7"/>
    </w:pPr>
    <w:rPr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96A8C"/>
    <w:pPr>
      <w:ind w:left="180" w:hanging="180"/>
    </w:pPr>
    <w:rPr>
      <w:b/>
      <w:bCs/>
      <w:sz w:val="20"/>
    </w:rPr>
  </w:style>
  <w:style w:type="paragraph" w:styleId="BodyText">
    <w:name w:val="Body Text"/>
    <w:basedOn w:val="Normal"/>
    <w:link w:val="BodyTextChar"/>
    <w:rsid w:val="00396A8C"/>
    <w:rPr>
      <w:sz w:val="20"/>
    </w:rPr>
  </w:style>
  <w:style w:type="paragraph" w:styleId="Header">
    <w:name w:val="header"/>
    <w:basedOn w:val="Normal"/>
    <w:link w:val="HeaderChar"/>
    <w:rsid w:val="00396A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6A8C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96A8C"/>
    <w:pPr>
      <w:ind w:left="72"/>
    </w:pPr>
    <w:rPr>
      <w:sz w:val="20"/>
    </w:rPr>
  </w:style>
  <w:style w:type="character" w:styleId="PageNumber">
    <w:name w:val="page number"/>
    <w:basedOn w:val="DefaultParagraphFont"/>
    <w:rsid w:val="00396A8C"/>
  </w:style>
  <w:style w:type="paragraph" w:styleId="BodyText2">
    <w:name w:val="Body Text 2"/>
    <w:basedOn w:val="Normal"/>
    <w:link w:val="BodyText2Char"/>
    <w:rsid w:val="008118DE"/>
    <w:rPr>
      <w:sz w:val="22"/>
    </w:rPr>
  </w:style>
  <w:style w:type="paragraph" w:styleId="BalloonText">
    <w:name w:val="Balloon Text"/>
    <w:basedOn w:val="Normal"/>
    <w:link w:val="BalloonTextChar"/>
    <w:rsid w:val="00E43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3D0A"/>
    <w:rPr>
      <w:rFonts w:ascii="Tahoma" w:hAnsi="Tahoma" w:cs="Tahoma"/>
      <w:sz w:val="16"/>
      <w:szCs w:val="16"/>
      <w:lang w:eastAsia="en-US"/>
    </w:rPr>
  </w:style>
  <w:style w:type="paragraph" w:customStyle="1" w:styleId="msolistparagraph0">
    <w:name w:val="msolistparagraph"/>
    <w:basedOn w:val="Normal"/>
    <w:rsid w:val="00060D42"/>
    <w:pPr>
      <w:ind w:left="720"/>
    </w:pPr>
    <w:rPr>
      <w:rFonts w:ascii="Arial" w:hAnsi="Arial" w:cs="Arial"/>
      <w:lang w:eastAsia="en-GB"/>
    </w:rPr>
  </w:style>
  <w:style w:type="character" w:customStyle="1" w:styleId="HeaderChar">
    <w:name w:val="Header Char"/>
    <w:basedOn w:val="DefaultParagraphFont"/>
    <w:link w:val="Header"/>
    <w:rsid w:val="00745573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7A28F8"/>
    <w:rPr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7A28F8"/>
    <w:rPr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A28F8"/>
    <w:rPr>
      <w:b/>
      <w:bCs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FE1654"/>
    <w:rPr>
      <w:sz w:val="2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15</Pages>
  <Words>2723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malcolm</dc:creator>
  <cp:keywords/>
  <dc:description/>
  <cp:lastModifiedBy>adrab</cp:lastModifiedBy>
  <cp:revision>7</cp:revision>
  <cp:lastPrinted>2010-05-18T15:31:00Z</cp:lastPrinted>
  <dcterms:created xsi:type="dcterms:W3CDTF">2010-05-13T11:12:00Z</dcterms:created>
  <dcterms:modified xsi:type="dcterms:W3CDTF">2010-05-18T15:31:00Z</dcterms:modified>
</cp:coreProperties>
</file>