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Layout w:type="fixed"/>
        <w:tblCellMar>
          <w:left w:w="80" w:type="dxa"/>
          <w:right w:w="80" w:type="dxa"/>
        </w:tblCellMar>
        <w:tblLook w:val="0000" w:firstRow="0" w:lastRow="0" w:firstColumn="0" w:lastColumn="0" w:noHBand="0" w:noVBand="0"/>
      </w:tblPr>
      <w:tblGrid>
        <w:gridCol w:w="5760"/>
        <w:gridCol w:w="3600"/>
      </w:tblGrid>
      <w:tr w:rsidR="008562E1" w:rsidTr="003F6810">
        <w:trPr>
          <w:cantSplit/>
          <w:trHeight w:val="2281"/>
        </w:trPr>
        <w:tc>
          <w:tcPr>
            <w:tcW w:w="5760" w:type="dxa"/>
          </w:tcPr>
          <w:p w:rsidR="008562E1" w:rsidRDefault="008562E1" w:rsidP="003F6810">
            <w:pPr>
              <w:spacing w:before="120"/>
              <w:ind w:right="26"/>
              <w:rPr>
                <w:rFonts w:cs="Arial"/>
                <w:b/>
                <w:sz w:val="44"/>
              </w:rPr>
            </w:pPr>
          </w:p>
        </w:tc>
        <w:tc>
          <w:tcPr>
            <w:tcW w:w="3600" w:type="dxa"/>
          </w:tcPr>
          <w:p w:rsidR="008562E1" w:rsidRDefault="008562E1" w:rsidP="003F6810">
            <w:pPr>
              <w:rPr>
                <w:rFonts w:cs="Arial"/>
                <w:noProof/>
              </w:rPr>
            </w:pPr>
            <w:r>
              <w:rPr>
                <w:rFonts w:cs="Arial"/>
                <w:noProof/>
                <w:lang w:eastAsia="zh-CN"/>
              </w:rPr>
              <w:drawing>
                <wp:inline distT="0" distB="0" distL="0" distR="0">
                  <wp:extent cx="2162175" cy="514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62175" cy="514350"/>
                          </a:xfrm>
                          <a:prstGeom prst="rect">
                            <a:avLst/>
                          </a:prstGeom>
                          <a:noFill/>
                          <a:ln w="9525">
                            <a:noFill/>
                            <a:miter lim="800000"/>
                            <a:headEnd/>
                            <a:tailEnd/>
                          </a:ln>
                        </pic:spPr>
                      </pic:pic>
                    </a:graphicData>
                  </a:graphic>
                </wp:inline>
              </w:drawing>
            </w:r>
          </w:p>
          <w:p w:rsidR="008562E1" w:rsidRDefault="008562E1" w:rsidP="003F6810">
            <w:pPr>
              <w:spacing w:after="1100"/>
              <w:ind w:right="26"/>
              <w:rPr>
                <w:rFonts w:cs="Arial"/>
              </w:rPr>
            </w:pPr>
          </w:p>
        </w:tc>
      </w:tr>
    </w:tbl>
    <w:p w:rsidR="00AA7441" w:rsidRPr="00AA7441" w:rsidRDefault="00120E13" w:rsidP="00AA7441">
      <w:pPr>
        <w:pStyle w:val="H3"/>
        <w:keepNext w:val="0"/>
        <w:tabs>
          <w:tab w:val="left" w:pos="1170"/>
        </w:tabs>
        <w:outlineLvl w:val="9"/>
        <w:rPr>
          <w:rFonts w:ascii="Arial" w:hAnsi="Arial" w:cs="Arial"/>
          <w:szCs w:val="28"/>
        </w:rPr>
      </w:pPr>
      <w:r>
        <w:rPr>
          <w:rFonts w:ascii="Arial" w:hAnsi="Arial" w:cs="Arial"/>
          <w:szCs w:val="28"/>
        </w:rPr>
        <w:t>Senate</w:t>
      </w:r>
    </w:p>
    <w:p w:rsidR="00AA7441" w:rsidRPr="00CA6D84" w:rsidRDefault="00AA7441" w:rsidP="00AA7441">
      <w:pPr>
        <w:tabs>
          <w:tab w:val="left" w:pos="1170"/>
          <w:tab w:val="left" w:pos="8910"/>
        </w:tabs>
        <w:rPr>
          <w:rFonts w:eastAsia="Calibri" w:cs="Arial"/>
          <w:b/>
          <w:u w:val="single"/>
        </w:rPr>
      </w:pPr>
      <w:r w:rsidRPr="00CA6D84">
        <w:rPr>
          <w:rFonts w:eastAsia="Calibri" w:cs="Arial"/>
          <w:b/>
          <w:u w:val="single"/>
        </w:rPr>
        <w:tab/>
      </w:r>
      <w:r w:rsidRPr="00CA6D84">
        <w:rPr>
          <w:rFonts w:eastAsia="Calibri" w:cs="Arial"/>
          <w:b/>
          <w:u w:val="single"/>
        </w:rPr>
        <w:tab/>
      </w:r>
    </w:p>
    <w:p w:rsidR="00AA7441" w:rsidRPr="00766055" w:rsidRDefault="00AA7441" w:rsidP="00AA7441">
      <w:pPr>
        <w:rPr>
          <w:sz w:val="24"/>
          <w:szCs w:val="24"/>
          <w:lang w:eastAsia="en-US"/>
        </w:rPr>
      </w:pPr>
    </w:p>
    <w:p w:rsidR="00AA7441" w:rsidRPr="00BD0851" w:rsidRDefault="00AA7441" w:rsidP="00E01872">
      <w:pPr>
        <w:pStyle w:val="H3"/>
        <w:keepNext w:val="0"/>
        <w:tabs>
          <w:tab w:val="left" w:pos="1170"/>
        </w:tabs>
        <w:ind w:left="1176" w:hanging="1176"/>
        <w:outlineLvl w:val="9"/>
        <w:rPr>
          <w:rFonts w:ascii="Arial" w:hAnsi="Arial" w:cs="Arial"/>
          <w:i/>
          <w:color w:val="FF0000"/>
          <w:sz w:val="22"/>
          <w:szCs w:val="22"/>
        </w:rPr>
      </w:pPr>
      <w:r w:rsidRPr="00BD0851">
        <w:rPr>
          <w:rFonts w:ascii="Arial" w:hAnsi="Arial" w:cs="Arial"/>
          <w:sz w:val="22"/>
          <w:szCs w:val="22"/>
        </w:rPr>
        <w:t>Subject:</w:t>
      </w:r>
      <w:r w:rsidRPr="00BD0851">
        <w:rPr>
          <w:rFonts w:ascii="Arial" w:hAnsi="Arial" w:cs="Arial"/>
          <w:sz w:val="22"/>
          <w:szCs w:val="22"/>
        </w:rPr>
        <w:tab/>
      </w:r>
      <w:r w:rsidR="00E01872" w:rsidRPr="00BD0851">
        <w:rPr>
          <w:rFonts w:ascii="Arial" w:hAnsi="Arial" w:cs="Arial"/>
          <w:b w:val="0"/>
          <w:bCs/>
          <w:sz w:val="22"/>
          <w:szCs w:val="22"/>
        </w:rPr>
        <w:tab/>
      </w:r>
      <w:r w:rsidR="0022149E" w:rsidRPr="00BD0851">
        <w:rPr>
          <w:rFonts w:ascii="Arial" w:hAnsi="Arial" w:cs="Arial"/>
          <w:b w:val="0"/>
          <w:bCs/>
          <w:sz w:val="22"/>
          <w:szCs w:val="22"/>
        </w:rPr>
        <w:t xml:space="preserve">Proposals for </w:t>
      </w:r>
      <w:r w:rsidR="007C39A7" w:rsidRPr="00BD0851">
        <w:rPr>
          <w:rFonts w:ascii="Arial" w:hAnsi="Arial" w:cs="Arial"/>
          <w:b w:val="0"/>
          <w:bCs/>
          <w:sz w:val="22"/>
          <w:szCs w:val="22"/>
        </w:rPr>
        <w:t xml:space="preserve">Changes to the Composition of Committees required </w:t>
      </w:r>
      <w:r w:rsidRPr="00BD0851">
        <w:rPr>
          <w:rFonts w:ascii="Arial" w:hAnsi="Arial" w:cs="Arial"/>
          <w:b w:val="0"/>
          <w:bCs/>
          <w:sz w:val="22"/>
          <w:szCs w:val="22"/>
        </w:rPr>
        <w:t>under the New University Structure</w:t>
      </w:r>
    </w:p>
    <w:p w:rsidR="00AA7441" w:rsidRPr="00BD0851" w:rsidRDefault="00AA7441" w:rsidP="00AA7441">
      <w:pPr>
        <w:tabs>
          <w:tab w:val="left" w:pos="1170"/>
        </w:tabs>
        <w:ind w:left="1170" w:hanging="1170"/>
        <w:outlineLvl w:val="0"/>
        <w:rPr>
          <w:rFonts w:eastAsia="Calibri" w:cs="Arial"/>
          <w:b/>
          <w:szCs w:val="22"/>
        </w:rPr>
      </w:pPr>
      <w:r w:rsidRPr="00BD0851">
        <w:rPr>
          <w:rFonts w:eastAsia="Calibri" w:cs="Arial"/>
          <w:b/>
          <w:szCs w:val="22"/>
        </w:rPr>
        <w:t>Origin:</w:t>
      </w:r>
      <w:r w:rsidRPr="00BD0851">
        <w:rPr>
          <w:rFonts w:cs="Arial"/>
          <w:b/>
          <w:szCs w:val="22"/>
        </w:rPr>
        <w:tab/>
      </w:r>
      <w:r w:rsidR="00120E13" w:rsidRPr="00BD0851">
        <w:rPr>
          <w:rFonts w:cs="Arial"/>
          <w:bCs/>
          <w:szCs w:val="22"/>
        </w:rPr>
        <w:t xml:space="preserve">Structure Implementation Project Management Board and </w:t>
      </w:r>
      <w:r w:rsidR="0022149E" w:rsidRPr="00BD0851">
        <w:rPr>
          <w:rFonts w:cs="Arial"/>
          <w:bCs/>
          <w:szCs w:val="22"/>
        </w:rPr>
        <w:t>Academic Governance Working Group</w:t>
      </w:r>
    </w:p>
    <w:p w:rsidR="00AA7441" w:rsidRPr="00766055" w:rsidRDefault="00AA7441" w:rsidP="00AA7441">
      <w:pPr>
        <w:tabs>
          <w:tab w:val="left" w:pos="1170"/>
          <w:tab w:val="left" w:pos="8910"/>
        </w:tabs>
        <w:rPr>
          <w:rFonts w:cs="Arial"/>
          <w:b/>
          <w:sz w:val="24"/>
          <w:szCs w:val="24"/>
          <w:u w:val="single"/>
        </w:rPr>
      </w:pPr>
      <w:r w:rsidRPr="00766055">
        <w:rPr>
          <w:rFonts w:eastAsia="Calibri" w:cs="Arial"/>
          <w:b/>
          <w:sz w:val="24"/>
          <w:szCs w:val="24"/>
          <w:u w:val="single"/>
        </w:rPr>
        <w:tab/>
      </w:r>
      <w:r w:rsidRPr="00766055">
        <w:rPr>
          <w:rFonts w:eastAsia="Calibri" w:cs="Arial"/>
          <w:b/>
          <w:sz w:val="24"/>
          <w:szCs w:val="24"/>
          <w:u w:val="single"/>
        </w:rPr>
        <w:tab/>
      </w:r>
    </w:p>
    <w:p w:rsidR="00AA7441" w:rsidRPr="00766055" w:rsidRDefault="00AA7441" w:rsidP="00AA7441">
      <w:pPr>
        <w:rPr>
          <w:rFonts w:cs="Arial"/>
          <w:b/>
          <w:sz w:val="24"/>
          <w:szCs w:val="24"/>
        </w:rPr>
      </w:pPr>
    </w:p>
    <w:p w:rsidR="00AA7441" w:rsidRPr="00E01872" w:rsidRDefault="00AA7441" w:rsidP="00AA7441">
      <w:pPr>
        <w:rPr>
          <w:rFonts w:cs="Arial"/>
          <w:szCs w:val="22"/>
        </w:rPr>
      </w:pPr>
      <w:r w:rsidRPr="00E01872">
        <w:rPr>
          <w:rFonts w:cs="Arial"/>
          <w:b/>
          <w:szCs w:val="22"/>
        </w:rPr>
        <w:t>Executive Summary:</w:t>
      </w:r>
      <w:r w:rsidRPr="00E01872">
        <w:rPr>
          <w:rFonts w:cs="Arial"/>
          <w:szCs w:val="22"/>
        </w:rPr>
        <w:tab/>
      </w:r>
    </w:p>
    <w:p w:rsidR="0022149E" w:rsidRDefault="00AA7441" w:rsidP="00BD0851">
      <w:pPr>
        <w:jc w:val="left"/>
        <w:rPr>
          <w:rFonts w:cs="Arial"/>
          <w:szCs w:val="22"/>
        </w:rPr>
      </w:pPr>
      <w:r w:rsidRPr="00E01872">
        <w:rPr>
          <w:rFonts w:cs="Arial"/>
          <w:szCs w:val="22"/>
        </w:rPr>
        <w:t xml:space="preserve">This paper </w:t>
      </w:r>
      <w:r w:rsidR="00EA68EE" w:rsidRPr="00E01872">
        <w:rPr>
          <w:rFonts w:cs="Arial"/>
          <w:szCs w:val="22"/>
        </w:rPr>
        <w:t>summarises</w:t>
      </w:r>
      <w:r w:rsidR="00120E13" w:rsidRPr="00E01872">
        <w:rPr>
          <w:rFonts w:cs="Arial"/>
          <w:szCs w:val="22"/>
        </w:rPr>
        <w:t xml:space="preserve"> proposals from</w:t>
      </w:r>
      <w:r w:rsidR="007C39A7" w:rsidRPr="00E01872">
        <w:rPr>
          <w:rFonts w:cs="Arial"/>
          <w:szCs w:val="22"/>
        </w:rPr>
        <w:t xml:space="preserve"> the</w:t>
      </w:r>
      <w:r w:rsidR="00243B70" w:rsidRPr="00E01872">
        <w:rPr>
          <w:rFonts w:cs="Arial"/>
          <w:szCs w:val="22"/>
        </w:rPr>
        <w:t xml:space="preserve"> Academic Governance </w:t>
      </w:r>
      <w:r w:rsidR="00BD0851">
        <w:rPr>
          <w:rFonts w:cs="Arial"/>
          <w:szCs w:val="22"/>
        </w:rPr>
        <w:t xml:space="preserve">Working </w:t>
      </w:r>
      <w:r w:rsidR="00243B70" w:rsidRPr="00E01872">
        <w:rPr>
          <w:rFonts w:cs="Arial"/>
          <w:szCs w:val="22"/>
        </w:rPr>
        <w:t>Group</w:t>
      </w:r>
      <w:r w:rsidR="00120E13" w:rsidRPr="00E01872">
        <w:rPr>
          <w:rFonts w:cs="Arial"/>
          <w:szCs w:val="22"/>
        </w:rPr>
        <w:t>, endorsed by the Project Management Board</w:t>
      </w:r>
      <w:r w:rsidR="000B7452" w:rsidRPr="00E01872">
        <w:rPr>
          <w:rFonts w:cs="Arial"/>
          <w:szCs w:val="22"/>
        </w:rPr>
        <w:t>,</w:t>
      </w:r>
      <w:r w:rsidR="00243B70" w:rsidRPr="00E01872">
        <w:rPr>
          <w:rFonts w:cs="Arial"/>
          <w:szCs w:val="22"/>
        </w:rPr>
        <w:t xml:space="preserve"> for </w:t>
      </w:r>
      <w:r w:rsidR="00EA68EE" w:rsidRPr="00E01872">
        <w:rPr>
          <w:rFonts w:cs="Arial"/>
          <w:szCs w:val="22"/>
        </w:rPr>
        <w:t xml:space="preserve">remaining </w:t>
      </w:r>
      <w:r w:rsidR="00243B70" w:rsidRPr="00E01872">
        <w:rPr>
          <w:rFonts w:cs="Arial"/>
          <w:szCs w:val="22"/>
        </w:rPr>
        <w:t>c</w:t>
      </w:r>
      <w:r w:rsidR="00120E13" w:rsidRPr="00E01872">
        <w:rPr>
          <w:rFonts w:cs="Arial"/>
          <w:szCs w:val="22"/>
        </w:rPr>
        <w:t>hanges to the c</w:t>
      </w:r>
      <w:r w:rsidR="007C39A7" w:rsidRPr="00E01872">
        <w:rPr>
          <w:rFonts w:cs="Arial"/>
          <w:szCs w:val="22"/>
        </w:rPr>
        <w:t xml:space="preserve">omposition </w:t>
      </w:r>
      <w:r w:rsidR="00120E13" w:rsidRPr="00E01872">
        <w:rPr>
          <w:rFonts w:cs="Arial"/>
          <w:szCs w:val="22"/>
        </w:rPr>
        <w:t xml:space="preserve">and terms of reference </w:t>
      </w:r>
      <w:r w:rsidR="007C39A7" w:rsidRPr="00E01872">
        <w:rPr>
          <w:rFonts w:cs="Arial"/>
          <w:szCs w:val="22"/>
        </w:rPr>
        <w:t xml:space="preserve">of major Committees required under the new </w:t>
      </w:r>
      <w:r w:rsidR="00120E13" w:rsidRPr="00E01872">
        <w:rPr>
          <w:rFonts w:cs="Arial"/>
          <w:szCs w:val="22"/>
        </w:rPr>
        <w:t>University s</w:t>
      </w:r>
      <w:r w:rsidR="000B7452" w:rsidRPr="00E01872">
        <w:rPr>
          <w:rFonts w:cs="Arial"/>
          <w:szCs w:val="22"/>
        </w:rPr>
        <w:t xml:space="preserve">tructure. </w:t>
      </w:r>
    </w:p>
    <w:p w:rsidR="00BD0851" w:rsidRPr="00E01872" w:rsidRDefault="00BD0851" w:rsidP="00BD0851">
      <w:pPr>
        <w:jc w:val="left"/>
        <w:rPr>
          <w:rFonts w:cs="Arial"/>
          <w:szCs w:val="22"/>
        </w:rPr>
      </w:pPr>
    </w:p>
    <w:p w:rsidR="0022149E" w:rsidRPr="00E01872" w:rsidRDefault="0022149E" w:rsidP="00243B70">
      <w:pPr>
        <w:jc w:val="left"/>
        <w:rPr>
          <w:rFonts w:cs="Arial"/>
          <w:b/>
          <w:szCs w:val="22"/>
        </w:rPr>
      </w:pPr>
      <w:r w:rsidRPr="00E01872">
        <w:rPr>
          <w:rFonts w:cs="Arial"/>
          <w:b/>
          <w:szCs w:val="22"/>
        </w:rPr>
        <w:t>Action Required:</w:t>
      </w:r>
    </w:p>
    <w:p w:rsidR="00AA7441" w:rsidRPr="00E01872" w:rsidRDefault="00120E13" w:rsidP="00243B70">
      <w:pPr>
        <w:jc w:val="left"/>
        <w:rPr>
          <w:rFonts w:cs="Arial"/>
          <w:szCs w:val="22"/>
        </w:rPr>
      </w:pPr>
      <w:r w:rsidRPr="00E01872">
        <w:rPr>
          <w:rFonts w:cs="Arial"/>
          <w:szCs w:val="22"/>
        </w:rPr>
        <w:t xml:space="preserve">Senate is asked to approve the specific recommendations </w:t>
      </w:r>
      <w:r w:rsidR="002022A8" w:rsidRPr="00E01872">
        <w:rPr>
          <w:rFonts w:cs="Arial"/>
          <w:szCs w:val="22"/>
        </w:rPr>
        <w:t>with a view their</w:t>
      </w:r>
      <w:r w:rsidR="0022149E" w:rsidRPr="00E01872">
        <w:rPr>
          <w:rFonts w:cs="Arial"/>
          <w:szCs w:val="22"/>
        </w:rPr>
        <w:t xml:space="preserve"> submission </w:t>
      </w:r>
      <w:r w:rsidR="00DE5232" w:rsidRPr="00E01872">
        <w:rPr>
          <w:rFonts w:cs="Arial"/>
          <w:szCs w:val="22"/>
        </w:rPr>
        <w:t xml:space="preserve">to </w:t>
      </w:r>
      <w:r w:rsidRPr="00E01872">
        <w:rPr>
          <w:rFonts w:cs="Arial"/>
          <w:szCs w:val="22"/>
        </w:rPr>
        <w:t xml:space="preserve">Council </w:t>
      </w:r>
      <w:r w:rsidR="0022149E" w:rsidRPr="00E01872">
        <w:rPr>
          <w:rFonts w:cs="Arial"/>
          <w:szCs w:val="22"/>
        </w:rPr>
        <w:t xml:space="preserve">on </w:t>
      </w:r>
      <w:r w:rsidRPr="00E01872">
        <w:rPr>
          <w:rFonts w:cs="Arial"/>
          <w:szCs w:val="22"/>
        </w:rPr>
        <w:t>1</w:t>
      </w:r>
      <w:r w:rsidR="00EA68EE" w:rsidRPr="00E01872">
        <w:rPr>
          <w:rFonts w:cs="Arial"/>
          <w:szCs w:val="22"/>
        </w:rPr>
        <w:t>4 July</w:t>
      </w:r>
      <w:r w:rsidRPr="00E01872">
        <w:rPr>
          <w:rFonts w:cs="Arial"/>
          <w:szCs w:val="22"/>
        </w:rPr>
        <w:t xml:space="preserve"> </w:t>
      </w:r>
      <w:r w:rsidR="0022149E" w:rsidRPr="00E01872">
        <w:rPr>
          <w:rFonts w:cs="Arial"/>
          <w:szCs w:val="22"/>
        </w:rPr>
        <w:t>2011.</w:t>
      </w:r>
    </w:p>
    <w:p w:rsidR="00AA7441" w:rsidRPr="00766055" w:rsidRDefault="00AA7441" w:rsidP="00AA7441">
      <w:pPr>
        <w:tabs>
          <w:tab w:val="left" w:pos="1170"/>
          <w:tab w:val="left" w:pos="8910"/>
        </w:tabs>
        <w:rPr>
          <w:rFonts w:eastAsia="Calibri" w:cs="Arial"/>
          <w:b/>
          <w:sz w:val="24"/>
          <w:szCs w:val="24"/>
          <w:u w:val="single"/>
        </w:rPr>
      </w:pPr>
      <w:r w:rsidRPr="00766055">
        <w:rPr>
          <w:rFonts w:eastAsia="Calibri" w:cs="Arial"/>
          <w:b/>
          <w:sz w:val="24"/>
          <w:szCs w:val="24"/>
          <w:u w:val="single"/>
        </w:rPr>
        <w:tab/>
      </w:r>
      <w:r w:rsidRPr="00766055">
        <w:rPr>
          <w:rFonts w:eastAsia="Calibri" w:cs="Arial"/>
          <w:b/>
          <w:sz w:val="24"/>
          <w:szCs w:val="24"/>
          <w:u w:val="single"/>
        </w:rPr>
        <w:tab/>
      </w:r>
    </w:p>
    <w:p w:rsidR="00243B70" w:rsidRPr="00766055" w:rsidRDefault="00243B70" w:rsidP="00AA7441">
      <w:pPr>
        <w:tabs>
          <w:tab w:val="left" w:pos="1170"/>
          <w:tab w:val="left" w:pos="8910"/>
        </w:tabs>
        <w:rPr>
          <w:rFonts w:eastAsia="Calibri" w:cs="Arial"/>
          <w:b/>
          <w:sz w:val="24"/>
          <w:szCs w:val="24"/>
          <w:u w:val="single"/>
        </w:rPr>
      </w:pPr>
    </w:p>
    <w:p w:rsidR="00120E13" w:rsidRPr="00E01872" w:rsidRDefault="00120E13" w:rsidP="00766055">
      <w:pPr>
        <w:tabs>
          <w:tab w:val="left" w:pos="1170"/>
          <w:tab w:val="left" w:pos="8910"/>
        </w:tabs>
        <w:jc w:val="left"/>
        <w:rPr>
          <w:rFonts w:eastAsia="Calibri" w:cs="Arial"/>
          <w:b/>
          <w:szCs w:val="22"/>
        </w:rPr>
      </w:pPr>
      <w:r w:rsidRPr="00E01872">
        <w:rPr>
          <w:rFonts w:eastAsia="Calibri" w:cs="Arial"/>
          <w:b/>
          <w:szCs w:val="22"/>
        </w:rPr>
        <w:t>Background</w:t>
      </w:r>
    </w:p>
    <w:p w:rsidR="00120E13" w:rsidRPr="00E01872" w:rsidRDefault="00120E13" w:rsidP="00766055">
      <w:pPr>
        <w:tabs>
          <w:tab w:val="left" w:pos="1170"/>
          <w:tab w:val="left" w:pos="8910"/>
        </w:tabs>
        <w:jc w:val="left"/>
        <w:rPr>
          <w:rFonts w:eastAsia="Calibri" w:cs="Arial"/>
          <w:szCs w:val="22"/>
        </w:rPr>
      </w:pPr>
    </w:p>
    <w:p w:rsidR="00766055" w:rsidRPr="00E01872" w:rsidRDefault="00766055" w:rsidP="00766055">
      <w:pPr>
        <w:tabs>
          <w:tab w:val="left" w:pos="1170"/>
          <w:tab w:val="left" w:pos="8910"/>
        </w:tabs>
        <w:jc w:val="left"/>
        <w:rPr>
          <w:rFonts w:cs="Arial"/>
          <w:szCs w:val="22"/>
        </w:rPr>
      </w:pPr>
      <w:r w:rsidRPr="00E01872">
        <w:rPr>
          <w:rFonts w:eastAsia="Calibri" w:cs="Arial"/>
          <w:szCs w:val="22"/>
        </w:rPr>
        <w:t xml:space="preserve">The </w:t>
      </w:r>
      <w:r w:rsidRPr="00E01872">
        <w:rPr>
          <w:rFonts w:cs="Arial"/>
          <w:szCs w:val="22"/>
        </w:rPr>
        <w:t>Academic Governance Working Group has undertaken a review of the composition of all major University committees in light of the changes to the University structure. The Committees were initially grouped into those which required amendment and those which would be unaffected.</w:t>
      </w:r>
      <w:r w:rsidR="009220BB" w:rsidRPr="00E01872">
        <w:rPr>
          <w:rFonts w:cs="Arial"/>
          <w:szCs w:val="22"/>
        </w:rPr>
        <w:t xml:space="preserve"> </w:t>
      </w:r>
      <w:r w:rsidR="00120E13" w:rsidRPr="00E01872">
        <w:rPr>
          <w:rFonts w:cs="Arial"/>
          <w:szCs w:val="22"/>
        </w:rPr>
        <w:br/>
      </w:r>
    </w:p>
    <w:p w:rsidR="00243B70" w:rsidRPr="00E01872" w:rsidRDefault="00766055" w:rsidP="00766055">
      <w:pPr>
        <w:tabs>
          <w:tab w:val="left" w:pos="1170"/>
          <w:tab w:val="left" w:pos="8910"/>
        </w:tabs>
        <w:jc w:val="left"/>
        <w:rPr>
          <w:rFonts w:cs="Arial"/>
          <w:szCs w:val="22"/>
        </w:rPr>
      </w:pPr>
      <w:proofErr w:type="gramStart"/>
      <w:r w:rsidRPr="00E01872">
        <w:rPr>
          <w:rFonts w:cs="Arial"/>
          <w:szCs w:val="22"/>
        </w:rPr>
        <w:t xml:space="preserve">Where the remit of a committee </w:t>
      </w:r>
      <w:r w:rsidR="000B7452" w:rsidRPr="00E01872">
        <w:rPr>
          <w:rFonts w:cs="Arial"/>
          <w:szCs w:val="22"/>
        </w:rPr>
        <w:t xml:space="preserve">which requires amendment </w:t>
      </w:r>
      <w:r w:rsidRPr="00E01872">
        <w:rPr>
          <w:rFonts w:cs="Arial"/>
          <w:szCs w:val="22"/>
        </w:rPr>
        <w:t>falls within the remit of one of the other structure implementation working groups, there has generally been interaction between that group and the Governance Group.</w:t>
      </w:r>
      <w:proofErr w:type="gramEnd"/>
      <w:r w:rsidRPr="00E01872">
        <w:rPr>
          <w:rFonts w:cs="Arial"/>
          <w:szCs w:val="22"/>
        </w:rPr>
        <w:t xml:space="preserve"> Where this is not the case, the committee concerned has generally been asked to consider proposals for amendments. As the work has progressed and current arrangements have been reviewed by the relevant groups, proposals have also emerged fo</w:t>
      </w:r>
      <w:r w:rsidR="000B7452" w:rsidRPr="00E01872">
        <w:rPr>
          <w:rFonts w:cs="Arial"/>
          <w:szCs w:val="22"/>
        </w:rPr>
        <w:t>r some specific changes to the c</w:t>
      </w:r>
      <w:r w:rsidRPr="00E01872">
        <w:rPr>
          <w:rFonts w:cs="Arial"/>
          <w:szCs w:val="22"/>
        </w:rPr>
        <w:t>ommittee structure.</w:t>
      </w:r>
    </w:p>
    <w:p w:rsidR="00417BFA" w:rsidRDefault="00417BFA" w:rsidP="00766055">
      <w:pPr>
        <w:tabs>
          <w:tab w:val="left" w:pos="1170"/>
          <w:tab w:val="left" w:pos="8910"/>
        </w:tabs>
        <w:jc w:val="left"/>
        <w:rPr>
          <w:rFonts w:cs="Arial"/>
          <w:szCs w:val="22"/>
        </w:rPr>
      </w:pPr>
    </w:p>
    <w:p w:rsidR="00C90523" w:rsidRPr="00C90523" w:rsidRDefault="00C90523" w:rsidP="00766055">
      <w:pPr>
        <w:tabs>
          <w:tab w:val="left" w:pos="1170"/>
          <w:tab w:val="left" w:pos="8910"/>
        </w:tabs>
        <w:jc w:val="left"/>
        <w:rPr>
          <w:rFonts w:cs="Arial"/>
          <w:b/>
          <w:bCs/>
          <w:szCs w:val="22"/>
        </w:rPr>
      </w:pPr>
      <w:r w:rsidRPr="00C90523">
        <w:rPr>
          <w:rFonts w:cs="Arial"/>
          <w:b/>
          <w:bCs/>
          <w:szCs w:val="22"/>
        </w:rPr>
        <w:t>Action Required</w:t>
      </w:r>
      <w:bookmarkStart w:id="0" w:name="_GoBack"/>
      <w:bookmarkEnd w:id="0"/>
    </w:p>
    <w:p w:rsidR="00C90523" w:rsidRPr="00E01872" w:rsidRDefault="00C90523" w:rsidP="00766055">
      <w:pPr>
        <w:tabs>
          <w:tab w:val="left" w:pos="1170"/>
          <w:tab w:val="left" w:pos="8910"/>
        </w:tabs>
        <w:jc w:val="left"/>
        <w:rPr>
          <w:rFonts w:cs="Arial"/>
          <w:szCs w:val="22"/>
        </w:rPr>
      </w:pPr>
    </w:p>
    <w:p w:rsidR="00E01872" w:rsidRPr="00E01872" w:rsidRDefault="00E01872" w:rsidP="00E01872">
      <w:pPr>
        <w:tabs>
          <w:tab w:val="left" w:pos="1170"/>
          <w:tab w:val="left" w:pos="8910"/>
        </w:tabs>
        <w:jc w:val="left"/>
        <w:rPr>
          <w:rFonts w:cs="Arial"/>
          <w:szCs w:val="22"/>
        </w:rPr>
      </w:pPr>
      <w:r w:rsidRPr="00E01872">
        <w:rPr>
          <w:rFonts w:cs="Arial"/>
          <w:szCs w:val="22"/>
        </w:rPr>
        <w:t>Senate is asked to consider and approve the following, for onward transmission to Council:</w:t>
      </w:r>
    </w:p>
    <w:p w:rsidR="00F744BA" w:rsidRPr="00E01872" w:rsidRDefault="00F744BA" w:rsidP="00766055">
      <w:pPr>
        <w:tabs>
          <w:tab w:val="left" w:pos="1170"/>
          <w:tab w:val="left" w:pos="8910"/>
        </w:tabs>
        <w:jc w:val="left"/>
        <w:rPr>
          <w:rFonts w:cs="Arial"/>
          <w:szCs w:val="22"/>
        </w:rPr>
      </w:pPr>
    </w:p>
    <w:p w:rsidR="00F744BA" w:rsidRPr="00E01872" w:rsidRDefault="00417BFA" w:rsidP="00013AAB">
      <w:pPr>
        <w:pStyle w:val="ListParagraph"/>
        <w:numPr>
          <w:ilvl w:val="0"/>
          <w:numId w:val="12"/>
        </w:numPr>
        <w:tabs>
          <w:tab w:val="left" w:pos="1170"/>
          <w:tab w:val="left" w:pos="8910"/>
        </w:tabs>
        <w:jc w:val="left"/>
        <w:rPr>
          <w:rFonts w:cs="Arial"/>
          <w:szCs w:val="22"/>
        </w:rPr>
      </w:pPr>
      <w:r w:rsidRPr="00555D3E">
        <w:rPr>
          <w:rFonts w:cs="Arial"/>
          <w:b/>
          <w:bCs/>
          <w:szCs w:val="22"/>
        </w:rPr>
        <w:t>Annex A</w:t>
      </w:r>
      <w:r w:rsidRPr="00E01872">
        <w:rPr>
          <w:rFonts w:cs="Arial"/>
          <w:szCs w:val="22"/>
        </w:rPr>
        <w:t xml:space="preserve"> </w:t>
      </w:r>
      <w:r w:rsidR="003F6810" w:rsidRPr="00E01872">
        <w:rPr>
          <w:rFonts w:cs="Arial"/>
          <w:szCs w:val="22"/>
        </w:rPr>
        <w:t xml:space="preserve">– </w:t>
      </w:r>
      <w:r w:rsidR="003F6810" w:rsidRPr="00E01872">
        <w:rPr>
          <w:rFonts w:cs="Arial"/>
          <w:bCs/>
          <w:szCs w:val="22"/>
        </w:rPr>
        <w:t>Revisions to the terms of reference and constitution for Health, Safety &amp; Environment Committee.</w:t>
      </w:r>
    </w:p>
    <w:p w:rsidR="003F6810" w:rsidRPr="00E01872" w:rsidRDefault="003F6810" w:rsidP="00013AAB">
      <w:pPr>
        <w:pStyle w:val="ListParagraph"/>
        <w:numPr>
          <w:ilvl w:val="0"/>
          <w:numId w:val="12"/>
        </w:numPr>
        <w:tabs>
          <w:tab w:val="left" w:pos="1170"/>
          <w:tab w:val="left" w:pos="8910"/>
        </w:tabs>
        <w:jc w:val="left"/>
        <w:rPr>
          <w:rFonts w:cs="Arial"/>
          <w:szCs w:val="22"/>
        </w:rPr>
      </w:pPr>
      <w:r w:rsidRPr="00555D3E">
        <w:rPr>
          <w:rFonts w:cs="Arial"/>
          <w:b/>
          <w:szCs w:val="22"/>
        </w:rPr>
        <w:t>Annex B</w:t>
      </w:r>
      <w:r w:rsidRPr="00E01872">
        <w:rPr>
          <w:rFonts w:cs="Arial"/>
          <w:bCs/>
          <w:szCs w:val="22"/>
        </w:rPr>
        <w:t xml:space="preserve"> - Proposed terms of reference and constitution for the newly formalised IT Committee.</w:t>
      </w:r>
    </w:p>
    <w:p w:rsidR="003F6810" w:rsidRPr="00E01872" w:rsidRDefault="003F6810" w:rsidP="00013AAB">
      <w:pPr>
        <w:pStyle w:val="ListParagraph"/>
        <w:numPr>
          <w:ilvl w:val="0"/>
          <w:numId w:val="12"/>
        </w:numPr>
        <w:tabs>
          <w:tab w:val="left" w:pos="1170"/>
          <w:tab w:val="left" w:pos="8910"/>
        </w:tabs>
        <w:jc w:val="left"/>
        <w:rPr>
          <w:rFonts w:cs="Arial"/>
          <w:szCs w:val="22"/>
        </w:rPr>
      </w:pPr>
      <w:r w:rsidRPr="00555D3E">
        <w:rPr>
          <w:rFonts w:cs="Arial"/>
          <w:b/>
          <w:szCs w:val="22"/>
        </w:rPr>
        <w:t>Annex C</w:t>
      </w:r>
      <w:r w:rsidRPr="00E01872">
        <w:rPr>
          <w:rFonts w:cs="Arial"/>
          <w:bCs/>
          <w:szCs w:val="22"/>
        </w:rPr>
        <w:t xml:space="preserve"> - Revisions to the terms of reference and constitution of Arts Committee.</w:t>
      </w:r>
    </w:p>
    <w:p w:rsidR="003F6810" w:rsidRPr="00E01872" w:rsidRDefault="003F6810" w:rsidP="00013AAB">
      <w:pPr>
        <w:pStyle w:val="ListParagraph"/>
        <w:numPr>
          <w:ilvl w:val="0"/>
          <w:numId w:val="12"/>
        </w:numPr>
        <w:tabs>
          <w:tab w:val="left" w:pos="1170"/>
          <w:tab w:val="left" w:pos="8910"/>
        </w:tabs>
        <w:jc w:val="left"/>
        <w:rPr>
          <w:rFonts w:cs="Arial"/>
          <w:szCs w:val="22"/>
        </w:rPr>
      </w:pPr>
      <w:r w:rsidRPr="00E01872">
        <w:rPr>
          <w:rFonts w:cs="Arial"/>
          <w:bCs/>
          <w:szCs w:val="22"/>
        </w:rPr>
        <w:lastRenderedPageBreak/>
        <w:t>The abolition of Higher Doctorates Committee and transfer of its role to the PVC(R) in line with the proposed revisions to the Regulations for Higher Degrees by Research</w:t>
      </w:r>
      <w:r w:rsidR="00E01872" w:rsidRPr="00E01872">
        <w:rPr>
          <w:rFonts w:cs="Arial"/>
          <w:bCs/>
          <w:szCs w:val="22"/>
        </w:rPr>
        <w:t xml:space="preserve"> (new Regulation XXVI)</w:t>
      </w:r>
      <w:r w:rsidRPr="00E01872">
        <w:rPr>
          <w:rFonts w:cs="Arial"/>
          <w:bCs/>
          <w:szCs w:val="22"/>
        </w:rPr>
        <w:t xml:space="preserve"> (see SEN11-P</w:t>
      </w:r>
      <w:r w:rsidR="00E01872" w:rsidRPr="00E01872">
        <w:rPr>
          <w:rFonts w:cs="Arial"/>
          <w:bCs/>
          <w:szCs w:val="22"/>
        </w:rPr>
        <w:t>55).</w:t>
      </w:r>
    </w:p>
    <w:p w:rsidR="00E01872" w:rsidRPr="00013AAB" w:rsidRDefault="00E01872" w:rsidP="00013AAB">
      <w:pPr>
        <w:pStyle w:val="ListParagraph"/>
        <w:numPr>
          <w:ilvl w:val="0"/>
          <w:numId w:val="12"/>
        </w:numPr>
        <w:tabs>
          <w:tab w:val="left" w:pos="1170"/>
          <w:tab w:val="left" w:pos="8910"/>
        </w:tabs>
        <w:jc w:val="left"/>
        <w:rPr>
          <w:rFonts w:cs="Arial"/>
          <w:szCs w:val="22"/>
        </w:rPr>
      </w:pPr>
      <w:r w:rsidRPr="00E01872">
        <w:rPr>
          <w:rFonts w:cs="Arial"/>
          <w:bCs/>
          <w:szCs w:val="22"/>
        </w:rPr>
        <w:t>That Costing and Pricing Committee becomes a sub-committee of Operations Committee.</w:t>
      </w:r>
    </w:p>
    <w:p w:rsidR="00013AAB" w:rsidRPr="00013AAB" w:rsidRDefault="00013AAB" w:rsidP="00013AAB">
      <w:pPr>
        <w:pStyle w:val="ListParagraph"/>
        <w:numPr>
          <w:ilvl w:val="0"/>
          <w:numId w:val="12"/>
        </w:numPr>
        <w:jc w:val="left"/>
        <w:rPr>
          <w:rFonts w:cs="Arial"/>
          <w:bCs/>
        </w:rPr>
      </w:pPr>
      <w:r w:rsidRPr="00555D3E">
        <w:rPr>
          <w:rFonts w:cs="Arial"/>
          <w:b/>
        </w:rPr>
        <w:t>Annex D</w:t>
      </w:r>
      <w:r>
        <w:rPr>
          <w:rFonts w:cs="Arial"/>
          <w:bCs/>
        </w:rPr>
        <w:t xml:space="preserve"> - </w:t>
      </w:r>
      <w:r w:rsidRPr="00013AAB">
        <w:rPr>
          <w:rFonts w:cs="Arial"/>
          <w:bCs/>
        </w:rPr>
        <w:t>General principles for membership terms across all Committees, for inclusion in the Univ</w:t>
      </w:r>
      <w:r>
        <w:rPr>
          <w:rFonts w:cs="Arial"/>
          <w:bCs/>
        </w:rPr>
        <w:t>ersity Committee Handbook</w:t>
      </w:r>
      <w:r w:rsidRPr="00013AAB">
        <w:rPr>
          <w:rFonts w:cs="Arial"/>
          <w:bCs/>
        </w:rPr>
        <w:t>.</w:t>
      </w:r>
    </w:p>
    <w:p w:rsidR="00013AAB" w:rsidRDefault="00013AAB" w:rsidP="00013AAB">
      <w:pPr>
        <w:pStyle w:val="ListParagraph"/>
        <w:numPr>
          <w:ilvl w:val="0"/>
          <w:numId w:val="12"/>
        </w:numPr>
        <w:tabs>
          <w:tab w:val="left" w:pos="1170"/>
          <w:tab w:val="left" w:pos="8910"/>
        </w:tabs>
        <w:jc w:val="left"/>
        <w:rPr>
          <w:rFonts w:cs="Arial"/>
          <w:szCs w:val="22"/>
        </w:rPr>
      </w:pPr>
      <w:r w:rsidRPr="00555D3E">
        <w:rPr>
          <w:rFonts w:cs="Arial"/>
          <w:b/>
          <w:bCs/>
          <w:szCs w:val="22"/>
        </w:rPr>
        <w:t>Annex E</w:t>
      </w:r>
      <w:r>
        <w:rPr>
          <w:rFonts w:cs="Arial"/>
          <w:szCs w:val="22"/>
        </w:rPr>
        <w:t xml:space="preserve"> – Revisions to the terms of reference and constitution for the new Enterprise Committee and Enterprise Advisory Board.</w:t>
      </w:r>
    </w:p>
    <w:p w:rsidR="00AC4293" w:rsidRPr="00AC4293" w:rsidRDefault="00AC4293" w:rsidP="00013AAB">
      <w:pPr>
        <w:pStyle w:val="ListParagraph"/>
        <w:numPr>
          <w:ilvl w:val="0"/>
          <w:numId w:val="12"/>
        </w:numPr>
        <w:tabs>
          <w:tab w:val="left" w:pos="1170"/>
          <w:tab w:val="left" w:pos="8910"/>
        </w:tabs>
        <w:jc w:val="left"/>
        <w:rPr>
          <w:rFonts w:cs="Arial"/>
          <w:bCs/>
          <w:szCs w:val="22"/>
        </w:rPr>
      </w:pPr>
      <w:r w:rsidRPr="00AC4293">
        <w:rPr>
          <w:rFonts w:cs="Arial"/>
          <w:bCs/>
        </w:rPr>
        <w:t xml:space="preserve">A proposal from the Vice-Chancellor and Provost that the number of Deans of School on the Advancement Committee be reduced from the three approved by Senate and Council in March/April 2011 to two. </w:t>
      </w:r>
    </w:p>
    <w:p w:rsidR="00F744BA" w:rsidRPr="00555D3E" w:rsidRDefault="00F744BA" w:rsidP="00555D3E">
      <w:pPr>
        <w:tabs>
          <w:tab w:val="left" w:pos="1170"/>
          <w:tab w:val="left" w:pos="8910"/>
        </w:tabs>
        <w:jc w:val="left"/>
        <w:rPr>
          <w:rFonts w:cs="Arial"/>
          <w:szCs w:val="22"/>
        </w:rPr>
      </w:pPr>
    </w:p>
    <w:p w:rsidR="00E4397E" w:rsidRPr="00E01872" w:rsidRDefault="00E4397E" w:rsidP="00E4397E">
      <w:pPr>
        <w:pStyle w:val="ListParagraph"/>
        <w:tabs>
          <w:tab w:val="left" w:pos="1170"/>
          <w:tab w:val="left" w:pos="8910"/>
        </w:tabs>
        <w:jc w:val="left"/>
        <w:rPr>
          <w:rFonts w:cs="Arial"/>
          <w:szCs w:val="22"/>
        </w:rPr>
      </w:pPr>
    </w:p>
    <w:sectPr w:rsidR="00E4397E" w:rsidRPr="00E01872" w:rsidSect="00691E77">
      <w:headerReference w:type="default" r:id="rId9"/>
      <w:footerReference w:type="default" r:id="rId10"/>
      <w:headerReference w:type="first" r:id="rId11"/>
      <w:pgSz w:w="11906" w:h="16838"/>
      <w:pgMar w:top="1440" w:right="1361" w:bottom="1440"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872" w:rsidRDefault="00E01872" w:rsidP="00AA5A7B">
      <w:r>
        <w:separator/>
      </w:r>
    </w:p>
  </w:endnote>
  <w:endnote w:type="continuationSeparator" w:id="0">
    <w:p w:rsidR="00E01872" w:rsidRDefault="00E01872" w:rsidP="00AA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70785"/>
      <w:docPartObj>
        <w:docPartGallery w:val="Page Numbers (Bottom of Page)"/>
        <w:docPartUnique/>
      </w:docPartObj>
    </w:sdtPr>
    <w:sdtEndPr/>
    <w:sdtContent>
      <w:p w:rsidR="00E01872" w:rsidRDefault="00E01872">
        <w:pPr>
          <w:pStyle w:val="Footer"/>
          <w:jc w:val="center"/>
        </w:pPr>
        <w:r w:rsidRPr="00296C62">
          <w:rPr>
            <w:sz w:val="18"/>
            <w:szCs w:val="18"/>
          </w:rPr>
          <w:fldChar w:fldCharType="begin"/>
        </w:r>
        <w:r w:rsidRPr="00296C62">
          <w:rPr>
            <w:sz w:val="18"/>
            <w:szCs w:val="18"/>
          </w:rPr>
          <w:instrText xml:space="preserve"> PAGE   \* MERGEFORMAT </w:instrText>
        </w:r>
        <w:r w:rsidRPr="00296C62">
          <w:rPr>
            <w:sz w:val="18"/>
            <w:szCs w:val="18"/>
          </w:rPr>
          <w:fldChar w:fldCharType="separate"/>
        </w:r>
        <w:r w:rsidR="00C90523">
          <w:rPr>
            <w:noProof/>
            <w:sz w:val="18"/>
            <w:szCs w:val="18"/>
          </w:rPr>
          <w:t>2</w:t>
        </w:r>
        <w:r w:rsidRPr="00296C62">
          <w:rPr>
            <w:sz w:val="18"/>
            <w:szCs w:val="18"/>
          </w:rPr>
          <w:fldChar w:fldCharType="end"/>
        </w:r>
      </w:p>
    </w:sdtContent>
  </w:sdt>
  <w:p w:rsidR="00E01872" w:rsidRDefault="00E018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872" w:rsidRDefault="00E01872" w:rsidP="00AA5A7B">
      <w:r>
        <w:separator/>
      </w:r>
    </w:p>
  </w:footnote>
  <w:footnote w:type="continuationSeparator" w:id="0">
    <w:p w:rsidR="00E01872" w:rsidRDefault="00E01872" w:rsidP="00AA5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72" w:rsidRPr="007C41A4" w:rsidRDefault="00E01872" w:rsidP="007C41A4">
    <w:pPr>
      <w:pStyle w:val="Header"/>
      <w:jc w:val="right"/>
      <w:rPr>
        <w:sz w:val="18"/>
        <w:szCs w:val="18"/>
      </w:rPr>
    </w:pPr>
    <w:r>
      <w:tab/>
    </w:r>
    <w:r>
      <w:tab/>
    </w:r>
    <w:r w:rsidRPr="007C41A4">
      <w:rPr>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72" w:rsidRDefault="00A636D9" w:rsidP="00691E77">
    <w:pPr>
      <w:pStyle w:val="Header"/>
      <w:jc w:val="right"/>
    </w:pPr>
    <w:r>
      <w:t>SEN11-P53</w:t>
    </w:r>
  </w:p>
  <w:p w:rsidR="00E01872" w:rsidRDefault="00E01872" w:rsidP="00691E77">
    <w:pPr>
      <w:pStyle w:val="Header"/>
      <w:jc w:val="right"/>
    </w:pPr>
    <w:r>
      <w:t>8 July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0163"/>
    <w:multiLevelType w:val="hybridMultilevel"/>
    <w:tmpl w:val="E8BAEE56"/>
    <w:lvl w:ilvl="0" w:tplc="746018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D10D2F"/>
    <w:multiLevelType w:val="hybridMultilevel"/>
    <w:tmpl w:val="F38A9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EA6086F"/>
    <w:multiLevelType w:val="multilevel"/>
    <w:tmpl w:val="89C031BA"/>
    <w:lvl w:ilvl="0">
      <w:start w:val="1"/>
      <w:numFmt w:val="decimal"/>
      <w:pStyle w:val="Heading1"/>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28AA3CE3"/>
    <w:multiLevelType w:val="hybridMultilevel"/>
    <w:tmpl w:val="21946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8875B4"/>
    <w:multiLevelType w:val="hybridMultilevel"/>
    <w:tmpl w:val="43487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9377C1"/>
    <w:multiLevelType w:val="hybridMultilevel"/>
    <w:tmpl w:val="15281438"/>
    <w:lvl w:ilvl="0" w:tplc="04C4569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3745FCC"/>
    <w:multiLevelType w:val="hybridMultilevel"/>
    <w:tmpl w:val="97BC8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52C2F06"/>
    <w:multiLevelType w:val="hybridMultilevel"/>
    <w:tmpl w:val="EDD22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AEA17ED"/>
    <w:multiLevelType w:val="hybridMultilevel"/>
    <w:tmpl w:val="2D94EFE6"/>
    <w:lvl w:ilvl="0" w:tplc="1FAEE1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CD0644D"/>
    <w:multiLevelType w:val="hybridMultilevel"/>
    <w:tmpl w:val="5D8C3FB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6BC2328B"/>
    <w:multiLevelType w:val="hybridMultilevel"/>
    <w:tmpl w:val="7898D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AA44CC"/>
    <w:multiLevelType w:val="hybridMultilevel"/>
    <w:tmpl w:val="64A0B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0"/>
  </w:num>
  <w:num w:numId="5">
    <w:abstractNumId w:val="4"/>
  </w:num>
  <w:num w:numId="6">
    <w:abstractNumId w:val="1"/>
  </w:num>
  <w:num w:numId="7">
    <w:abstractNumId w:val="9"/>
  </w:num>
  <w:num w:numId="8">
    <w:abstractNumId w:val="11"/>
  </w:num>
  <w:num w:numId="9">
    <w:abstractNumId w:val="8"/>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B6D"/>
    <w:rsid w:val="000026DE"/>
    <w:rsid w:val="00006BC1"/>
    <w:rsid w:val="00011BE7"/>
    <w:rsid w:val="00013AAB"/>
    <w:rsid w:val="000448B4"/>
    <w:rsid w:val="000744A8"/>
    <w:rsid w:val="000B5609"/>
    <w:rsid w:val="000B7452"/>
    <w:rsid w:val="000C3A9B"/>
    <w:rsid w:val="000C7B92"/>
    <w:rsid w:val="000D5210"/>
    <w:rsid w:val="00101EA2"/>
    <w:rsid w:val="00120E13"/>
    <w:rsid w:val="00121582"/>
    <w:rsid w:val="001424D5"/>
    <w:rsid w:val="001768E7"/>
    <w:rsid w:val="00180558"/>
    <w:rsid w:val="00182D3D"/>
    <w:rsid w:val="001E2455"/>
    <w:rsid w:val="001E5576"/>
    <w:rsid w:val="002022A8"/>
    <w:rsid w:val="00213519"/>
    <w:rsid w:val="0022149E"/>
    <w:rsid w:val="00243B70"/>
    <w:rsid w:val="00257610"/>
    <w:rsid w:val="00296C62"/>
    <w:rsid w:val="002A0B64"/>
    <w:rsid w:val="002A38FB"/>
    <w:rsid w:val="00377C4D"/>
    <w:rsid w:val="003C7447"/>
    <w:rsid w:val="003D1F07"/>
    <w:rsid w:val="003F6810"/>
    <w:rsid w:val="00417BFA"/>
    <w:rsid w:val="004441E1"/>
    <w:rsid w:val="00447923"/>
    <w:rsid w:val="00450111"/>
    <w:rsid w:val="00462ACD"/>
    <w:rsid w:val="00467DB7"/>
    <w:rsid w:val="00472EEF"/>
    <w:rsid w:val="00476B6D"/>
    <w:rsid w:val="0048456C"/>
    <w:rsid w:val="004B5AAC"/>
    <w:rsid w:val="00555D3E"/>
    <w:rsid w:val="00581D76"/>
    <w:rsid w:val="00585C7C"/>
    <w:rsid w:val="005B27CA"/>
    <w:rsid w:val="00691E77"/>
    <w:rsid w:val="006C3D47"/>
    <w:rsid w:val="006D1469"/>
    <w:rsid w:val="006E0723"/>
    <w:rsid w:val="006F17F8"/>
    <w:rsid w:val="006F40EF"/>
    <w:rsid w:val="007057C5"/>
    <w:rsid w:val="007122B8"/>
    <w:rsid w:val="00740EB1"/>
    <w:rsid w:val="00766055"/>
    <w:rsid w:val="00766B04"/>
    <w:rsid w:val="00787A09"/>
    <w:rsid w:val="007A263E"/>
    <w:rsid w:val="007C39A7"/>
    <w:rsid w:val="007C41A4"/>
    <w:rsid w:val="007D6AD2"/>
    <w:rsid w:val="007F5DE8"/>
    <w:rsid w:val="007F7A70"/>
    <w:rsid w:val="0080441E"/>
    <w:rsid w:val="00834F68"/>
    <w:rsid w:val="008562E1"/>
    <w:rsid w:val="008629F6"/>
    <w:rsid w:val="00882545"/>
    <w:rsid w:val="00884F04"/>
    <w:rsid w:val="008E06E3"/>
    <w:rsid w:val="009154CF"/>
    <w:rsid w:val="00915E0B"/>
    <w:rsid w:val="009161B3"/>
    <w:rsid w:val="009220BB"/>
    <w:rsid w:val="00925F6A"/>
    <w:rsid w:val="009800A5"/>
    <w:rsid w:val="009802CF"/>
    <w:rsid w:val="0098437D"/>
    <w:rsid w:val="00994A1C"/>
    <w:rsid w:val="009D5B58"/>
    <w:rsid w:val="009E24D8"/>
    <w:rsid w:val="00A361DF"/>
    <w:rsid w:val="00A636D9"/>
    <w:rsid w:val="00A67E77"/>
    <w:rsid w:val="00AA5A7B"/>
    <w:rsid w:val="00AA7441"/>
    <w:rsid w:val="00AC4293"/>
    <w:rsid w:val="00AC5550"/>
    <w:rsid w:val="00AE30D1"/>
    <w:rsid w:val="00AF7F50"/>
    <w:rsid w:val="00B03FED"/>
    <w:rsid w:val="00B10EE2"/>
    <w:rsid w:val="00B348C4"/>
    <w:rsid w:val="00B44BDC"/>
    <w:rsid w:val="00B65123"/>
    <w:rsid w:val="00B76847"/>
    <w:rsid w:val="00B91D7E"/>
    <w:rsid w:val="00B94AE2"/>
    <w:rsid w:val="00BC1ECD"/>
    <w:rsid w:val="00BC28A8"/>
    <w:rsid w:val="00BD0851"/>
    <w:rsid w:val="00BE2628"/>
    <w:rsid w:val="00C2480A"/>
    <w:rsid w:val="00C37F8D"/>
    <w:rsid w:val="00C6307D"/>
    <w:rsid w:val="00C671C5"/>
    <w:rsid w:val="00C90523"/>
    <w:rsid w:val="00C92414"/>
    <w:rsid w:val="00CC0F1A"/>
    <w:rsid w:val="00CC1A51"/>
    <w:rsid w:val="00D87976"/>
    <w:rsid w:val="00DB5364"/>
    <w:rsid w:val="00DD4B8F"/>
    <w:rsid w:val="00DD5585"/>
    <w:rsid w:val="00DE047D"/>
    <w:rsid w:val="00DE5232"/>
    <w:rsid w:val="00E01872"/>
    <w:rsid w:val="00E01E20"/>
    <w:rsid w:val="00E4397E"/>
    <w:rsid w:val="00E502AB"/>
    <w:rsid w:val="00EA68EE"/>
    <w:rsid w:val="00EF461F"/>
    <w:rsid w:val="00F504FD"/>
    <w:rsid w:val="00F61394"/>
    <w:rsid w:val="00F744BA"/>
    <w:rsid w:val="00FB1D58"/>
    <w:rsid w:val="00FB70EA"/>
    <w:rsid w:val="00FE37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447"/>
    <w:pPr>
      <w:jc w:val="both"/>
    </w:pPr>
    <w:rPr>
      <w:rFonts w:ascii="Arial" w:hAnsi="Arial"/>
      <w:sz w:val="22"/>
    </w:rPr>
  </w:style>
  <w:style w:type="paragraph" w:styleId="Heading1">
    <w:name w:val="heading 1"/>
    <w:basedOn w:val="Normal"/>
    <w:next w:val="Normal"/>
    <w:link w:val="Heading1Char"/>
    <w:uiPriority w:val="9"/>
    <w:qFormat/>
    <w:rsid w:val="003C7447"/>
    <w:pPr>
      <w:keepNext/>
      <w:numPr>
        <w:numId w:val="1"/>
      </w:numPr>
      <w:spacing w:before="240" w:after="240"/>
      <w:outlineLvl w:val="0"/>
    </w:pPr>
    <w:rPr>
      <w:b/>
      <w:caps/>
      <w:kern w:val="28"/>
      <w:sz w:val="24"/>
    </w:rPr>
  </w:style>
  <w:style w:type="paragraph" w:styleId="Heading2">
    <w:name w:val="heading 2"/>
    <w:basedOn w:val="Normal"/>
    <w:next w:val="Normal"/>
    <w:link w:val="Heading2Char"/>
    <w:uiPriority w:val="9"/>
    <w:qFormat/>
    <w:rsid w:val="003C7447"/>
    <w:pPr>
      <w:keepNext/>
      <w:outlineLvl w:val="1"/>
    </w:pPr>
    <w:rPr>
      <w:b/>
    </w:rPr>
  </w:style>
  <w:style w:type="paragraph" w:styleId="Heading3">
    <w:name w:val="heading 3"/>
    <w:basedOn w:val="Normal"/>
    <w:next w:val="Normal"/>
    <w:link w:val="Heading3Char"/>
    <w:qFormat/>
    <w:rsid w:val="003C7447"/>
    <w:pPr>
      <w:keepNext/>
      <w:spacing w:before="200" w:after="200"/>
      <w:ind w:right="475"/>
      <w:outlineLvl w:val="2"/>
    </w:pPr>
    <w:rPr>
      <w:rFonts w:cs="Arial"/>
      <w:b/>
      <w:sz w:val="20"/>
    </w:rPr>
  </w:style>
  <w:style w:type="paragraph" w:styleId="Heading4">
    <w:name w:val="heading 4"/>
    <w:basedOn w:val="Normal"/>
    <w:next w:val="Normal"/>
    <w:link w:val="Heading4Char"/>
    <w:qFormat/>
    <w:rsid w:val="003C7447"/>
    <w:pPr>
      <w:keepNext/>
      <w:jc w:val="center"/>
      <w:outlineLvl w:val="3"/>
    </w:pPr>
    <w:rPr>
      <w:rFonts w:cs="Arial"/>
      <w:bCs/>
      <w:sz w:val="28"/>
      <w:szCs w:val="32"/>
    </w:rPr>
  </w:style>
  <w:style w:type="paragraph" w:styleId="Heading5">
    <w:name w:val="heading 5"/>
    <w:basedOn w:val="Normal"/>
    <w:next w:val="Normal"/>
    <w:link w:val="Heading5Char"/>
    <w:qFormat/>
    <w:rsid w:val="003C7447"/>
    <w:pPr>
      <w:keepNext/>
      <w:spacing w:after="200"/>
      <w:ind w:right="367"/>
      <w:outlineLvl w:val="4"/>
    </w:pPr>
    <w:rPr>
      <w:rFonts w:ascii="Times New Roman" w:hAnsi="Times New Roman"/>
      <w:b/>
    </w:rPr>
  </w:style>
  <w:style w:type="paragraph" w:styleId="Heading6">
    <w:name w:val="heading 6"/>
    <w:basedOn w:val="Normal"/>
    <w:next w:val="Normal"/>
    <w:link w:val="Heading6Char"/>
    <w:qFormat/>
    <w:rsid w:val="003C7447"/>
    <w:pPr>
      <w:keepNext/>
      <w:jc w:val="center"/>
      <w:outlineLvl w:val="5"/>
    </w:pPr>
    <w:rPr>
      <w:rFonts w:cs="Arial"/>
      <w:b/>
      <w:bCs/>
      <w:sz w:val="20"/>
    </w:rPr>
  </w:style>
  <w:style w:type="paragraph" w:styleId="Heading7">
    <w:name w:val="heading 7"/>
    <w:basedOn w:val="Normal"/>
    <w:next w:val="Normal"/>
    <w:link w:val="Heading7Char"/>
    <w:qFormat/>
    <w:rsid w:val="003C7447"/>
    <w:pPr>
      <w:keepNext/>
      <w:jc w:val="center"/>
      <w:outlineLvl w:val="6"/>
    </w:pPr>
    <w:rPr>
      <w:rFonts w:ascii="Times New Roman" w:hAnsi="Times New Roman"/>
      <w:b/>
      <w:bCs/>
      <w:sz w:val="24"/>
    </w:rPr>
  </w:style>
  <w:style w:type="paragraph" w:styleId="Heading8">
    <w:name w:val="heading 8"/>
    <w:basedOn w:val="Normal"/>
    <w:next w:val="Normal"/>
    <w:link w:val="Heading8Char"/>
    <w:qFormat/>
    <w:rsid w:val="003C7447"/>
    <w:pPr>
      <w:keepNext/>
      <w:jc w:val="left"/>
      <w:outlineLvl w:val="7"/>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447"/>
    <w:rPr>
      <w:rFonts w:ascii="Arial" w:hAnsi="Arial"/>
      <w:b/>
      <w:caps/>
      <w:kern w:val="28"/>
      <w:sz w:val="24"/>
    </w:rPr>
  </w:style>
  <w:style w:type="character" w:customStyle="1" w:styleId="Heading2Char">
    <w:name w:val="Heading 2 Char"/>
    <w:basedOn w:val="DefaultParagraphFont"/>
    <w:link w:val="Heading2"/>
    <w:uiPriority w:val="9"/>
    <w:rsid w:val="003C7447"/>
    <w:rPr>
      <w:rFonts w:ascii="Arial" w:hAnsi="Arial"/>
      <w:b/>
      <w:sz w:val="22"/>
    </w:rPr>
  </w:style>
  <w:style w:type="character" w:customStyle="1" w:styleId="Heading3Char">
    <w:name w:val="Heading 3 Char"/>
    <w:basedOn w:val="DefaultParagraphFont"/>
    <w:link w:val="Heading3"/>
    <w:rsid w:val="003C7447"/>
    <w:rPr>
      <w:rFonts w:ascii="Arial" w:hAnsi="Arial" w:cs="Arial"/>
      <w:b/>
    </w:rPr>
  </w:style>
  <w:style w:type="character" w:customStyle="1" w:styleId="Heading4Char">
    <w:name w:val="Heading 4 Char"/>
    <w:basedOn w:val="DefaultParagraphFont"/>
    <w:link w:val="Heading4"/>
    <w:rsid w:val="003C7447"/>
    <w:rPr>
      <w:rFonts w:ascii="Arial" w:hAnsi="Arial" w:cs="Arial"/>
      <w:bCs/>
      <w:sz w:val="28"/>
      <w:szCs w:val="32"/>
    </w:rPr>
  </w:style>
  <w:style w:type="character" w:customStyle="1" w:styleId="Heading5Char">
    <w:name w:val="Heading 5 Char"/>
    <w:basedOn w:val="DefaultParagraphFont"/>
    <w:link w:val="Heading5"/>
    <w:rsid w:val="003C7447"/>
    <w:rPr>
      <w:b/>
      <w:sz w:val="22"/>
    </w:rPr>
  </w:style>
  <w:style w:type="character" w:customStyle="1" w:styleId="Heading6Char">
    <w:name w:val="Heading 6 Char"/>
    <w:basedOn w:val="DefaultParagraphFont"/>
    <w:link w:val="Heading6"/>
    <w:rsid w:val="003C7447"/>
    <w:rPr>
      <w:rFonts w:ascii="Arial" w:hAnsi="Arial" w:cs="Arial"/>
      <w:b/>
      <w:bCs/>
    </w:rPr>
  </w:style>
  <w:style w:type="character" w:customStyle="1" w:styleId="Heading7Char">
    <w:name w:val="Heading 7 Char"/>
    <w:basedOn w:val="DefaultParagraphFont"/>
    <w:link w:val="Heading7"/>
    <w:rsid w:val="003C7447"/>
    <w:rPr>
      <w:b/>
      <w:bCs/>
      <w:sz w:val="24"/>
    </w:rPr>
  </w:style>
  <w:style w:type="character" w:customStyle="1" w:styleId="Heading8Char">
    <w:name w:val="Heading 8 Char"/>
    <w:basedOn w:val="DefaultParagraphFont"/>
    <w:link w:val="Heading8"/>
    <w:rsid w:val="003C7447"/>
    <w:rPr>
      <w:rFonts w:ascii="Arial" w:hAnsi="Arial" w:cs="Arial"/>
      <w:b/>
      <w:bCs/>
    </w:rPr>
  </w:style>
  <w:style w:type="character" w:styleId="Strong">
    <w:name w:val="Strong"/>
    <w:basedOn w:val="DefaultParagraphFont"/>
    <w:qFormat/>
    <w:rsid w:val="003C7447"/>
    <w:rPr>
      <w:b/>
      <w:bCs/>
    </w:rPr>
  </w:style>
  <w:style w:type="paragraph" w:styleId="NormalWeb">
    <w:name w:val="Normal (Web)"/>
    <w:basedOn w:val="Normal"/>
    <w:uiPriority w:val="99"/>
    <w:semiHidden/>
    <w:unhideWhenUsed/>
    <w:rsid w:val="00476B6D"/>
    <w:pPr>
      <w:spacing w:before="100" w:beforeAutospacing="1" w:after="100" w:afterAutospacing="1"/>
      <w:jc w:val="left"/>
    </w:pPr>
    <w:rPr>
      <w:rFonts w:ascii="Times New Roman" w:hAnsi="Times New Roman"/>
      <w:sz w:val="24"/>
      <w:szCs w:val="24"/>
    </w:rPr>
  </w:style>
  <w:style w:type="paragraph" w:styleId="ListParagraph">
    <w:name w:val="List Paragraph"/>
    <w:basedOn w:val="Normal"/>
    <w:uiPriority w:val="34"/>
    <w:qFormat/>
    <w:rsid w:val="00766B04"/>
    <w:pPr>
      <w:ind w:left="720"/>
      <w:contextualSpacing/>
    </w:pPr>
  </w:style>
  <w:style w:type="paragraph" w:styleId="Header">
    <w:name w:val="header"/>
    <w:basedOn w:val="Normal"/>
    <w:link w:val="HeaderChar"/>
    <w:uiPriority w:val="99"/>
    <w:unhideWhenUsed/>
    <w:rsid w:val="00AA5A7B"/>
    <w:pPr>
      <w:tabs>
        <w:tab w:val="center" w:pos="4513"/>
        <w:tab w:val="right" w:pos="9026"/>
      </w:tabs>
    </w:pPr>
  </w:style>
  <w:style w:type="character" w:customStyle="1" w:styleId="HeaderChar">
    <w:name w:val="Header Char"/>
    <w:basedOn w:val="DefaultParagraphFont"/>
    <w:link w:val="Header"/>
    <w:uiPriority w:val="99"/>
    <w:rsid w:val="00AA5A7B"/>
    <w:rPr>
      <w:rFonts w:ascii="Arial" w:hAnsi="Arial"/>
      <w:sz w:val="22"/>
    </w:rPr>
  </w:style>
  <w:style w:type="paragraph" w:styleId="Footer">
    <w:name w:val="footer"/>
    <w:basedOn w:val="Normal"/>
    <w:link w:val="FooterChar"/>
    <w:uiPriority w:val="99"/>
    <w:unhideWhenUsed/>
    <w:rsid w:val="00AA5A7B"/>
    <w:pPr>
      <w:tabs>
        <w:tab w:val="center" w:pos="4513"/>
        <w:tab w:val="right" w:pos="9026"/>
      </w:tabs>
    </w:pPr>
  </w:style>
  <w:style w:type="character" w:customStyle="1" w:styleId="FooterChar">
    <w:name w:val="Footer Char"/>
    <w:basedOn w:val="DefaultParagraphFont"/>
    <w:link w:val="Footer"/>
    <w:uiPriority w:val="99"/>
    <w:rsid w:val="00AA5A7B"/>
    <w:rPr>
      <w:rFonts w:ascii="Arial" w:hAnsi="Arial"/>
      <w:sz w:val="22"/>
    </w:rPr>
  </w:style>
  <w:style w:type="table" w:styleId="TableGrid">
    <w:name w:val="Table Grid"/>
    <w:basedOn w:val="TableNormal"/>
    <w:uiPriority w:val="59"/>
    <w:rsid w:val="005B2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263E"/>
    <w:rPr>
      <w:rFonts w:ascii="Tahoma" w:hAnsi="Tahoma" w:cs="Tahoma"/>
      <w:sz w:val="16"/>
      <w:szCs w:val="16"/>
    </w:rPr>
  </w:style>
  <w:style w:type="character" w:customStyle="1" w:styleId="BalloonTextChar">
    <w:name w:val="Balloon Text Char"/>
    <w:basedOn w:val="DefaultParagraphFont"/>
    <w:link w:val="BalloonText"/>
    <w:uiPriority w:val="99"/>
    <w:semiHidden/>
    <w:rsid w:val="007A263E"/>
    <w:rPr>
      <w:rFonts w:ascii="Tahoma" w:hAnsi="Tahoma" w:cs="Tahoma"/>
      <w:sz w:val="16"/>
      <w:szCs w:val="16"/>
    </w:rPr>
  </w:style>
  <w:style w:type="paragraph" w:styleId="BlockText">
    <w:name w:val="Block Text"/>
    <w:basedOn w:val="Normal"/>
    <w:rsid w:val="00BE2628"/>
    <w:pPr>
      <w:spacing w:line="240" w:lineRule="atLeast"/>
      <w:ind w:left="1440" w:right="-24" w:hanging="720"/>
    </w:pPr>
    <w:rPr>
      <w:rFonts w:ascii="Times" w:hAnsi="Times"/>
      <w:sz w:val="24"/>
      <w:lang w:val="en-US" w:eastAsia="en-US"/>
    </w:rPr>
  </w:style>
  <w:style w:type="paragraph" w:customStyle="1" w:styleId="H3">
    <w:name w:val="H3"/>
    <w:basedOn w:val="Normal"/>
    <w:next w:val="Normal"/>
    <w:uiPriority w:val="99"/>
    <w:rsid w:val="00AA7441"/>
    <w:pPr>
      <w:keepNext/>
      <w:widowControl w:val="0"/>
      <w:spacing w:before="100" w:after="100"/>
      <w:jc w:val="left"/>
      <w:outlineLvl w:val="3"/>
    </w:pPr>
    <w:rPr>
      <w:rFonts w:ascii="Times New Roman" w:hAnsi="Times New Roman"/>
      <w:b/>
      <w:snapToGrid w:val="0"/>
      <w:sz w:val="28"/>
      <w:lang w:eastAsia="en-US"/>
    </w:rPr>
  </w:style>
  <w:style w:type="character" w:styleId="Hyperlink">
    <w:name w:val="Hyperlink"/>
    <w:basedOn w:val="DefaultParagraphFont"/>
    <w:uiPriority w:val="99"/>
    <w:unhideWhenUsed/>
    <w:rsid w:val="00F744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447"/>
    <w:pPr>
      <w:jc w:val="both"/>
    </w:pPr>
    <w:rPr>
      <w:rFonts w:ascii="Arial" w:hAnsi="Arial"/>
      <w:sz w:val="22"/>
    </w:rPr>
  </w:style>
  <w:style w:type="paragraph" w:styleId="Heading1">
    <w:name w:val="heading 1"/>
    <w:basedOn w:val="Normal"/>
    <w:next w:val="Normal"/>
    <w:link w:val="Heading1Char"/>
    <w:uiPriority w:val="9"/>
    <w:qFormat/>
    <w:rsid w:val="003C7447"/>
    <w:pPr>
      <w:keepNext/>
      <w:numPr>
        <w:numId w:val="1"/>
      </w:numPr>
      <w:spacing w:before="240" w:after="240"/>
      <w:outlineLvl w:val="0"/>
    </w:pPr>
    <w:rPr>
      <w:b/>
      <w:caps/>
      <w:kern w:val="28"/>
      <w:sz w:val="24"/>
    </w:rPr>
  </w:style>
  <w:style w:type="paragraph" w:styleId="Heading2">
    <w:name w:val="heading 2"/>
    <w:basedOn w:val="Normal"/>
    <w:next w:val="Normal"/>
    <w:link w:val="Heading2Char"/>
    <w:uiPriority w:val="9"/>
    <w:qFormat/>
    <w:rsid w:val="003C7447"/>
    <w:pPr>
      <w:keepNext/>
      <w:outlineLvl w:val="1"/>
    </w:pPr>
    <w:rPr>
      <w:b/>
    </w:rPr>
  </w:style>
  <w:style w:type="paragraph" w:styleId="Heading3">
    <w:name w:val="heading 3"/>
    <w:basedOn w:val="Normal"/>
    <w:next w:val="Normal"/>
    <w:link w:val="Heading3Char"/>
    <w:qFormat/>
    <w:rsid w:val="003C7447"/>
    <w:pPr>
      <w:keepNext/>
      <w:spacing w:before="200" w:after="200"/>
      <w:ind w:right="475"/>
      <w:outlineLvl w:val="2"/>
    </w:pPr>
    <w:rPr>
      <w:rFonts w:cs="Arial"/>
      <w:b/>
      <w:sz w:val="20"/>
    </w:rPr>
  </w:style>
  <w:style w:type="paragraph" w:styleId="Heading4">
    <w:name w:val="heading 4"/>
    <w:basedOn w:val="Normal"/>
    <w:next w:val="Normal"/>
    <w:link w:val="Heading4Char"/>
    <w:qFormat/>
    <w:rsid w:val="003C7447"/>
    <w:pPr>
      <w:keepNext/>
      <w:jc w:val="center"/>
      <w:outlineLvl w:val="3"/>
    </w:pPr>
    <w:rPr>
      <w:rFonts w:cs="Arial"/>
      <w:bCs/>
      <w:sz w:val="28"/>
      <w:szCs w:val="32"/>
    </w:rPr>
  </w:style>
  <w:style w:type="paragraph" w:styleId="Heading5">
    <w:name w:val="heading 5"/>
    <w:basedOn w:val="Normal"/>
    <w:next w:val="Normal"/>
    <w:link w:val="Heading5Char"/>
    <w:qFormat/>
    <w:rsid w:val="003C7447"/>
    <w:pPr>
      <w:keepNext/>
      <w:spacing w:after="200"/>
      <w:ind w:right="367"/>
      <w:outlineLvl w:val="4"/>
    </w:pPr>
    <w:rPr>
      <w:rFonts w:ascii="Times New Roman" w:hAnsi="Times New Roman"/>
      <w:b/>
    </w:rPr>
  </w:style>
  <w:style w:type="paragraph" w:styleId="Heading6">
    <w:name w:val="heading 6"/>
    <w:basedOn w:val="Normal"/>
    <w:next w:val="Normal"/>
    <w:link w:val="Heading6Char"/>
    <w:qFormat/>
    <w:rsid w:val="003C7447"/>
    <w:pPr>
      <w:keepNext/>
      <w:jc w:val="center"/>
      <w:outlineLvl w:val="5"/>
    </w:pPr>
    <w:rPr>
      <w:rFonts w:cs="Arial"/>
      <w:b/>
      <w:bCs/>
      <w:sz w:val="20"/>
    </w:rPr>
  </w:style>
  <w:style w:type="paragraph" w:styleId="Heading7">
    <w:name w:val="heading 7"/>
    <w:basedOn w:val="Normal"/>
    <w:next w:val="Normal"/>
    <w:link w:val="Heading7Char"/>
    <w:qFormat/>
    <w:rsid w:val="003C7447"/>
    <w:pPr>
      <w:keepNext/>
      <w:jc w:val="center"/>
      <w:outlineLvl w:val="6"/>
    </w:pPr>
    <w:rPr>
      <w:rFonts w:ascii="Times New Roman" w:hAnsi="Times New Roman"/>
      <w:b/>
      <w:bCs/>
      <w:sz w:val="24"/>
    </w:rPr>
  </w:style>
  <w:style w:type="paragraph" w:styleId="Heading8">
    <w:name w:val="heading 8"/>
    <w:basedOn w:val="Normal"/>
    <w:next w:val="Normal"/>
    <w:link w:val="Heading8Char"/>
    <w:qFormat/>
    <w:rsid w:val="003C7447"/>
    <w:pPr>
      <w:keepNext/>
      <w:jc w:val="left"/>
      <w:outlineLvl w:val="7"/>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447"/>
    <w:rPr>
      <w:rFonts w:ascii="Arial" w:hAnsi="Arial"/>
      <w:b/>
      <w:caps/>
      <w:kern w:val="28"/>
      <w:sz w:val="24"/>
    </w:rPr>
  </w:style>
  <w:style w:type="character" w:customStyle="1" w:styleId="Heading2Char">
    <w:name w:val="Heading 2 Char"/>
    <w:basedOn w:val="DefaultParagraphFont"/>
    <w:link w:val="Heading2"/>
    <w:uiPriority w:val="9"/>
    <w:rsid w:val="003C7447"/>
    <w:rPr>
      <w:rFonts w:ascii="Arial" w:hAnsi="Arial"/>
      <w:b/>
      <w:sz w:val="22"/>
    </w:rPr>
  </w:style>
  <w:style w:type="character" w:customStyle="1" w:styleId="Heading3Char">
    <w:name w:val="Heading 3 Char"/>
    <w:basedOn w:val="DefaultParagraphFont"/>
    <w:link w:val="Heading3"/>
    <w:rsid w:val="003C7447"/>
    <w:rPr>
      <w:rFonts w:ascii="Arial" w:hAnsi="Arial" w:cs="Arial"/>
      <w:b/>
    </w:rPr>
  </w:style>
  <w:style w:type="character" w:customStyle="1" w:styleId="Heading4Char">
    <w:name w:val="Heading 4 Char"/>
    <w:basedOn w:val="DefaultParagraphFont"/>
    <w:link w:val="Heading4"/>
    <w:rsid w:val="003C7447"/>
    <w:rPr>
      <w:rFonts w:ascii="Arial" w:hAnsi="Arial" w:cs="Arial"/>
      <w:bCs/>
      <w:sz w:val="28"/>
      <w:szCs w:val="32"/>
    </w:rPr>
  </w:style>
  <w:style w:type="character" w:customStyle="1" w:styleId="Heading5Char">
    <w:name w:val="Heading 5 Char"/>
    <w:basedOn w:val="DefaultParagraphFont"/>
    <w:link w:val="Heading5"/>
    <w:rsid w:val="003C7447"/>
    <w:rPr>
      <w:b/>
      <w:sz w:val="22"/>
    </w:rPr>
  </w:style>
  <w:style w:type="character" w:customStyle="1" w:styleId="Heading6Char">
    <w:name w:val="Heading 6 Char"/>
    <w:basedOn w:val="DefaultParagraphFont"/>
    <w:link w:val="Heading6"/>
    <w:rsid w:val="003C7447"/>
    <w:rPr>
      <w:rFonts w:ascii="Arial" w:hAnsi="Arial" w:cs="Arial"/>
      <w:b/>
      <w:bCs/>
    </w:rPr>
  </w:style>
  <w:style w:type="character" w:customStyle="1" w:styleId="Heading7Char">
    <w:name w:val="Heading 7 Char"/>
    <w:basedOn w:val="DefaultParagraphFont"/>
    <w:link w:val="Heading7"/>
    <w:rsid w:val="003C7447"/>
    <w:rPr>
      <w:b/>
      <w:bCs/>
      <w:sz w:val="24"/>
    </w:rPr>
  </w:style>
  <w:style w:type="character" w:customStyle="1" w:styleId="Heading8Char">
    <w:name w:val="Heading 8 Char"/>
    <w:basedOn w:val="DefaultParagraphFont"/>
    <w:link w:val="Heading8"/>
    <w:rsid w:val="003C7447"/>
    <w:rPr>
      <w:rFonts w:ascii="Arial" w:hAnsi="Arial" w:cs="Arial"/>
      <w:b/>
      <w:bCs/>
    </w:rPr>
  </w:style>
  <w:style w:type="character" w:styleId="Strong">
    <w:name w:val="Strong"/>
    <w:basedOn w:val="DefaultParagraphFont"/>
    <w:qFormat/>
    <w:rsid w:val="003C7447"/>
    <w:rPr>
      <w:b/>
      <w:bCs/>
    </w:rPr>
  </w:style>
  <w:style w:type="paragraph" w:styleId="NormalWeb">
    <w:name w:val="Normal (Web)"/>
    <w:basedOn w:val="Normal"/>
    <w:uiPriority w:val="99"/>
    <w:semiHidden/>
    <w:unhideWhenUsed/>
    <w:rsid w:val="00476B6D"/>
    <w:pPr>
      <w:spacing w:before="100" w:beforeAutospacing="1" w:after="100" w:afterAutospacing="1"/>
      <w:jc w:val="left"/>
    </w:pPr>
    <w:rPr>
      <w:rFonts w:ascii="Times New Roman" w:hAnsi="Times New Roman"/>
      <w:sz w:val="24"/>
      <w:szCs w:val="24"/>
    </w:rPr>
  </w:style>
  <w:style w:type="paragraph" w:styleId="ListParagraph">
    <w:name w:val="List Paragraph"/>
    <w:basedOn w:val="Normal"/>
    <w:uiPriority w:val="34"/>
    <w:qFormat/>
    <w:rsid w:val="00766B04"/>
    <w:pPr>
      <w:ind w:left="720"/>
      <w:contextualSpacing/>
    </w:pPr>
  </w:style>
  <w:style w:type="paragraph" w:styleId="Header">
    <w:name w:val="header"/>
    <w:basedOn w:val="Normal"/>
    <w:link w:val="HeaderChar"/>
    <w:uiPriority w:val="99"/>
    <w:unhideWhenUsed/>
    <w:rsid w:val="00AA5A7B"/>
    <w:pPr>
      <w:tabs>
        <w:tab w:val="center" w:pos="4513"/>
        <w:tab w:val="right" w:pos="9026"/>
      </w:tabs>
    </w:pPr>
  </w:style>
  <w:style w:type="character" w:customStyle="1" w:styleId="HeaderChar">
    <w:name w:val="Header Char"/>
    <w:basedOn w:val="DefaultParagraphFont"/>
    <w:link w:val="Header"/>
    <w:uiPriority w:val="99"/>
    <w:rsid w:val="00AA5A7B"/>
    <w:rPr>
      <w:rFonts w:ascii="Arial" w:hAnsi="Arial"/>
      <w:sz w:val="22"/>
    </w:rPr>
  </w:style>
  <w:style w:type="paragraph" w:styleId="Footer">
    <w:name w:val="footer"/>
    <w:basedOn w:val="Normal"/>
    <w:link w:val="FooterChar"/>
    <w:uiPriority w:val="99"/>
    <w:unhideWhenUsed/>
    <w:rsid w:val="00AA5A7B"/>
    <w:pPr>
      <w:tabs>
        <w:tab w:val="center" w:pos="4513"/>
        <w:tab w:val="right" w:pos="9026"/>
      </w:tabs>
    </w:pPr>
  </w:style>
  <w:style w:type="character" w:customStyle="1" w:styleId="FooterChar">
    <w:name w:val="Footer Char"/>
    <w:basedOn w:val="DefaultParagraphFont"/>
    <w:link w:val="Footer"/>
    <w:uiPriority w:val="99"/>
    <w:rsid w:val="00AA5A7B"/>
    <w:rPr>
      <w:rFonts w:ascii="Arial" w:hAnsi="Arial"/>
      <w:sz w:val="22"/>
    </w:rPr>
  </w:style>
  <w:style w:type="table" w:styleId="TableGrid">
    <w:name w:val="Table Grid"/>
    <w:basedOn w:val="TableNormal"/>
    <w:uiPriority w:val="59"/>
    <w:rsid w:val="005B2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263E"/>
    <w:rPr>
      <w:rFonts w:ascii="Tahoma" w:hAnsi="Tahoma" w:cs="Tahoma"/>
      <w:sz w:val="16"/>
      <w:szCs w:val="16"/>
    </w:rPr>
  </w:style>
  <w:style w:type="character" w:customStyle="1" w:styleId="BalloonTextChar">
    <w:name w:val="Balloon Text Char"/>
    <w:basedOn w:val="DefaultParagraphFont"/>
    <w:link w:val="BalloonText"/>
    <w:uiPriority w:val="99"/>
    <w:semiHidden/>
    <w:rsid w:val="007A263E"/>
    <w:rPr>
      <w:rFonts w:ascii="Tahoma" w:hAnsi="Tahoma" w:cs="Tahoma"/>
      <w:sz w:val="16"/>
      <w:szCs w:val="16"/>
    </w:rPr>
  </w:style>
  <w:style w:type="paragraph" w:styleId="BlockText">
    <w:name w:val="Block Text"/>
    <w:basedOn w:val="Normal"/>
    <w:rsid w:val="00BE2628"/>
    <w:pPr>
      <w:spacing w:line="240" w:lineRule="atLeast"/>
      <w:ind w:left="1440" w:right="-24" w:hanging="720"/>
    </w:pPr>
    <w:rPr>
      <w:rFonts w:ascii="Times" w:hAnsi="Times"/>
      <w:sz w:val="24"/>
      <w:lang w:val="en-US" w:eastAsia="en-US"/>
    </w:rPr>
  </w:style>
  <w:style w:type="paragraph" w:customStyle="1" w:styleId="H3">
    <w:name w:val="H3"/>
    <w:basedOn w:val="Normal"/>
    <w:next w:val="Normal"/>
    <w:uiPriority w:val="99"/>
    <w:rsid w:val="00AA7441"/>
    <w:pPr>
      <w:keepNext/>
      <w:widowControl w:val="0"/>
      <w:spacing w:before="100" w:after="100"/>
      <w:jc w:val="left"/>
      <w:outlineLvl w:val="3"/>
    </w:pPr>
    <w:rPr>
      <w:rFonts w:ascii="Times New Roman" w:hAnsi="Times New Roman"/>
      <w:b/>
      <w:snapToGrid w:val="0"/>
      <w:sz w:val="28"/>
      <w:lang w:eastAsia="en-US"/>
    </w:rPr>
  </w:style>
  <w:style w:type="character" w:styleId="Hyperlink">
    <w:name w:val="Hyperlink"/>
    <w:basedOn w:val="DefaultParagraphFont"/>
    <w:uiPriority w:val="99"/>
    <w:unhideWhenUsed/>
    <w:rsid w:val="00F744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174647">
      <w:bodyDiv w:val="1"/>
      <w:marLeft w:val="0"/>
      <w:marRight w:val="0"/>
      <w:marTop w:val="0"/>
      <w:marBottom w:val="0"/>
      <w:divBdr>
        <w:top w:val="none" w:sz="0" w:space="0" w:color="auto"/>
        <w:left w:val="none" w:sz="0" w:space="0" w:color="auto"/>
        <w:bottom w:val="none" w:sz="0" w:space="0" w:color="auto"/>
        <w:right w:val="none" w:sz="0" w:space="0" w:color="auto"/>
      </w:divBdr>
      <w:divsChild>
        <w:div w:id="1043558793">
          <w:marLeft w:val="0"/>
          <w:marRight w:val="0"/>
          <w:marTop w:val="0"/>
          <w:marBottom w:val="0"/>
          <w:divBdr>
            <w:top w:val="none" w:sz="0" w:space="0" w:color="auto"/>
            <w:left w:val="none" w:sz="0" w:space="0" w:color="auto"/>
            <w:bottom w:val="none" w:sz="0" w:space="0" w:color="auto"/>
            <w:right w:val="none" w:sz="0" w:space="0" w:color="auto"/>
          </w:divBdr>
          <w:divsChild>
            <w:div w:id="1874075181">
              <w:marLeft w:val="0"/>
              <w:marRight w:val="0"/>
              <w:marTop w:val="0"/>
              <w:marBottom w:val="0"/>
              <w:divBdr>
                <w:top w:val="none" w:sz="0" w:space="0" w:color="auto"/>
                <w:left w:val="none" w:sz="0" w:space="0" w:color="auto"/>
                <w:bottom w:val="none" w:sz="0" w:space="0" w:color="auto"/>
                <w:right w:val="none" w:sz="0" w:space="0" w:color="auto"/>
              </w:divBdr>
              <w:divsChild>
                <w:div w:id="111463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Hollingsworth</dc:creator>
  <cp:lastModifiedBy>Staff/Research Student</cp:lastModifiedBy>
  <cp:revision>11</cp:revision>
  <cp:lastPrinted>2011-01-10T14:43:00Z</cp:lastPrinted>
  <dcterms:created xsi:type="dcterms:W3CDTF">2011-07-04T09:02:00Z</dcterms:created>
  <dcterms:modified xsi:type="dcterms:W3CDTF">2011-07-04T10:59:00Z</dcterms:modified>
</cp:coreProperties>
</file>