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92" w:rsidRDefault="00E360B5">
      <w:pPr>
        <w:jc w:val="right"/>
        <w:rPr>
          <w:rFonts w:ascii="Arial" w:hAnsi="Arial" w:cs="Arial"/>
          <w:b/>
          <w:sz w:val="28"/>
          <w:szCs w:val="28"/>
        </w:rPr>
      </w:pPr>
      <w:r>
        <w:rPr>
          <w:rFonts w:ascii="Arial" w:hAnsi="Arial" w:cs="Arial"/>
          <w:b/>
          <w:noProof/>
          <w:sz w:val="28"/>
          <w:szCs w:val="28"/>
          <w:lang w:eastAsia="zh-CN"/>
        </w:rPr>
        <w:drawing>
          <wp:inline distT="0" distB="0" distL="0" distR="0">
            <wp:extent cx="2171700" cy="504825"/>
            <wp:effectExtent l="19050" t="0" r="0" b="0"/>
            <wp:docPr id="1" name="Picture 1" descr="LOGO 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 University"/>
                    <pic:cNvPicPr>
                      <a:picLocks noChangeAspect="1" noChangeArrowheads="1"/>
                    </pic:cNvPicPr>
                  </pic:nvPicPr>
                  <pic:blipFill>
                    <a:blip r:embed="rId8" cstate="print"/>
                    <a:srcRect/>
                    <a:stretch>
                      <a:fillRect/>
                    </a:stretch>
                  </pic:blipFill>
                  <pic:spPr bwMode="auto">
                    <a:xfrm>
                      <a:off x="0" y="0"/>
                      <a:ext cx="2171700" cy="504825"/>
                    </a:xfrm>
                    <a:prstGeom prst="rect">
                      <a:avLst/>
                    </a:prstGeom>
                    <a:noFill/>
                    <a:ln w="9525">
                      <a:noFill/>
                      <a:miter lim="800000"/>
                      <a:headEnd/>
                      <a:tailEnd/>
                    </a:ln>
                  </pic:spPr>
                </pic:pic>
              </a:graphicData>
            </a:graphic>
          </wp:inline>
        </w:drawing>
      </w:r>
    </w:p>
    <w:p w:rsidR="00224C92" w:rsidRDefault="00224C92">
      <w:pPr>
        <w:rPr>
          <w:rFonts w:ascii="Arial" w:hAnsi="Arial" w:cs="Arial"/>
          <w:b/>
          <w:sz w:val="28"/>
          <w:szCs w:val="28"/>
        </w:rPr>
      </w:pPr>
      <w:bookmarkStart w:id="0" w:name="_GoBack"/>
      <w:bookmarkEnd w:id="0"/>
    </w:p>
    <w:p w:rsidR="00224C92" w:rsidRPr="006C1E0D" w:rsidRDefault="00224C92">
      <w:pPr>
        <w:pStyle w:val="Heading4"/>
        <w:rPr>
          <w:sz w:val="36"/>
          <w:szCs w:val="36"/>
        </w:rPr>
      </w:pPr>
      <w:r w:rsidRPr="006C1E0D">
        <w:rPr>
          <w:sz w:val="36"/>
          <w:szCs w:val="36"/>
        </w:rPr>
        <w:t xml:space="preserve">Health, Safety &amp; Environment </w:t>
      </w:r>
      <w:r w:rsidR="0009290E" w:rsidRPr="006C1E0D">
        <w:rPr>
          <w:sz w:val="36"/>
          <w:szCs w:val="36"/>
        </w:rPr>
        <w:t>Office</w:t>
      </w:r>
    </w:p>
    <w:p w:rsidR="00224C92" w:rsidRDefault="00224C92">
      <w:pPr>
        <w:rPr>
          <w:rFonts w:ascii="Arial" w:hAnsi="Arial" w:cs="Arial"/>
          <w:b/>
          <w:sz w:val="28"/>
          <w:szCs w:val="28"/>
        </w:rPr>
      </w:pPr>
    </w:p>
    <w:p w:rsidR="00C03C75" w:rsidRPr="006C1E0D" w:rsidRDefault="00224C92" w:rsidP="001E60E5">
      <w:pPr>
        <w:ind w:left="1440" w:hanging="1440"/>
        <w:rPr>
          <w:rStyle w:val="Heading1Char"/>
        </w:rPr>
      </w:pPr>
      <w:r w:rsidRPr="006C1E0D">
        <w:rPr>
          <w:rStyle w:val="Heading1Char"/>
        </w:rPr>
        <w:t xml:space="preserve">Subject: </w:t>
      </w:r>
      <w:r w:rsidR="0009290E" w:rsidRPr="006C1E0D">
        <w:rPr>
          <w:rStyle w:val="Heading1Char"/>
        </w:rPr>
        <w:tab/>
      </w:r>
      <w:r w:rsidR="00E030E4" w:rsidRPr="006C1E0D">
        <w:rPr>
          <w:rStyle w:val="Heading1Char"/>
        </w:rPr>
        <w:t>Annual Plan for Health, Safety and Environment Office</w:t>
      </w:r>
      <w:r w:rsidR="002D6BF7" w:rsidRPr="006C1E0D">
        <w:rPr>
          <w:rStyle w:val="Heading1Char"/>
        </w:rPr>
        <w:t xml:space="preserve"> – review of </w:t>
      </w:r>
      <w:r w:rsidR="00C766F6" w:rsidRPr="006C1E0D">
        <w:rPr>
          <w:rStyle w:val="Heading1Char"/>
        </w:rPr>
        <w:t xml:space="preserve">progress in </w:t>
      </w:r>
      <w:r w:rsidR="002D6BF7" w:rsidRPr="006C1E0D">
        <w:rPr>
          <w:rStyle w:val="Heading1Char"/>
        </w:rPr>
        <w:t>20</w:t>
      </w:r>
      <w:r w:rsidR="00554766">
        <w:rPr>
          <w:rStyle w:val="Heading1Char"/>
        </w:rPr>
        <w:t>10</w:t>
      </w:r>
      <w:r w:rsidR="001E60E5">
        <w:rPr>
          <w:rStyle w:val="Heading1Char"/>
        </w:rPr>
        <w:t>/1</w:t>
      </w:r>
      <w:r w:rsidR="00554766">
        <w:rPr>
          <w:rStyle w:val="Heading1Char"/>
        </w:rPr>
        <w:t>1</w:t>
      </w:r>
      <w:r w:rsidR="002D6BF7" w:rsidRPr="006C1E0D">
        <w:rPr>
          <w:rStyle w:val="Heading1Char"/>
        </w:rPr>
        <w:t xml:space="preserve"> and </w:t>
      </w:r>
      <w:r w:rsidR="00C766F6" w:rsidRPr="006C1E0D">
        <w:rPr>
          <w:rStyle w:val="Heading1Char"/>
        </w:rPr>
        <w:t xml:space="preserve">new </w:t>
      </w:r>
      <w:r w:rsidR="002D6BF7" w:rsidRPr="006C1E0D">
        <w:rPr>
          <w:rStyle w:val="Heading1Char"/>
        </w:rPr>
        <w:t>targets for 20</w:t>
      </w:r>
      <w:r w:rsidR="001E60E5">
        <w:rPr>
          <w:rStyle w:val="Heading1Char"/>
        </w:rPr>
        <w:t>1</w:t>
      </w:r>
      <w:r w:rsidR="00554766">
        <w:rPr>
          <w:rStyle w:val="Heading1Char"/>
        </w:rPr>
        <w:t>1</w:t>
      </w:r>
      <w:r w:rsidR="001E60E5">
        <w:rPr>
          <w:rStyle w:val="Heading1Char"/>
        </w:rPr>
        <w:t>/201</w:t>
      </w:r>
      <w:r w:rsidR="00554766">
        <w:rPr>
          <w:rStyle w:val="Heading1Char"/>
        </w:rPr>
        <w:t>2</w:t>
      </w:r>
    </w:p>
    <w:p w:rsidR="0009290E" w:rsidRPr="006C1E0D" w:rsidRDefault="0009290E" w:rsidP="0009290E">
      <w:pPr>
        <w:ind w:left="720" w:hanging="720"/>
        <w:rPr>
          <w:rFonts w:ascii="Arial" w:hAnsi="Arial" w:cs="Arial"/>
          <w:b/>
        </w:rPr>
      </w:pPr>
    </w:p>
    <w:p w:rsidR="00224C92" w:rsidRPr="006C1E0D" w:rsidRDefault="00C03C75">
      <w:pPr>
        <w:rPr>
          <w:rFonts w:ascii="Arial" w:hAnsi="Arial" w:cs="Arial"/>
          <w:b/>
          <w:bCs/>
        </w:rPr>
      </w:pPr>
      <w:r w:rsidRPr="006C1E0D">
        <w:rPr>
          <w:rFonts w:ascii="Arial" w:hAnsi="Arial" w:cs="Arial"/>
          <w:b/>
          <w:bCs/>
        </w:rPr>
        <w:t>Origin:</w:t>
      </w:r>
      <w:r w:rsidR="00224C92" w:rsidRPr="006C1E0D">
        <w:rPr>
          <w:rFonts w:ascii="Arial" w:hAnsi="Arial" w:cs="Arial"/>
          <w:b/>
          <w:bCs/>
        </w:rPr>
        <w:t xml:space="preserve"> </w:t>
      </w:r>
      <w:r w:rsidR="0009290E" w:rsidRPr="006C1E0D">
        <w:rPr>
          <w:rFonts w:ascii="Arial" w:hAnsi="Arial" w:cs="Arial"/>
          <w:b/>
          <w:bCs/>
        </w:rPr>
        <w:tab/>
      </w:r>
      <w:r w:rsidR="002D6BF7" w:rsidRPr="006C1E0D">
        <w:rPr>
          <w:rFonts w:ascii="Arial" w:hAnsi="Arial" w:cs="Arial"/>
          <w:b/>
          <w:bCs/>
        </w:rPr>
        <w:t>Health, Safety and Environment Manager</w:t>
      </w:r>
    </w:p>
    <w:p w:rsidR="00224C92" w:rsidRDefault="00224C92">
      <w:pPr>
        <w:tabs>
          <w:tab w:val="left" w:pos="9540"/>
        </w:tabs>
        <w:rPr>
          <w:rFonts w:ascii="Arial" w:hAnsi="Arial" w:cs="Arial"/>
          <w:b/>
          <w:sz w:val="28"/>
          <w:szCs w:val="28"/>
          <w:u w:val="single"/>
        </w:rPr>
      </w:pPr>
      <w:r>
        <w:rPr>
          <w:rFonts w:ascii="Arial" w:hAnsi="Arial" w:cs="Arial"/>
          <w:b/>
          <w:sz w:val="28"/>
          <w:szCs w:val="28"/>
          <w:u w:val="single"/>
        </w:rPr>
        <w:tab/>
      </w:r>
    </w:p>
    <w:p w:rsidR="0009290E" w:rsidRDefault="0009290E" w:rsidP="0009290E">
      <w:pPr>
        <w:rPr>
          <w:rFonts w:ascii="Arial" w:hAnsi="Arial" w:cs="Arial"/>
        </w:rPr>
      </w:pPr>
    </w:p>
    <w:p w:rsidR="00E030E4" w:rsidRPr="006C1E0D" w:rsidRDefault="00E030E4">
      <w:pPr>
        <w:tabs>
          <w:tab w:val="left" w:pos="9540"/>
        </w:tabs>
        <w:rPr>
          <w:rFonts w:ascii="Arial" w:hAnsi="Arial" w:cs="Arial"/>
          <w:bCs/>
          <w:sz w:val="22"/>
          <w:szCs w:val="22"/>
          <w:u w:val="single"/>
        </w:rPr>
      </w:pPr>
      <w:r w:rsidRPr="006C1E0D">
        <w:rPr>
          <w:rFonts w:ascii="Arial" w:hAnsi="Arial" w:cs="Arial"/>
          <w:bCs/>
          <w:sz w:val="22"/>
          <w:szCs w:val="22"/>
          <w:u w:val="single"/>
        </w:rPr>
        <w:t>Purpose of the report</w:t>
      </w:r>
    </w:p>
    <w:p w:rsidR="001E60E5" w:rsidRDefault="001E60E5">
      <w:pPr>
        <w:tabs>
          <w:tab w:val="left" w:pos="9540"/>
        </w:tabs>
        <w:rPr>
          <w:rFonts w:ascii="Arial" w:hAnsi="Arial" w:cs="Arial"/>
          <w:bCs/>
          <w:sz w:val="22"/>
          <w:szCs w:val="22"/>
        </w:rPr>
      </w:pPr>
    </w:p>
    <w:p w:rsidR="00061094" w:rsidRPr="006C1E0D" w:rsidRDefault="00C215CC" w:rsidP="001E60E5">
      <w:pPr>
        <w:tabs>
          <w:tab w:val="left" w:pos="9540"/>
        </w:tabs>
        <w:rPr>
          <w:rFonts w:ascii="Arial" w:hAnsi="Arial" w:cs="Arial"/>
          <w:bCs/>
          <w:sz w:val="22"/>
          <w:szCs w:val="22"/>
        </w:rPr>
      </w:pPr>
      <w:r w:rsidRPr="006C1E0D">
        <w:rPr>
          <w:rFonts w:ascii="Arial" w:hAnsi="Arial" w:cs="Arial"/>
          <w:bCs/>
          <w:sz w:val="22"/>
          <w:szCs w:val="22"/>
        </w:rPr>
        <w:t>To review the progress made on the annual plan for 20</w:t>
      </w:r>
      <w:r w:rsidR="00554766">
        <w:rPr>
          <w:rFonts w:ascii="Arial" w:hAnsi="Arial" w:cs="Arial"/>
          <w:bCs/>
          <w:sz w:val="22"/>
          <w:szCs w:val="22"/>
        </w:rPr>
        <w:t>10</w:t>
      </w:r>
      <w:r w:rsidR="001E60E5">
        <w:rPr>
          <w:rFonts w:ascii="Arial" w:hAnsi="Arial" w:cs="Arial"/>
          <w:bCs/>
          <w:sz w:val="22"/>
          <w:szCs w:val="22"/>
        </w:rPr>
        <w:t>/1</w:t>
      </w:r>
      <w:r w:rsidR="00554766">
        <w:rPr>
          <w:rFonts w:ascii="Arial" w:hAnsi="Arial" w:cs="Arial"/>
          <w:bCs/>
          <w:sz w:val="22"/>
          <w:szCs w:val="22"/>
        </w:rPr>
        <w:t>1</w:t>
      </w:r>
      <w:r w:rsidRPr="006C1E0D">
        <w:rPr>
          <w:rFonts w:ascii="Arial" w:hAnsi="Arial" w:cs="Arial"/>
          <w:bCs/>
          <w:sz w:val="22"/>
          <w:szCs w:val="22"/>
        </w:rPr>
        <w:t xml:space="preserve"> and to </w:t>
      </w:r>
      <w:r w:rsidR="00E030E4" w:rsidRPr="006C1E0D">
        <w:rPr>
          <w:rFonts w:ascii="Arial" w:hAnsi="Arial" w:cs="Arial"/>
          <w:bCs/>
          <w:sz w:val="22"/>
          <w:szCs w:val="22"/>
        </w:rPr>
        <w:t>set out a programme of work for the year October 20</w:t>
      </w:r>
      <w:r w:rsidR="001E60E5">
        <w:rPr>
          <w:rFonts w:ascii="Arial" w:hAnsi="Arial" w:cs="Arial"/>
          <w:bCs/>
          <w:sz w:val="22"/>
          <w:szCs w:val="22"/>
        </w:rPr>
        <w:t>1</w:t>
      </w:r>
      <w:r w:rsidR="00554766">
        <w:rPr>
          <w:rFonts w:ascii="Arial" w:hAnsi="Arial" w:cs="Arial"/>
          <w:bCs/>
          <w:sz w:val="22"/>
          <w:szCs w:val="22"/>
        </w:rPr>
        <w:t>1</w:t>
      </w:r>
      <w:r w:rsidR="00E030E4" w:rsidRPr="006C1E0D">
        <w:rPr>
          <w:rFonts w:ascii="Arial" w:hAnsi="Arial" w:cs="Arial"/>
          <w:bCs/>
          <w:sz w:val="22"/>
          <w:szCs w:val="22"/>
        </w:rPr>
        <w:t xml:space="preserve"> – </w:t>
      </w:r>
      <w:r w:rsidR="00DD3F55" w:rsidRPr="006C1E0D">
        <w:rPr>
          <w:rFonts w:ascii="Arial" w:hAnsi="Arial" w:cs="Arial"/>
          <w:bCs/>
          <w:sz w:val="22"/>
          <w:szCs w:val="22"/>
        </w:rPr>
        <w:t>October</w:t>
      </w:r>
      <w:r w:rsidR="00E030E4" w:rsidRPr="006C1E0D">
        <w:rPr>
          <w:rFonts w:ascii="Arial" w:hAnsi="Arial" w:cs="Arial"/>
          <w:bCs/>
          <w:sz w:val="22"/>
          <w:szCs w:val="22"/>
        </w:rPr>
        <w:t xml:space="preserve"> 20</w:t>
      </w:r>
      <w:r w:rsidR="001E60E5">
        <w:rPr>
          <w:rFonts w:ascii="Arial" w:hAnsi="Arial" w:cs="Arial"/>
          <w:bCs/>
          <w:sz w:val="22"/>
          <w:szCs w:val="22"/>
        </w:rPr>
        <w:t>1</w:t>
      </w:r>
      <w:r w:rsidR="00554766">
        <w:rPr>
          <w:rFonts w:ascii="Arial" w:hAnsi="Arial" w:cs="Arial"/>
          <w:bCs/>
          <w:sz w:val="22"/>
          <w:szCs w:val="22"/>
        </w:rPr>
        <w:t>2</w:t>
      </w:r>
      <w:r w:rsidR="00E030E4" w:rsidRPr="006C1E0D">
        <w:rPr>
          <w:rFonts w:ascii="Arial" w:hAnsi="Arial" w:cs="Arial"/>
          <w:bCs/>
          <w:sz w:val="22"/>
          <w:szCs w:val="22"/>
        </w:rPr>
        <w:t xml:space="preserve">. </w:t>
      </w:r>
    </w:p>
    <w:p w:rsidR="00E030E4" w:rsidRPr="006C1E0D" w:rsidRDefault="00E030E4">
      <w:pPr>
        <w:tabs>
          <w:tab w:val="left" w:pos="9540"/>
        </w:tabs>
        <w:rPr>
          <w:rFonts w:ascii="Arial" w:hAnsi="Arial" w:cs="Arial"/>
          <w:bCs/>
          <w:sz w:val="22"/>
          <w:szCs w:val="22"/>
        </w:rPr>
      </w:pPr>
    </w:p>
    <w:p w:rsidR="00E030E4" w:rsidRPr="006C1E0D" w:rsidRDefault="00E030E4">
      <w:pPr>
        <w:tabs>
          <w:tab w:val="left" w:pos="9540"/>
        </w:tabs>
        <w:rPr>
          <w:rFonts w:ascii="Arial" w:hAnsi="Arial" w:cs="Arial"/>
          <w:bCs/>
          <w:sz w:val="22"/>
          <w:szCs w:val="22"/>
          <w:u w:val="single"/>
        </w:rPr>
      </w:pPr>
      <w:r w:rsidRPr="006C1E0D">
        <w:rPr>
          <w:rFonts w:ascii="Arial" w:hAnsi="Arial" w:cs="Arial"/>
          <w:bCs/>
          <w:sz w:val="22"/>
          <w:szCs w:val="22"/>
          <w:u w:val="single"/>
        </w:rPr>
        <w:t>Background</w:t>
      </w:r>
    </w:p>
    <w:p w:rsidR="001E60E5" w:rsidRDefault="001E60E5">
      <w:pPr>
        <w:tabs>
          <w:tab w:val="left" w:pos="9540"/>
        </w:tabs>
        <w:rPr>
          <w:rFonts w:ascii="Arial" w:hAnsi="Arial" w:cs="Arial"/>
          <w:bCs/>
          <w:sz w:val="22"/>
          <w:szCs w:val="22"/>
        </w:rPr>
      </w:pPr>
    </w:p>
    <w:p w:rsidR="00E030E4" w:rsidRPr="006C1E0D" w:rsidRDefault="00E030E4">
      <w:pPr>
        <w:tabs>
          <w:tab w:val="left" w:pos="9540"/>
        </w:tabs>
        <w:rPr>
          <w:rFonts w:ascii="Arial" w:hAnsi="Arial" w:cs="Arial"/>
          <w:bCs/>
          <w:sz w:val="22"/>
          <w:szCs w:val="22"/>
        </w:rPr>
      </w:pPr>
      <w:r w:rsidRPr="006C1E0D">
        <w:rPr>
          <w:rFonts w:ascii="Arial" w:hAnsi="Arial" w:cs="Arial"/>
          <w:bCs/>
          <w:sz w:val="22"/>
          <w:szCs w:val="22"/>
        </w:rPr>
        <w:t xml:space="preserve">An annual plan of work is needed to ensure that the University continues to fulfil it statutory duty for the health, safety and well being of its staff, students and others affected by its activities. The plan shall ensure that the work of the </w:t>
      </w:r>
      <w:r w:rsidR="003A4D10" w:rsidRPr="006C1E0D">
        <w:rPr>
          <w:rFonts w:ascii="Arial" w:hAnsi="Arial" w:cs="Arial"/>
          <w:bCs/>
          <w:sz w:val="22"/>
          <w:szCs w:val="22"/>
        </w:rPr>
        <w:t xml:space="preserve">HS and E </w:t>
      </w:r>
      <w:r w:rsidRPr="006C1E0D">
        <w:rPr>
          <w:rFonts w:ascii="Arial" w:hAnsi="Arial" w:cs="Arial"/>
          <w:bCs/>
          <w:sz w:val="22"/>
          <w:szCs w:val="22"/>
        </w:rPr>
        <w:t xml:space="preserve">Office supports the strategic planning of the </w:t>
      </w:r>
      <w:r w:rsidR="008E08A0">
        <w:rPr>
          <w:rFonts w:ascii="Arial" w:hAnsi="Arial" w:cs="Arial"/>
          <w:bCs/>
          <w:sz w:val="22"/>
          <w:szCs w:val="22"/>
        </w:rPr>
        <w:t>U</w:t>
      </w:r>
      <w:r w:rsidRPr="006C1E0D">
        <w:rPr>
          <w:rFonts w:ascii="Arial" w:hAnsi="Arial" w:cs="Arial"/>
          <w:bCs/>
          <w:sz w:val="22"/>
          <w:szCs w:val="22"/>
        </w:rPr>
        <w:t>niversity and makes best use of the resources available.</w:t>
      </w:r>
      <w:r w:rsidR="003A4D10" w:rsidRPr="006C1E0D">
        <w:rPr>
          <w:rFonts w:ascii="Arial" w:hAnsi="Arial" w:cs="Arial"/>
          <w:bCs/>
          <w:sz w:val="22"/>
          <w:szCs w:val="22"/>
        </w:rPr>
        <w:t xml:space="preserve"> </w:t>
      </w:r>
    </w:p>
    <w:p w:rsidR="00571EE6" w:rsidRPr="006C1E0D" w:rsidRDefault="00571EE6">
      <w:pPr>
        <w:tabs>
          <w:tab w:val="left" w:pos="9540"/>
        </w:tabs>
        <w:rPr>
          <w:rFonts w:ascii="Arial" w:hAnsi="Arial" w:cs="Arial"/>
          <w:bCs/>
          <w:sz w:val="22"/>
          <w:szCs w:val="22"/>
        </w:rPr>
      </w:pPr>
    </w:p>
    <w:p w:rsidR="00770CB1" w:rsidRPr="006C1E0D" w:rsidRDefault="00574725">
      <w:pPr>
        <w:tabs>
          <w:tab w:val="left" w:pos="9540"/>
        </w:tabs>
        <w:rPr>
          <w:rFonts w:ascii="Arial" w:hAnsi="Arial" w:cs="Arial"/>
          <w:bCs/>
          <w:sz w:val="22"/>
          <w:szCs w:val="22"/>
        </w:rPr>
      </w:pPr>
      <w:r w:rsidRPr="006C1E0D">
        <w:rPr>
          <w:rFonts w:ascii="Arial" w:hAnsi="Arial" w:cs="Arial"/>
          <w:bCs/>
          <w:sz w:val="22"/>
          <w:szCs w:val="22"/>
          <w:u w:val="single"/>
        </w:rPr>
        <w:t>Points to note</w:t>
      </w:r>
      <w:r w:rsidRPr="006C1E0D">
        <w:rPr>
          <w:rFonts w:ascii="Arial" w:hAnsi="Arial" w:cs="Arial"/>
          <w:bCs/>
          <w:sz w:val="22"/>
          <w:szCs w:val="22"/>
        </w:rPr>
        <w:t>:</w:t>
      </w:r>
    </w:p>
    <w:p w:rsidR="001E60E5" w:rsidRDefault="001E60E5" w:rsidP="008D689F">
      <w:pPr>
        <w:tabs>
          <w:tab w:val="left" w:pos="9540"/>
        </w:tabs>
        <w:rPr>
          <w:rFonts w:ascii="Arial" w:hAnsi="Arial" w:cs="Arial"/>
          <w:bCs/>
          <w:sz w:val="22"/>
          <w:szCs w:val="22"/>
        </w:rPr>
      </w:pPr>
    </w:p>
    <w:p w:rsidR="00574725" w:rsidRPr="006C1E0D" w:rsidRDefault="00482060" w:rsidP="00A214B2">
      <w:pPr>
        <w:numPr>
          <w:ilvl w:val="0"/>
          <w:numId w:val="41"/>
        </w:numPr>
        <w:rPr>
          <w:rFonts w:ascii="Arial" w:hAnsi="Arial" w:cs="Arial"/>
          <w:bCs/>
          <w:sz w:val="22"/>
          <w:szCs w:val="22"/>
        </w:rPr>
      </w:pPr>
      <w:r w:rsidRPr="006C1E0D">
        <w:rPr>
          <w:rFonts w:ascii="Arial" w:hAnsi="Arial" w:cs="Arial"/>
          <w:bCs/>
          <w:sz w:val="22"/>
          <w:szCs w:val="22"/>
        </w:rPr>
        <w:t>Section A of this report repr</w:t>
      </w:r>
      <w:r w:rsidR="00287593" w:rsidRPr="006C1E0D">
        <w:rPr>
          <w:rFonts w:ascii="Arial" w:hAnsi="Arial" w:cs="Arial"/>
          <w:bCs/>
          <w:sz w:val="22"/>
          <w:szCs w:val="22"/>
        </w:rPr>
        <w:t xml:space="preserve">oduces </w:t>
      </w:r>
      <w:r w:rsidRPr="006C1E0D">
        <w:rPr>
          <w:rFonts w:ascii="Arial" w:hAnsi="Arial" w:cs="Arial"/>
          <w:bCs/>
          <w:sz w:val="22"/>
          <w:szCs w:val="22"/>
        </w:rPr>
        <w:t>t</w:t>
      </w:r>
      <w:r w:rsidR="00574725" w:rsidRPr="006C1E0D">
        <w:rPr>
          <w:rFonts w:ascii="Arial" w:hAnsi="Arial" w:cs="Arial"/>
          <w:bCs/>
          <w:sz w:val="22"/>
          <w:szCs w:val="22"/>
        </w:rPr>
        <w:t>he annual plan for 20</w:t>
      </w:r>
      <w:r w:rsidR="00554766">
        <w:rPr>
          <w:rFonts w:ascii="Arial" w:hAnsi="Arial" w:cs="Arial"/>
          <w:bCs/>
          <w:sz w:val="22"/>
          <w:szCs w:val="22"/>
        </w:rPr>
        <w:t>10</w:t>
      </w:r>
      <w:r w:rsidR="001E60E5">
        <w:rPr>
          <w:rFonts w:ascii="Arial" w:hAnsi="Arial" w:cs="Arial"/>
          <w:bCs/>
          <w:sz w:val="22"/>
          <w:szCs w:val="22"/>
        </w:rPr>
        <w:t>/1</w:t>
      </w:r>
      <w:r w:rsidR="00554766">
        <w:rPr>
          <w:rFonts w:ascii="Arial" w:hAnsi="Arial" w:cs="Arial"/>
          <w:bCs/>
          <w:sz w:val="22"/>
          <w:szCs w:val="22"/>
        </w:rPr>
        <w:t>1</w:t>
      </w:r>
      <w:r w:rsidR="00D33589">
        <w:rPr>
          <w:rFonts w:ascii="Arial" w:hAnsi="Arial" w:cs="Arial"/>
          <w:bCs/>
          <w:sz w:val="22"/>
          <w:szCs w:val="22"/>
        </w:rPr>
        <w:t xml:space="preserve"> </w:t>
      </w:r>
      <w:r w:rsidR="00925DCF">
        <w:rPr>
          <w:rFonts w:ascii="Arial" w:hAnsi="Arial" w:cs="Arial"/>
          <w:bCs/>
          <w:sz w:val="22"/>
          <w:szCs w:val="22"/>
        </w:rPr>
        <w:t xml:space="preserve">as the shaded columns in the table. An additional </w:t>
      </w:r>
      <w:r w:rsidR="00D33589">
        <w:rPr>
          <w:rFonts w:ascii="Arial" w:hAnsi="Arial" w:cs="Arial"/>
          <w:bCs/>
          <w:sz w:val="22"/>
          <w:szCs w:val="22"/>
        </w:rPr>
        <w:t>c</w:t>
      </w:r>
      <w:r w:rsidR="00574725" w:rsidRPr="006C1E0D">
        <w:rPr>
          <w:rFonts w:ascii="Arial" w:hAnsi="Arial" w:cs="Arial"/>
          <w:bCs/>
          <w:sz w:val="22"/>
          <w:szCs w:val="22"/>
        </w:rPr>
        <w:t xml:space="preserve">olumn </w:t>
      </w:r>
      <w:r w:rsidR="00D20102" w:rsidRPr="006C1E0D">
        <w:rPr>
          <w:rFonts w:ascii="Arial" w:hAnsi="Arial" w:cs="Arial"/>
          <w:bCs/>
          <w:sz w:val="22"/>
          <w:szCs w:val="22"/>
        </w:rPr>
        <w:t>on the right hand side</w:t>
      </w:r>
      <w:r w:rsidR="00925DCF">
        <w:rPr>
          <w:rFonts w:ascii="Arial" w:hAnsi="Arial" w:cs="Arial"/>
          <w:bCs/>
          <w:sz w:val="22"/>
          <w:szCs w:val="22"/>
        </w:rPr>
        <w:t xml:space="preserve"> shows</w:t>
      </w:r>
      <w:r w:rsidR="00D33589">
        <w:rPr>
          <w:rFonts w:ascii="Arial" w:hAnsi="Arial" w:cs="Arial"/>
          <w:bCs/>
          <w:sz w:val="22"/>
          <w:szCs w:val="22"/>
        </w:rPr>
        <w:t xml:space="preserve"> </w:t>
      </w:r>
      <w:r w:rsidR="007510FA" w:rsidRPr="006C1E0D">
        <w:rPr>
          <w:rFonts w:ascii="Arial" w:hAnsi="Arial" w:cs="Arial"/>
          <w:bCs/>
          <w:sz w:val="22"/>
          <w:szCs w:val="22"/>
        </w:rPr>
        <w:t xml:space="preserve">the </w:t>
      </w:r>
      <w:r w:rsidR="00574725" w:rsidRPr="006C1E0D">
        <w:rPr>
          <w:rFonts w:ascii="Arial" w:hAnsi="Arial" w:cs="Arial"/>
          <w:bCs/>
          <w:sz w:val="22"/>
          <w:szCs w:val="22"/>
        </w:rPr>
        <w:t xml:space="preserve">progress made against each target. </w:t>
      </w:r>
    </w:p>
    <w:p w:rsidR="00482060" w:rsidRPr="006C1E0D" w:rsidRDefault="00482060" w:rsidP="008D689F">
      <w:pPr>
        <w:tabs>
          <w:tab w:val="left" w:pos="9540"/>
        </w:tabs>
        <w:rPr>
          <w:rFonts w:ascii="Arial" w:hAnsi="Arial" w:cs="Arial"/>
          <w:bCs/>
          <w:sz w:val="22"/>
          <w:szCs w:val="22"/>
        </w:rPr>
      </w:pPr>
    </w:p>
    <w:p w:rsidR="001E60E5" w:rsidRDefault="00482060" w:rsidP="00A214B2">
      <w:pPr>
        <w:numPr>
          <w:ilvl w:val="0"/>
          <w:numId w:val="41"/>
        </w:numPr>
        <w:rPr>
          <w:rFonts w:ascii="Arial" w:hAnsi="Arial" w:cs="Arial"/>
          <w:bCs/>
          <w:sz w:val="22"/>
          <w:szCs w:val="22"/>
        </w:rPr>
      </w:pPr>
      <w:r w:rsidRPr="006C1E0D">
        <w:rPr>
          <w:rFonts w:ascii="Arial" w:hAnsi="Arial" w:cs="Arial"/>
          <w:bCs/>
          <w:sz w:val="22"/>
          <w:szCs w:val="22"/>
        </w:rPr>
        <w:t>Section B of th</w:t>
      </w:r>
      <w:r w:rsidR="00925DCF">
        <w:rPr>
          <w:rFonts w:ascii="Arial" w:hAnsi="Arial" w:cs="Arial"/>
          <w:bCs/>
          <w:sz w:val="22"/>
          <w:szCs w:val="22"/>
        </w:rPr>
        <w:t>is</w:t>
      </w:r>
      <w:r w:rsidRPr="006C1E0D">
        <w:rPr>
          <w:rFonts w:ascii="Arial" w:hAnsi="Arial" w:cs="Arial"/>
          <w:bCs/>
          <w:sz w:val="22"/>
          <w:szCs w:val="22"/>
        </w:rPr>
        <w:t xml:space="preserve"> report s</w:t>
      </w:r>
      <w:r w:rsidR="00925DCF">
        <w:rPr>
          <w:rFonts w:ascii="Arial" w:hAnsi="Arial" w:cs="Arial"/>
          <w:bCs/>
          <w:sz w:val="22"/>
          <w:szCs w:val="22"/>
        </w:rPr>
        <w:t>ets out</w:t>
      </w:r>
      <w:r w:rsidRPr="006C1E0D">
        <w:rPr>
          <w:rFonts w:ascii="Arial" w:hAnsi="Arial" w:cs="Arial"/>
          <w:bCs/>
          <w:sz w:val="22"/>
          <w:szCs w:val="22"/>
        </w:rPr>
        <w:t xml:space="preserve"> the annual plan 20</w:t>
      </w:r>
      <w:r w:rsidR="001E60E5">
        <w:rPr>
          <w:rFonts w:ascii="Arial" w:hAnsi="Arial" w:cs="Arial"/>
          <w:bCs/>
          <w:sz w:val="22"/>
          <w:szCs w:val="22"/>
        </w:rPr>
        <w:t>1</w:t>
      </w:r>
      <w:r w:rsidR="00554766">
        <w:rPr>
          <w:rFonts w:ascii="Arial" w:hAnsi="Arial" w:cs="Arial"/>
          <w:bCs/>
          <w:sz w:val="22"/>
          <w:szCs w:val="22"/>
        </w:rPr>
        <w:t>1</w:t>
      </w:r>
      <w:r w:rsidR="001E60E5">
        <w:rPr>
          <w:rFonts w:ascii="Arial" w:hAnsi="Arial" w:cs="Arial"/>
          <w:bCs/>
          <w:sz w:val="22"/>
          <w:szCs w:val="22"/>
        </w:rPr>
        <w:t>/1</w:t>
      </w:r>
      <w:r w:rsidR="00554766">
        <w:rPr>
          <w:rFonts w:ascii="Arial" w:hAnsi="Arial" w:cs="Arial"/>
          <w:bCs/>
          <w:sz w:val="22"/>
          <w:szCs w:val="22"/>
        </w:rPr>
        <w:t>2</w:t>
      </w:r>
    </w:p>
    <w:p w:rsidR="001E60E5" w:rsidRDefault="001E60E5" w:rsidP="00A214B2">
      <w:pPr>
        <w:rPr>
          <w:rFonts w:ascii="Arial" w:hAnsi="Arial" w:cs="Arial"/>
          <w:bCs/>
          <w:sz w:val="22"/>
          <w:szCs w:val="22"/>
        </w:rPr>
      </w:pPr>
    </w:p>
    <w:p w:rsidR="008D689F" w:rsidRPr="006C1E0D" w:rsidRDefault="008D689F" w:rsidP="00A214B2">
      <w:pPr>
        <w:ind w:firstLine="45"/>
        <w:rPr>
          <w:rFonts w:ascii="Arial" w:hAnsi="Arial" w:cs="Arial"/>
          <w:bCs/>
          <w:sz w:val="22"/>
          <w:szCs w:val="22"/>
        </w:rPr>
      </w:pPr>
    </w:p>
    <w:p w:rsidR="00574725" w:rsidRPr="006C1E0D" w:rsidRDefault="00A214B2" w:rsidP="00A214B2">
      <w:pPr>
        <w:numPr>
          <w:ilvl w:val="0"/>
          <w:numId w:val="41"/>
        </w:numPr>
        <w:rPr>
          <w:rFonts w:ascii="Arial" w:hAnsi="Arial" w:cs="Arial"/>
          <w:bCs/>
          <w:sz w:val="22"/>
          <w:szCs w:val="22"/>
        </w:rPr>
      </w:pPr>
      <w:r>
        <w:rPr>
          <w:rFonts w:ascii="Arial" w:hAnsi="Arial" w:cs="Arial"/>
          <w:bCs/>
          <w:sz w:val="22"/>
          <w:szCs w:val="22"/>
        </w:rPr>
        <w:t>T</w:t>
      </w:r>
      <w:r w:rsidR="00B26CDE" w:rsidRPr="006C1E0D">
        <w:rPr>
          <w:rFonts w:ascii="Arial" w:hAnsi="Arial" w:cs="Arial"/>
          <w:bCs/>
          <w:sz w:val="22"/>
          <w:szCs w:val="22"/>
        </w:rPr>
        <w:t xml:space="preserve">he </w:t>
      </w:r>
      <w:r w:rsidR="006821F5" w:rsidRPr="006C1E0D">
        <w:rPr>
          <w:rFonts w:ascii="Arial" w:hAnsi="Arial" w:cs="Arial"/>
          <w:bCs/>
          <w:sz w:val="22"/>
          <w:szCs w:val="22"/>
        </w:rPr>
        <w:t xml:space="preserve">progress report </w:t>
      </w:r>
      <w:r w:rsidR="00574725" w:rsidRPr="006C1E0D">
        <w:rPr>
          <w:rFonts w:ascii="Arial" w:hAnsi="Arial" w:cs="Arial"/>
          <w:bCs/>
          <w:sz w:val="22"/>
          <w:szCs w:val="22"/>
        </w:rPr>
        <w:t xml:space="preserve">does not show the work that </w:t>
      </w:r>
      <w:r w:rsidR="008D689F" w:rsidRPr="006C1E0D">
        <w:rPr>
          <w:rFonts w:ascii="Arial" w:hAnsi="Arial" w:cs="Arial"/>
          <w:bCs/>
          <w:sz w:val="22"/>
          <w:szCs w:val="22"/>
        </w:rPr>
        <w:t>has been carried out in 200</w:t>
      </w:r>
      <w:r w:rsidR="007262AE">
        <w:rPr>
          <w:rFonts w:ascii="Arial" w:hAnsi="Arial" w:cs="Arial"/>
          <w:bCs/>
          <w:sz w:val="22"/>
          <w:szCs w:val="22"/>
        </w:rPr>
        <w:t>9/10</w:t>
      </w:r>
      <w:r w:rsidR="008D689F" w:rsidRPr="006C1E0D">
        <w:rPr>
          <w:rFonts w:ascii="Arial" w:hAnsi="Arial" w:cs="Arial"/>
          <w:bCs/>
          <w:sz w:val="22"/>
          <w:szCs w:val="22"/>
        </w:rPr>
        <w:t xml:space="preserve"> over and above those items identified in the annual plan for this period. This includes</w:t>
      </w:r>
      <w:r w:rsidR="008E08A0">
        <w:rPr>
          <w:rFonts w:ascii="Arial" w:hAnsi="Arial" w:cs="Arial"/>
          <w:bCs/>
          <w:sz w:val="22"/>
          <w:szCs w:val="22"/>
        </w:rPr>
        <w:t>,</w:t>
      </w:r>
      <w:r w:rsidR="008D689F" w:rsidRPr="006C1E0D">
        <w:rPr>
          <w:rFonts w:ascii="Arial" w:hAnsi="Arial" w:cs="Arial"/>
          <w:bCs/>
          <w:sz w:val="22"/>
          <w:szCs w:val="22"/>
        </w:rPr>
        <w:t xml:space="preserve"> but is not restricted </w:t>
      </w:r>
      <w:r w:rsidRPr="006C1E0D">
        <w:rPr>
          <w:rFonts w:ascii="Arial" w:hAnsi="Arial" w:cs="Arial"/>
          <w:bCs/>
          <w:sz w:val="22"/>
          <w:szCs w:val="22"/>
        </w:rPr>
        <w:t>to:</w:t>
      </w:r>
    </w:p>
    <w:p w:rsidR="008D689F" w:rsidRPr="006C1E0D" w:rsidRDefault="008D689F" w:rsidP="008D689F">
      <w:pPr>
        <w:tabs>
          <w:tab w:val="left" w:pos="9540"/>
        </w:tabs>
        <w:rPr>
          <w:rFonts w:ascii="Arial" w:hAnsi="Arial" w:cs="Arial"/>
          <w:bCs/>
          <w:sz w:val="22"/>
          <w:szCs w:val="22"/>
        </w:rPr>
      </w:pPr>
    </w:p>
    <w:p w:rsidR="006F310E" w:rsidRDefault="006F310E" w:rsidP="00A214B2">
      <w:pPr>
        <w:numPr>
          <w:ilvl w:val="0"/>
          <w:numId w:val="30"/>
        </w:numPr>
        <w:spacing w:line="360" w:lineRule="auto"/>
        <w:ind w:right="-902" w:hanging="11"/>
        <w:rPr>
          <w:rFonts w:ascii="Arial" w:hAnsi="Arial" w:cs="Arial"/>
          <w:bCs/>
          <w:sz w:val="22"/>
          <w:szCs w:val="22"/>
        </w:rPr>
      </w:pPr>
      <w:r w:rsidRPr="006C1E0D">
        <w:rPr>
          <w:rFonts w:ascii="Arial" w:hAnsi="Arial" w:cs="Arial"/>
          <w:bCs/>
          <w:sz w:val="22"/>
          <w:szCs w:val="22"/>
        </w:rPr>
        <w:t xml:space="preserve">Handling routine service requests from departments </w:t>
      </w:r>
    </w:p>
    <w:p w:rsidR="008A0244" w:rsidRPr="006C1E0D" w:rsidRDefault="008A0244"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Accident investigation</w:t>
      </w:r>
    </w:p>
    <w:p w:rsidR="001E60E5" w:rsidRDefault="00C10FD4"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Work with Freshers to promote fire safety</w:t>
      </w:r>
    </w:p>
    <w:p w:rsidR="008D689F" w:rsidRPr="006C1E0D" w:rsidRDefault="008F1228" w:rsidP="00A214B2">
      <w:pPr>
        <w:numPr>
          <w:ilvl w:val="0"/>
          <w:numId w:val="30"/>
        </w:numPr>
        <w:spacing w:line="360" w:lineRule="auto"/>
        <w:ind w:right="-902" w:hanging="11"/>
        <w:rPr>
          <w:rFonts w:ascii="Arial" w:hAnsi="Arial" w:cs="Arial"/>
          <w:bCs/>
          <w:sz w:val="22"/>
          <w:szCs w:val="22"/>
        </w:rPr>
      </w:pPr>
      <w:r w:rsidRPr="006C1E0D">
        <w:rPr>
          <w:rFonts w:ascii="Arial" w:hAnsi="Arial" w:cs="Arial"/>
          <w:bCs/>
          <w:sz w:val="22"/>
          <w:szCs w:val="22"/>
        </w:rPr>
        <w:t>A</w:t>
      </w:r>
      <w:r w:rsidR="00456D5B" w:rsidRPr="006C1E0D">
        <w:rPr>
          <w:rFonts w:ascii="Arial" w:hAnsi="Arial" w:cs="Arial"/>
          <w:bCs/>
          <w:sz w:val="22"/>
          <w:szCs w:val="22"/>
        </w:rPr>
        <w:t>ttendance at department</w:t>
      </w:r>
      <w:r w:rsidR="00DD3F55" w:rsidRPr="006C1E0D">
        <w:rPr>
          <w:rFonts w:ascii="Arial" w:hAnsi="Arial" w:cs="Arial"/>
          <w:bCs/>
          <w:sz w:val="22"/>
          <w:szCs w:val="22"/>
        </w:rPr>
        <w:t>al</w:t>
      </w:r>
      <w:r w:rsidR="00456D5B" w:rsidRPr="006C1E0D">
        <w:rPr>
          <w:rFonts w:ascii="Arial" w:hAnsi="Arial" w:cs="Arial"/>
          <w:bCs/>
          <w:sz w:val="22"/>
          <w:szCs w:val="22"/>
        </w:rPr>
        <w:t xml:space="preserve"> safety committees</w:t>
      </w:r>
      <w:r w:rsidR="006F2420" w:rsidRPr="006C1E0D">
        <w:rPr>
          <w:rFonts w:ascii="Arial" w:hAnsi="Arial" w:cs="Arial"/>
          <w:bCs/>
          <w:sz w:val="22"/>
          <w:szCs w:val="22"/>
        </w:rPr>
        <w:t xml:space="preserve"> </w:t>
      </w:r>
    </w:p>
    <w:p w:rsidR="00554766" w:rsidRDefault="001E60E5"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 xml:space="preserve">Liaison with </w:t>
      </w:r>
      <w:r w:rsidR="00DD3F55" w:rsidRPr="006C1E0D">
        <w:rPr>
          <w:rFonts w:ascii="Arial" w:hAnsi="Arial" w:cs="Arial"/>
          <w:bCs/>
          <w:sz w:val="22"/>
          <w:szCs w:val="22"/>
        </w:rPr>
        <w:t xml:space="preserve">University Insurer </w:t>
      </w:r>
    </w:p>
    <w:p w:rsidR="001E60E5" w:rsidRDefault="00554766"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Event planning</w:t>
      </w:r>
      <w:r w:rsidR="008F1228" w:rsidRPr="006C1E0D">
        <w:rPr>
          <w:rFonts w:ascii="Arial" w:hAnsi="Arial" w:cs="Arial"/>
          <w:bCs/>
          <w:sz w:val="22"/>
          <w:szCs w:val="22"/>
        </w:rPr>
        <w:t xml:space="preserve"> </w:t>
      </w:r>
    </w:p>
    <w:p w:rsidR="00554766" w:rsidRDefault="00554766"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Statutory returns</w:t>
      </w:r>
    </w:p>
    <w:p w:rsidR="007262AE" w:rsidRDefault="007262AE"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Liaison with external regulators – Fire Service, Home Office, Environment Agency, HSE</w:t>
      </w:r>
    </w:p>
    <w:p w:rsidR="007262AE" w:rsidRDefault="007262AE"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Meeting</w:t>
      </w:r>
      <w:r w:rsidR="00595674">
        <w:rPr>
          <w:rFonts w:ascii="Arial" w:hAnsi="Arial" w:cs="Arial"/>
          <w:bCs/>
          <w:sz w:val="22"/>
          <w:szCs w:val="22"/>
        </w:rPr>
        <w:t>s</w:t>
      </w:r>
      <w:r>
        <w:rPr>
          <w:rFonts w:ascii="Arial" w:hAnsi="Arial" w:cs="Arial"/>
          <w:bCs/>
          <w:sz w:val="22"/>
          <w:szCs w:val="22"/>
        </w:rPr>
        <w:t xml:space="preserve"> with duty holders and work</w:t>
      </w:r>
      <w:r w:rsidR="00595674">
        <w:rPr>
          <w:rFonts w:ascii="Arial" w:hAnsi="Arial" w:cs="Arial"/>
          <w:bCs/>
          <w:sz w:val="22"/>
          <w:szCs w:val="22"/>
        </w:rPr>
        <w:t>ing groups.</w:t>
      </w:r>
      <w:r>
        <w:rPr>
          <w:rFonts w:ascii="Arial" w:hAnsi="Arial" w:cs="Arial"/>
          <w:bCs/>
          <w:sz w:val="22"/>
          <w:szCs w:val="22"/>
        </w:rPr>
        <w:t xml:space="preserve"> </w:t>
      </w:r>
    </w:p>
    <w:p w:rsidR="006F310E" w:rsidRPr="006C1E0D" w:rsidRDefault="00E22A92"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Complete update of Local Rules for working with radiation</w:t>
      </w:r>
      <w:r w:rsidR="006F310E" w:rsidRPr="006C1E0D">
        <w:rPr>
          <w:rFonts w:ascii="Arial" w:hAnsi="Arial" w:cs="Arial"/>
          <w:bCs/>
          <w:sz w:val="22"/>
          <w:szCs w:val="22"/>
        </w:rPr>
        <w:t xml:space="preserve">. </w:t>
      </w:r>
    </w:p>
    <w:p w:rsidR="00456D5B" w:rsidRPr="00554766" w:rsidRDefault="00554766" w:rsidP="00554766">
      <w:pPr>
        <w:numPr>
          <w:ilvl w:val="0"/>
          <w:numId w:val="30"/>
        </w:numPr>
        <w:spacing w:line="360" w:lineRule="auto"/>
        <w:ind w:right="-902" w:hanging="11"/>
        <w:rPr>
          <w:rFonts w:ascii="Arial" w:hAnsi="Arial" w:cs="Arial"/>
          <w:bCs/>
          <w:sz w:val="22"/>
          <w:szCs w:val="22"/>
        </w:rPr>
      </w:pPr>
      <w:r w:rsidRPr="00554766">
        <w:rPr>
          <w:rFonts w:ascii="Arial" w:hAnsi="Arial" w:cs="Arial"/>
          <w:bCs/>
          <w:sz w:val="22"/>
          <w:szCs w:val="22"/>
        </w:rPr>
        <w:t>T</w:t>
      </w:r>
      <w:r w:rsidR="00A767EA" w:rsidRPr="00554766">
        <w:rPr>
          <w:rFonts w:ascii="Arial" w:hAnsi="Arial" w:cs="Arial"/>
          <w:bCs/>
          <w:sz w:val="22"/>
          <w:szCs w:val="22"/>
        </w:rPr>
        <w:t>raining</w:t>
      </w:r>
    </w:p>
    <w:p w:rsidR="00554766" w:rsidRPr="006C1E0D" w:rsidRDefault="00554766" w:rsidP="00554766">
      <w:pPr>
        <w:tabs>
          <w:tab w:val="left" w:pos="9540"/>
        </w:tabs>
        <w:rPr>
          <w:rFonts w:ascii="Arial" w:hAnsi="Arial" w:cs="Arial"/>
          <w:bCs/>
          <w:sz w:val="22"/>
          <w:szCs w:val="22"/>
        </w:rPr>
        <w:sectPr w:rsidR="00554766" w:rsidRPr="006C1E0D" w:rsidSect="006C1E0D">
          <w:footerReference w:type="even" r:id="rId9"/>
          <w:footerReference w:type="default" r:id="rId10"/>
          <w:headerReference w:type="first" r:id="rId11"/>
          <w:pgSz w:w="11906" w:h="16838" w:code="9"/>
          <w:pgMar w:top="1134" w:right="902" w:bottom="1134" w:left="1134" w:header="709" w:footer="709" w:gutter="0"/>
          <w:paperSrc w:first="15" w:other="15"/>
          <w:cols w:space="708"/>
          <w:titlePg/>
          <w:docGrid w:linePitch="360"/>
        </w:sectPr>
      </w:pPr>
    </w:p>
    <w:p w:rsidR="00925DCF" w:rsidRDefault="002A1351" w:rsidP="00925DCF">
      <w:pPr>
        <w:tabs>
          <w:tab w:val="left" w:pos="900"/>
          <w:tab w:val="left" w:pos="2160"/>
        </w:tabs>
        <w:rPr>
          <w:rFonts w:ascii="Arial" w:hAnsi="Arial" w:cs="Arial"/>
          <w:b/>
          <w:sz w:val="28"/>
          <w:szCs w:val="28"/>
        </w:rPr>
      </w:pPr>
      <w:r>
        <w:rPr>
          <w:rFonts w:ascii="Arial" w:hAnsi="Arial" w:cs="Arial"/>
        </w:rPr>
        <w:lastRenderedPageBreak/>
        <w:t>A</w:t>
      </w:r>
      <w:r w:rsidR="00925DCF" w:rsidRPr="00482060">
        <w:rPr>
          <w:rFonts w:ascii="Arial" w:hAnsi="Arial" w:cs="Arial"/>
          <w:b/>
          <w:sz w:val="28"/>
          <w:szCs w:val="28"/>
        </w:rPr>
        <w:t>)</w:t>
      </w:r>
      <w:r w:rsidR="00925DCF" w:rsidRPr="00482060">
        <w:rPr>
          <w:rFonts w:ascii="Arial" w:hAnsi="Arial" w:cs="Arial"/>
          <w:b/>
          <w:sz w:val="28"/>
          <w:szCs w:val="28"/>
        </w:rPr>
        <w:tab/>
        <w:t>Annual Plan 20</w:t>
      </w:r>
      <w:r w:rsidR="00925DCF">
        <w:rPr>
          <w:rFonts w:ascii="Arial" w:hAnsi="Arial" w:cs="Arial"/>
          <w:b/>
          <w:sz w:val="28"/>
          <w:szCs w:val="28"/>
        </w:rPr>
        <w:t>10/2011</w:t>
      </w:r>
    </w:p>
    <w:p w:rsidR="00925DCF" w:rsidRDefault="00925DCF" w:rsidP="00925DCF">
      <w:pPr>
        <w:tabs>
          <w:tab w:val="left" w:pos="900"/>
          <w:tab w:val="left" w:pos="2160"/>
        </w:tabs>
        <w:rPr>
          <w:rFonts w:ascii="Arial" w:hAnsi="Arial" w:cs="Arial"/>
          <w:b/>
          <w:sz w:val="28"/>
          <w:szCs w:val="28"/>
        </w:rPr>
      </w:pPr>
    </w:p>
    <w:p w:rsidR="00925DCF" w:rsidRDefault="00F6522C" w:rsidP="00925DCF">
      <w:pPr>
        <w:tabs>
          <w:tab w:val="left" w:pos="900"/>
          <w:tab w:val="left" w:pos="2160"/>
        </w:tabs>
        <w:rPr>
          <w:rFonts w:ascii="Arial" w:hAnsi="Arial" w:cs="Arial"/>
          <w:b/>
          <w:sz w:val="28"/>
          <w:szCs w:val="28"/>
        </w:rPr>
      </w:pPr>
      <w:r>
        <w:rPr>
          <w:rFonts w:ascii="Arial" w:hAnsi="Arial" w:cs="Arial"/>
          <w:b/>
          <w:sz w:val="28"/>
          <w:szCs w:val="28"/>
        </w:rPr>
        <w:t>Fire safety</w:t>
      </w:r>
    </w:p>
    <w:p w:rsidR="00F6522C" w:rsidRPr="00482060" w:rsidRDefault="00F6522C" w:rsidP="00925DCF">
      <w:pPr>
        <w:tabs>
          <w:tab w:val="left" w:pos="900"/>
          <w:tab w:val="left" w:pos="2160"/>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9"/>
        <w:gridCol w:w="4929"/>
      </w:tblGrid>
      <w:tr w:rsidR="00F6522C" w:rsidRPr="000947CF" w:rsidTr="002A1351">
        <w:tc>
          <w:tcPr>
            <w:tcW w:w="4248" w:type="dxa"/>
            <w:shd w:val="clear" w:color="auto" w:fill="D9D9D9"/>
          </w:tcPr>
          <w:p w:rsidR="00F6522C" w:rsidRPr="000947CF" w:rsidRDefault="00F6522C" w:rsidP="007F3F99">
            <w:pPr>
              <w:tabs>
                <w:tab w:val="left" w:pos="9540"/>
              </w:tabs>
              <w:jc w:val="center"/>
              <w:rPr>
                <w:rFonts w:ascii="Arial" w:hAnsi="Arial" w:cs="Arial"/>
              </w:rPr>
            </w:pPr>
            <w:r w:rsidRPr="000947CF">
              <w:rPr>
                <w:rFonts w:ascii="Arial" w:hAnsi="Arial" w:cs="Arial"/>
              </w:rPr>
              <w:t>Aim</w:t>
            </w:r>
          </w:p>
        </w:tc>
        <w:tc>
          <w:tcPr>
            <w:tcW w:w="5609" w:type="dxa"/>
            <w:shd w:val="clear" w:color="auto" w:fill="D9D9D9"/>
          </w:tcPr>
          <w:p w:rsidR="00F6522C" w:rsidRPr="000947CF" w:rsidRDefault="00F6522C" w:rsidP="007F3F99">
            <w:pPr>
              <w:tabs>
                <w:tab w:val="left" w:pos="9540"/>
              </w:tabs>
              <w:jc w:val="center"/>
              <w:rPr>
                <w:rFonts w:ascii="Arial" w:hAnsi="Arial" w:cs="Arial"/>
              </w:rPr>
            </w:pPr>
            <w:r w:rsidRPr="000947CF">
              <w:rPr>
                <w:rFonts w:ascii="Arial" w:hAnsi="Arial" w:cs="Arial"/>
              </w:rPr>
              <w:t xml:space="preserve">Target </w:t>
            </w:r>
          </w:p>
        </w:tc>
        <w:tc>
          <w:tcPr>
            <w:tcW w:w="4929" w:type="dxa"/>
            <w:shd w:val="clear" w:color="auto" w:fill="auto"/>
          </w:tcPr>
          <w:p w:rsidR="00F6522C" w:rsidRPr="000947CF" w:rsidRDefault="002A1351" w:rsidP="002A1351">
            <w:pPr>
              <w:tabs>
                <w:tab w:val="left" w:pos="9540"/>
              </w:tabs>
              <w:jc w:val="center"/>
              <w:rPr>
                <w:rFonts w:ascii="Arial" w:hAnsi="Arial" w:cs="Arial"/>
              </w:rPr>
            </w:pPr>
            <w:r>
              <w:rPr>
                <w:rFonts w:ascii="Arial" w:hAnsi="Arial" w:cs="Arial"/>
              </w:rPr>
              <w:t>PROGRESS</w:t>
            </w:r>
          </w:p>
        </w:tc>
      </w:tr>
      <w:tr w:rsidR="00F6522C" w:rsidRPr="000947CF" w:rsidTr="002A1351">
        <w:trPr>
          <w:trHeight w:val="290"/>
        </w:trPr>
        <w:tc>
          <w:tcPr>
            <w:tcW w:w="4248" w:type="dxa"/>
            <w:shd w:val="clear" w:color="auto" w:fill="D9D9D9"/>
          </w:tcPr>
          <w:p w:rsidR="00F6522C" w:rsidRPr="000947CF" w:rsidRDefault="00F6522C" w:rsidP="00A224F6">
            <w:pPr>
              <w:tabs>
                <w:tab w:val="left" w:pos="9540"/>
              </w:tabs>
              <w:rPr>
                <w:rFonts w:ascii="Arial" w:hAnsi="Arial" w:cs="Arial"/>
              </w:rPr>
            </w:pPr>
            <w:r>
              <w:rPr>
                <w:rFonts w:ascii="Arial" w:hAnsi="Arial" w:cs="Arial"/>
              </w:rPr>
              <w:t xml:space="preserve">To ensure that all the management systems that have been put in place in </w:t>
            </w:r>
            <w:r w:rsidR="00A224F6">
              <w:rPr>
                <w:rFonts w:ascii="Arial" w:hAnsi="Arial" w:cs="Arial"/>
              </w:rPr>
              <w:t>recent</w:t>
            </w:r>
            <w:r>
              <w:rPr>
                <w:rFonts w:ascii="Arial" w:hAnsi="Arial" w:cs="Arial"/>
              </w:rPr>
              <w:t xml:space="preserve"> years are running effectively</w:t>
            </w:r>
          </w:p>
        </w:tc>
        <w:tc>
          <w:tcPr>
            <w:tcW w:w="5609" w:type="dxa"/>
            <w:shd w:val="clear" w:color="auto" w:fill="D9D9D9"/>
          </w:tcPr>
          <w:p w:rsidR="00F6522C" w:rsidRDefault="00F6522C" w:rsidP="00F6522C">
            <w:pPr>
              <w:numPr>
                <w:ilvl w:val="0"/>
                <w:numId w:val="38"/>
              </w:numPr>
              <w:tabs>
                <w:tab w:val="left" w:pos="9540"/>
              </w:tabs>
              <w:rPr>
                <w:rFonts w:ascii="Arial" w:hAnsi="Arial" w:cs="Arial"/>
              </w:rPr>
            </w:pPr>
            <w:r>
              <w:rPr>
                <w:rFonts w:ascii="Arial" w:hAnsi="Arial" w:cs="Arial"/>
              </w:rPr>
              <w:t>Fire risk assessment – annual exercise to update these documents</w:t>
            </w:r>
          </w:p>
          <w:p w:rsidR="00C10FD4" w:rsidRDefault="00C10FD4" w:rsidP="00C10FD4">
            <w:pPr>
              <w:tabs>
                <w:tab w:val="left" w:pos="9540"/>
              </w:tabs>
              <w:rPr>
                <w:rFonts w:ascii="Arial" w:hAnsi="Arial" w:cs="Arial"/>
              </w:rPr>
            </w:pPr>
          </w:p>
          <w:p w:rsidR="00F6522C" w:rsidRDefault="00F6522C" w:rsidP="00F6522C">
            <w:pPr>
              <w:numPr>
                <w:ilvl w:val="0"/>
                <w:numId w:val="38"/>
              </w:numPr>
              <w:tabs>
                <w:tab w:val="left" w:pos="9540"/>
              </w:tabs>
              <w:rPr>
                <w:rFonts w:ascii="Arial" w:hAnsi="Arial" w:cs="Arial"/>
              </w:rPr>
            </w:pPr>
            <w:r>
              <w:rPr>
                <w:rFonts w:ascii="Arial" w:hAnsi="Arial" w:cs="Arial"/>
              </w:rPr>
              <w:t>Fire marshal training</w:t>
            </w:r>
          </w:p>
          <w:p w:rsidR="00C10FD4" w:rsidRDefault="00C10FD4" w:rsidP="00C10FD4">
            <w:pPr>
              <w:pStyle w:val="ListParagraph"/>
              <w:rPr>
                <w:rFonts w:ascii="Arial" w:hAnsi="Arial" w:cs="Arial"/>
              </w:rPr>
            </w:pP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p>
          <w:p w:rsidR="00F6522C" w:rsidRDefault="00F6522C" w:rsidP="00F6522C">
            <w:pPr>
              <w:numPr>
                <w:ilvl w:val="0"/>
                <w:numId w:val="38"/>
              </w:numPr>
              <w:tabs>
                <w:tab w:val="left" w:pos="9540"/>
              </w:tabs>
              <w:rPr>
                <w:rFonts w:ascii="Arial" w:hAnsi="Arial" w:cs="Arial"/>
              </w:rPr>
            </w:pPr>
            <w:r>
              <w:rPr>
                <w:rFonts w:ascii="Arial" w:hAnsi="Arial" w:cs="Arial"/>
              </w:rPr>
              <w:t>Personal Emergency Evacuation Plans</w:t>
            </w: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p>
          <w:p w:rsidR="00F6522C" w:rsidRDefault="00F6522C" w:rsidP="00F6522C">
            <w:pPr>
              <w:numPr>
                <w:ilvl w:val="0"/>
                <w:numId w:val="38"/>
              </w:numPr>
              <w:tabs>
                <w:tab w:val="left" w:pos="9540"/>
              </w:tabs>
              <w:rPr>
                <w:rFonts w:ascii="Arial" w:hAnsi="Arial" w:cs="Arial"/>
              </w:rPr>
            </w:pPr>
            <w:r>
              <w:rPr>
                <w:rFonts w:ascii="Arial" w:hAnsi="Arial" w:cs="Arial"/>
              </w:rPr>
              <w:t>Overseeing the fire extinguisher maintenance contract</w:t>
            </w:r>
          </w:p>
          <w:p w:rsidR="00F6522C" w:rsidRDefault="00F6522C" w:rsidP="00F6522C">
            <w:pPr>
              <w:numPr>
                <w:ilvl w:val="0"/>
                <w:numId w:val="38"/>
              </w:numPr>
              <w:tabs>
                <w:tab w:val="left" w:pos="9540"/>
              </w:tabs>
              <w:rPr>
                <w:rFonts w:ascii="Arial" w:hAnsi="Arial" w:cs="Arial"/>
              </w:rPr>
            </w:pPr>
            <w:r>
              <w:rPr>
                <w:rFonts w:ascii="Arial" w:hAnsi="Arial" w:cs="Arial"/>
              </w:rPr>
              <w:t>Review of fire signage</w:t>
            </w:r>
          </w:p>
          <w:p w:rsidR="007262AE" w:rsidRPr="000947CF" w:rsidRDefault="007262AE" w:rsidP="00F6522C">
            <w:pPr>
              <w:numPr>
                <w:ilvl w:val="0"/>
                <w:numId w:val="38"/>
              </w:numPr>
              <w:tabs>
                <w:tab w:val="left" w:pos="9540"/>
              </w:tabs>
              <w:rPr>
                <w:rFonts w:ascii="Arial" w:hAnsi="Arial" w:cs="Arial"/>
              </w:rPr>
            </w:pPr>
            <w:r>
              <w:rPr>
                <w:rFonts w:ascii="Arial" w:hAnsi="Arial" w:cs="Arial"/>
              </w:rPr>
              <w:t>Fire alarm testing</w:t>
            </w:r>
          </w:p>
        </w:tc>
        <w:tc>
          <w:tcPr>
            <w:tcW w:w="4929" w:type="dxa"/>
            <w:shd w:val="clear" w:color="auto" w:fill="auto"/>
          </w:tcPr>
          <w:p w:rsidR="00F6522C" w:rsidRDefault="00C10FD4" w:rsidP="00F6522C">
            <w:pPr>
              <w:tabs>
                <w:tab w:val="left" w:pos="9540"/>
              </w:tabs>
              <w:rPr>
                <w:rFonts w:ascii="Arial" w:hAnsi="Arial" w:cs="Arial"/>
              </w:rPr>
            </w:pPr>
            <w:r>
              <w:rPr>
                <w:rFonts w:ascii="Arial" w:hAnsi="Arial" w:cs="Arial"/>
              </w:rPr>
              <w:t>Al</w:t>
            </w:r>
            <w:r w:rsidR="00E27DF8">
              <w:rPr>
                <w:rFonts w:ascii="Arial" w:hAnsi="Arial" w:cs="Arial"/>
              </w:rPr>
              <w:t>l</w:t>
            </w:r>
            <w:r>
              <w:rPr>
                <w:rFonts w:ascii="Arial" w:hAnsi="Arial" w:cs="Arial"/>
              </w:rPr>
              <w:t xml:space="preserve"> completed except where major refurbishment is taking place</w:t>
            </w:r>
          </w:p>
          <w:p w:rsidR="00C10FD4" w:rsidRDefault="00C10FD4" w:rsidP="00F6522C">
            <w:pPr>
              <w:tabs>
                <w:tab w:val="left" w:pos="9540"/>
              </w:tabs>
              <w:rPr>
                <w:rFonts w:ascii="Arial" w:hAnsi="Arial" w:cs="Arial"/>
              </w:rPr>
            </w:pPr>
          </w:p>
          <w:p w:rsidR="00C10FD4" w:rsidRDefault="00C10FD4" w:rsidP="00C10FD4">
            <w:pPr>
              <w:tabs>
                <w:tab w:val="left" w:pos="9540"/>
              </w:tabs>
              <w:rPr>
                <w:rFonts w:ascii="Arial" w:hAnsi="Arial" w:cs="Arial"/>
              </w:rPr>
            </w:pPr>
            <w:r>
              <w:rPr>
                <w:rFonts w:ascii="Arial" w:hAnsi="Arial" w:cs="Arial"/>
              </w:rPr>
              <w:t xml:space="preserve">Face to face training is ongoing. Also filmed  the fire alarm panel training - available on line </w:t>
            </w: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r>
              <w:rPr>
                <w:rFonts w:ascii="Arial" w:hAnsi="Arial" w:cs="Arial"/>
              </w:rPr>
              <w:t>All completed in accordance with the Policy +20 PEEPs carried out for students. Staff PEEPs carried out when notified of disability</w:t>
            </w: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r>
              <w:rPr>
                <w:rFonts w:ascii="Arial" w:hAnsi="Arial" w:cs="Arial"/>
              </w:rPr>
              <w:t>Continue to ensure VFM</w:t>
            </w: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r>
              <w:rPr>
                <w:rFonts w:ascii="Arial" w:hAnsi="Arial" w:cs="Arial"/>
              </w:rPr>
              <w:t>On going</w:t>
            </w:r>
          </w:p>
          <w:p w:rsidR="00C10FD4" w:rsidRPr="000947CF" w:rsidRDefault="00C10FD4" w:rsidP="00C10FD4">
            <w:pPr>
              <w:tabs>
                <w:tab w:val="left" w:pos="9540"/>
              </w:tabs>
              <w:rPr>
                <w:rFonts w:ascii="Arial" w:hAnsi="Arial" w:cs="Arial"/>
              </w:rPr>
            </w:pPr>
            <w:r>
              <w:rPr>
                <w:rFonts w:ascii="Arial" w:hAnsi="Arial" w:cs="Arial"/>
              </w:rPr>
              <w:t>All completed</w:t>
            </w:r>
          </w:p>
        </w:tc>
      </w:tr>
      <w:tr w:rsidR="00F6522C" w:rsidRPr="000947CF" w:rsidTr="002A1351">
        <w:trPr>
          <w:trHeight w:val="290"/>
        </w:trPr>
        <w:tc>
          <w:tcPr>
            <w:tcW w:w="4248" w:type="dxa"/>
            <w:shd w:val="clear" w:color="auto" w:fill="D9D9D9"/>
          </w:tcPr>
          <w:p w:rsidR="00F6522C" w:rsidRDefault="00F6522C" w:rsidP="00F6522C">
            <w:pPr>
              <w:tabs>
                <w:tab w:val="left" w:pos="9540"/>
              </w:tabs>
              <w:rPr>
                <w:rFonts w:ascii="Arial" w:hAnsi="Arial" w:cs="Arial"/>
              </w:rPr>
            </w:pPr>
            <w:r>
              <w:rPr>
                <w:rFonts w:ascii="Arial" w:hAnsi="Arial" w:cs="Arial"/>
              </w:rPr>
              <w:t xml:space="preserve">Undertake a role as Duty Holder for fire safety </w:t>
            </w:r>
            <w:r w:rsidR="00E55DE0">
              <w:rPr>
                <w:rFonts w:ascii="Arial" w:hAnsi="Arial" w:cs="Arial"/>
              </w:rPr>
              <w:t xml:space="preserve">infrastructure </w:t>
            </w:r>
            <w:r>
              <w:rPr>
                <w:rFonts w:ascii="Arial" w:hAnsi="Arial" w:cs="Arial"/>
              </w:rPr>
              <w:t>within Facilities Management</w:t>
            </w:r>
          </w:p>
        </w:tc>
        <w:tc>
          <w:tcPr>
            <w:tcW w:w="5609" w:type="dxa"/>
            <w:shd w:val="clear" w:color="auto" w:fill="D9D9D9"/>
          </w:tcPr>
          <w:p w:rsidR="00707084" w:rsidRDefault="00B166E6" w:rsidP="00B166E6">
            <w:pPr>
              <w:numPr>
                <w:ilvl w:val="0"/>
                <w:numId w:val="38"/>
              </w:numPr>
              <w:tabs>
                <w:tab w:val="left" w:pos="9540"/>
              </w:tabs>
              <w:rPr>
                <w:rFonts w:ascii="Arial" w:hAnsi="Arial" w:cs="Arial"/>
              </w:rPr>
            </w:pPr>
            <w:r>
              <w:rPr>
                <w:rFonts w:ascii="Arial" w:hAnsi="Arial" w:cs="Arial"/>
              </w:rPr>
              <w:t>CAD mapping all fire related features to ensure that these are maintained effectively</w:t>
            </w:r>
          </w:p>
          <w:p w:rsidR="00B166E6" w:rsidRDefault="00B166E6" w:rsidP="00707084">
            <w:pPr>
              <w:tabs>
                <w:tab w:val="left" w:pos="9540"/>
              </w:tabs>
              <w:rPr>
                <w:rFonts w:ascii="Arial" w:hAnsi="Arial" w:cs="Arial"/>
              </w:rPr>
            </w:pPr>
            <w:r>
              <w:rPr>
                <w:rFonts w:ascii="Arial" w:hAnsi="Arial" w:cs="Arial"/>
              </w:rPr>
              <w:t xml:space="preserve"> </w:t>
            </w:r>
          </w:p>
          <w:p w:rsidR="007262AE" w:rsidRDefault="007262AE" w:rsidP="00E55DE0">
            <w:pPr>
              <w:numPr>
                <w:ilvl w:val="0"/>
                <w:numId w:val="38"/>
              </w:numPr>
              <w:tabs>
                <w:tab w:val="left" w:pos="9540"/>
              </w:tabs>
              <w:rPr>
                <w:rFonts w:ascii="Arial" w:hAnsi="Arial" w:cs="Arial"/>
              </w:rPr>
            </w:pPr>
            <w:r>
              <w:rPr>
                <w:rFonts w:ascii="Arial" w:hAnsi="Arial" w:cs="Arial"/>
              </w:rPr>
              <w:t xml:space="preserve">Nominate deputies to support the </w:t>
            </w:r>
            <w:r w:rsidR="00B166E6">
              <w:rPr>
                <w:rFonts w:ascii="Arial" w:hAnsi="Arial" w:cs="Arial"/>
              </w:rPr>
              <w:t xml:space="preserve">Duty Holder </w:t>
            </w:r>
            <w:r>
              <w:rPr>
                <w:rFonts w:ascii="Arial" w:hAnsi="Arial" w:cs="Arial"/>
              </w:rPr>
              <w:t>role</w:t>
            </w:r>
            <w:r w:rsidR="00B166E6">
              <w:rPr>
                <w:rFonts w:ascii="Arial" w:hAnsi="Arial" w:cs="Arial"/>
              </w:rPr>
              <w:t xml:space="preserve"> </w:t>
            </w:r>
          </w:p>
          <w:p w:rsidR="00707084" w:rsidRDefault="00707084" w:rsidP="00707084">
            <w:pPr>
              <w:tabs>
                <w:tab w:val="left" w:pos="9540"/>
              </w:tabs>
              <w:rPr>
                <w:rFonts w:ascii="Arial" w:hAnsi="Arial" w:cs="Arial"/>
              </w:rPr>
            </w:pPr>
          </w:p>
          <w:p w:rsidR="00E55DE0" w:rsidRDefault="00E55DE0" w:rsidP="0052578E">
            <w:pPr>
              <w:numPr>
                <w:ilvl w:val="0"/>
                <w:numId w:val="38"/>
              </w:numPr>
              <w:tabs>
                <w:tab w:val="left" w:pos="9540"/>
              </w:tabs>
              <w:rPr>
                <w:rFonts w:ascii="Arial" w:hAnsi="Arial" w:cs="Arial"/>
              </w:rPr>
            </w:pPr>
            <w:r>
              <w:rPr>
                <w:rFonts w:ascii="Arial" w:hAnsi="Arial" w:cs="Arial"/>
              </w:rPr>
              <w:t>Test</w:t>
            </w:r>
            <w:r w:rsidR="00B166E6">
              <w:rPr>
                <w:rFonts w:ascii="Arial" w:hAnsi="Arial" w:cs="Arial"/>
              </w:rPr>
              <w:t xml:space="preserve">ing of </w:t>
            </w:r>
            <w:r>
              <w:rPr>
                <w:rFonts w:ascii="Arial" w:hAnsi="Arial" w:cs="Arial"/>
              </w:rPr>
              <w:t xml:space="preserve">all fire safety </w:t>
            </w:r>
            <w:r w:rsidR="0052578E">
              <w:rPr>
                <w:rFonts w:ascii="Arial" w:hAnsi="Arial" w:cs="Arial"/>
              </w:rPr>
              <w:t>infrastructures</w:t>
            </w:r>
            <w:r>
              <w:rPr>
                <w:rFonts w:ascii="Arial" w:hAnsi="Arial" w:cs="Arial"/>
              </w:rPr>
              <w:t xml:space="preserve"> at regular intervals to ensure that it is properly interfaced with fire alarm systems</w:t>
            </w:r>
            <w:r w:rsidR="00B166E6">
              <w:rPr>
                <w:rFonts w:ascii="Arial" w:hAnsi="Arial" w:cs="Arial"/>
              </w:rPr>
              <w:t>.</w:t>
            </w:r>
          </w:p>
        </w:tc>
        <w:tc>
          <w:tcPr>
            <w:tcW w:w="4929" w:type="dxa"/>
            <w:shd w:val="clear" w:color="auto" w:fill="auto"/>
          </w:tcPr>
          <w:p w:rsidR="00707084" w:rsidRDefault="00707084" w:rsidP="00E55DE0">
            <w:pPr>
              <w:tabs>
                <w:tab w:val="left" w:pos="9540"/>
              </w:tabs>
              <w:rPr>
                <w:rFonts w:ascii="Arial" w:hAnsi="Arial" w:cs="Arial"/>
              </w:rPr>
            </w:pPr>
            <w:r>
              <w:rPr>
                <w:rFonts w:ascii="Arial" w:hAnsi="Arial" w:cs="Arial"/>
              </w:rPr>
              <w:t>On going</w:t>
            </w:r>
          </w:p>
          <w:p w:rsidR="00707084" w:rsidRDefault="00707084" w:rsidP="00E55DE0">
            <w:pPr>
              <w:tabs>
                <w:tab w:val="left" w:pos="9540"/>
              </w:tabs>
              <w:rPr>
                <w:rFonts w:ascii="Arial" w:hAnsi="Arial" w:cs="Arial"/>
              </w:rPr>
            </w:pPr>
          </w:p>
          <w:p w:rsidR="00707084" w:rsidRDefault="00707084" w:rsidP="00E55DE0">
            <w:pPr>
              <w:tabs>
                <w:tab w:val="left" w:pos="9540"/>
              </w:tabs>
              <w:rPr>
                <w:rFonts w:ascii="Arial" w:hAnsi="Arial" w:cs="Arial"/>
              </w:rPr>
            </w:pPr>
          </w:p>
          <w:p w:rsidR="00E55DE0" w:rsidRDefault="00C10FD4" w:rsidP="00E55DE0">
            <w:pPr>
              <w:tabs>
                <w:tab w:val="left" w:pos="9540"/>
              </w:tabs>
              <w:rPr>
                <w:rFonts w:ascii="Arial" w:hAnsi="Arial" w:cs="Arial"/>
              </w:rPr>
            </w:pPr>
            <w:r>
              <w:rPr>
                <w:rFonts w:ascii="Arial" w:hAnsi="Arial" w:cs="Arial"/>
              </w:rPr>
              <w:t>This was a new role which has helped integrate fire safety into FM projects and maintenance</w:t>
            </w:r>
            <w:r w:rsidR="00707084">
              <w:rPr>
                <w:rFonts w:ascii="Arial" w:hAnsi="Arial" w:cs="Arial"/>
              </w:rPr>
              <w:t xml:space="preserve">. </w:t>
            </w:r>
          </w:p>
          <w:p w:rsidR="00E55DE0" w:rsidRDefault="00E55DE0" w:rsidP="00E55DE0">
            <w:pPr>
              <w:tabs>
                <w:tab w:val="left" w:pos="9540"/>
              </w:tabs>
              <w:rPr>
                <w:rFonts w:ascii="Arial" w:hAnsi="Arial" w:cs="Arial"/>
              </w:rPr>
            </w:pPr>
          </w:p>
        </w:tc>
      </w:tr>
      <w:tr w:rsidR="00E55DE0" w:rsidRPr="000947CF" w:rsidTr="002A1351">
        <w:trPr>
          <w:trHeight w:val="290"/>
        </w:trPr>
        <w:tc>
          <w:tcPr>
            <w:tcW w:w="4248" w:type="dxa"/>
            <w:shd w:val="clear" w:color="auto" w:fill="D9D9D9"/>
          </w:tcPr>
          <w:p w:rsidR="00E55DE0" w:rsidRDefault="00E55DE0" w:rsidP="00E55DE0">
            <w:pPr>
              <w:tabs>
                <w:tab w:val="left" w:pos="9540"/>
              </w:tabs>
              <w:rPr>
                <w:rFonts w:ascii="Arial" w:hAnsi="Arial" w:cs="Arial"/>
              </w:rPr>
            </w:pPr>
            <w:r>
              <w:rPr>
                <w:rFonts w:ascii="Arial" w:hAnsi="Arial" w:cs="Arial"/>
              </w:rPr>
              <w:t xml:space="preserve">Develop guidance notes and information packs </w:t>
            </w:r>
          </w:p>
        </w:tc>
        <w:tc>
          <w:tcPr>
            <w:tcW w:w="5609" w:type="dxa"/>
            <w:shd w:val="clear" w:color="auto" w:fill="D9D9D9"/>
          </w:tcPr>
          <w:p w:rsidR="00E55DE0" w:rsidRDefault="007262AE" w:rsidP="007262AE">
            <w:pPr>
              <w:numPr>
                <w:ilvl w:val="0"/>
                <w:numId w:val="38"/>
              </w:numPr>
              <w:tabs>
                <w:tab w:val="left" w:pos="9540"/>
              </w:tabs>
              <w:rPr>
                <w:rFonts w:ascii="Arial" w:hAnsi="Arial" w:cs="Arial"/>
              </w:rPr>
            </w:pPr>
            <w:r>
              <w:rPr>
                <w:rFonts w:ascii="Arial" w:hAnsi="Arial" w:cs="Arial"/>
              </w:rPr>
              <w:t>F</w:t>
            </w:r>
            <w:r w:rsidR="00E55DE0">
              <w:rPr>
                <w:rFonts w:ascii="Arial" w:hAnsi="Arial" w:cs="Arial"/>
              </w:rPr>
              <w:t>ire warden</w:t>
            </w:r>
            <w:r>
              <w:rPr>
                <w:rFonts w:ascii="Arial" w:hAnsi="Arial" w:cs="Arial"/>
              </w:rPr>
              <w:t xml:space="preserve"> information packs for</w:t>
            </w:r>
            <w:r w:rsidR="00E55DE0">
              <w:rPr>
                <w:rFonts w:ascii="Arial" w:hAnsi="Arial" w:cs="Arial"/>
              </w:rPr>
              <w:t xml:space="preserve"> new buildings</w:t>
            </w:r>
          </w:p>
          <w:p w:rsidR="00E27DF8" w:rsidRDefault="00E27DF8" w:rsidP="00E27DF8">
            <w:pPr>
              <w:tabs>
                <w:tab w:val="left" w:pos="9540"/>
              </w:tabs>
              <w:rPr>
                <w:rFonts w:ascii="Arial" w:hAnsi="Arial" w:cs="Arial"/>
              </w:rPr>
            </w:pPr>
          </w:p>
          <w:p w:rsidR="007262AE" w:rsidRDefault="008E08A0" w:rsidP="008E08A0">
            <w:pPr>
              <w:numPr>
                <w:ilvl w:val="0"/>
                <w:numId w:val="38"/>
              </w:numPr>
              <w:tabs>
                <w:tab w:val="left" w:pos="9540"/>
              </w:tabs>
              <w:rPr>
                <w:rFonts w:ascii="Arial" w:hAnsi="Arial" w:cs="Arial"/>
              </w:rPr>
            </w:pPr>
            <w:r>
              <w:rPr>
                <w:rFonts w:ascii="Arial" w:hAnsi="Arial" w:cs="Arial"/>
              </w:rPr>
              <w:lastRenderedPageBreak/>
              <w:t>S</w:t>
            </w:r>
            <w:r w:rsidR="007262AE">
              <w:rPr>
                <w:rFonts w:ascii="Arial" w:hAnsi="Arial" w:cs="Arial"/>
              </w:rPr>
              <w:t>econd phase of work to develop fire information packs for Leicestershire Fire and Rescue Service</w:t>
            </w:r>
          </w:p>
        </w:tc>
        <w:tc>
          <w:tcPr>
            <w:tcW w:w="4929" w:type="dxa"/>
            <w:shd w:val="clear" w:color="auto" w:fill="auto"/>
          </w:tcPr>
          <w:p w:rsidR="00E55DE0" w:rsidRDefault="00E27DF8" w:rsidP="00E27DF8">
            <w:pPr>
              <w:tabs>
                <w:tab w:val="left" w:pos="9540"/>
              </w:tabs>
              <w:rPr>
                <w:rFonts w:ascii="Arial" w:hAnsi="Arial" w:cs="Arial"/>
              </w:rPr>
            </w:pPr>
            <w:r>
              <w:rPr>
                <w:rFonts w:ascii="Arial" w:hAnsi="Arial" w:cs="Arial"/>
              </w:rPr>
              <w:lastRenderedPageBreak/>
              <w:t>Th</w:t>
            </w:r>
            <w:r w:rsidR="008E08A0">
              <w:rPr>
                <w:rFonts w:ascii="Arial" w:hAnsi="Arial" w:cs="Arial"/>
              </w:rPr>
              <w:t>e</w:t>
            </w:r>
            <w:r>
              <w:rPr>
                <w:rFonts w:ascii="Arial" w:hAnsi="Arial" w:cs="Arial"/>
              </w:rPr>
              <w:t xml:space="preserve"> packs are being made available electronically</w:t>
            </w:r>
          </w:p>
          <w:p w:rsidR="00E27DF8" w:rsidRDefault="00E27DF8" w:rsidP="00E27DF8">
            <w:pPr>
              <w:tabs>
                <w:tab w:val="left" w:pos="9540"/>
              </w:tabs>
              <w:rPr>
                <w:rFonts w:ascii="Arial" w:hAnsi="Arial" w:cs="Arial"/>
              </w:rPr>
            </w:pPr>
          </w:p>
          <w:p w:rsidR="00E27DF8" w:rsidRDefault="00E27DF8" w:rsidP="00E27DF8">
            <w:pPr>
              <w:tabs>
                <w:tab w:val="left" w:pos="9540"/>
              </w:tabs>
              <w:rPr>
                <w:rFonts w:ascii="Arial" w:hAnsi="Arial" w:cs="Arial"/>
              </w:rPr>
            </w:pPr>
          </w:p>
          <w:p w:rsidR="00E27DF8" w:rsidRDefault="00E27DF8" w:rsidP="00E27DF8">
            <w:pPr>
              <w:tabs>
                <w:tab w:val="left" w:pos="9540"/>
              </w:tabs>
              <w:rPr>
                <w:rFonts w:ascii="Arial" w:hAnsi="Arial" w:cs="Arial"/>
              </w:rPr>
            </w:pPr>
          </w:p>
          <w:p w:rsidR="00E27DF8" w:rsidRDefault="00E27DF8" w:rsidP="00E27DF8">
            <w:pPr>
              <w:tabs>
                <w:tab w:val="left" w:pos="9540"/>
              </w:tabs>
              <w:rPr>
                <w:rFonts w:ascii="Arial" w:hAnsi="Arial" w:cs="Arial"/>
              </w:rPr>
            </w:pPr>
            <w:r>
              <w:rPr>
                <w:rFonts w:ascii="Arial" w:hAnsi="Arial" w:cs="Arial"/>
              </w:rPr>
              <w:t>8 additional fire information packs have been developed</w:t>
            </w:r>
          </w:p>
        </w:tc>
      </w:tr>
      <w:tr w:rsidR="00E55DE0" w:rsidRPr="000947CF" w:rsidTr="002A1351">
        <w:trPr>
          <w:trHeight w:val="290"/>
        </w:trPr>
        <w:tc>
          <w:tcPr>
            <w:tcW w:w="4248" w:type="dxa"/>
            <w:shd w:val="clear" w:color="auto" w:fill="D9D9D9"/>
          </w:tcPr>
          <w:p w:rsidR="00E55DE0" w:rsidRDefault="007262AE" w:rsidP="007262AE">
            <w:pPr>
              <w:tabs>
                <w:tab w:val="left" w:pos="9540"/>
              </w:tabs>
              <w:rPr>
                <w:rFonts w:ascii="Arial" w:hAnsi="Arial" w:cs="Arial"/>
              </w:rPr>
            </w:pPr>
            <w:r>
              <w:rPr>
                <w:rFonts w:ascii="Arial" w:hAnsi="Arial" w:cs="Arial"/>
              </w:rPr>
              <w:lastRenderedPageBreak/>
              <w:t>Review means of escape</w:t>
            </w:r>
          </w:p>
        </w:tc>
        <w:tc>
          <w:tcPr>
            <w:tcW w:w="5609" w:type="dxa"/>
            <w:shd w:val="clear" w:color="auto" w:fill="D9D9D9"/>
          </w:tcPr>
          <w:p w:rsidR="00E55DE0" w:rsidRDefault="007262AE" w:rsidP="00F6522C">
            <w:pPr>
              <w:numPr>
                <w:ilvl w:val="0"/>
                <w:numId w:val="38"/>
              </w:numPr>
              <w:tabs>
                <w:tab w:val="left" w:pos="9540"/>
              </w:tabs>
              <w:rPr>
                <w:rFonts w:ascii="Arial" w:hAnsi="Arial" w:cs="Arial"/>
              </w:rPr>
            </w:pPr>
            <w:r>
              <w:rPr>
                <w:rFonts w:ascii="Arial" w:hAnsi="Arial" w:cs="Arial"/>
              </w:rPr>
              <w:t xml:space="preserve">Recalculate staircase and occupancy capacities </w:t>
            </w:r>
          </w:p>
        </w:tc>
        <w:tc>
          <w:tcPr>
            <w:tcW w:w="4929" w:type="dxa"/>
            <w:shd w:val="clear" w:color="auto" w:fill="auto"/>
          </w:tcPr>
          <w:p w:rsidR="00E55DE0" w:rsidRDefault="00E27DF8" w:rsidP="00E27DF8">
            <w:pPr>
              <w:tabs>
                <w:tab w:val="left" w:pos="9540"/>
              </w:tabs>
              <w:rPr>
                <w:rFonts w:ascii="Arial" w:hAnsi="Arial" w:cs="Arial"/>
              </w:rPr>
            </w:pPr>
            <w:r>
              <w:rPr>
                <w:rFonts w:ascii="Arial" w:hAnsi="Arial" w:cs="Arial"/>
              </w:rPr>
              <w:t>Carry this forward to 2011/12</w:t>
            </w:r>
          </w:p>
        </w:tc>
      </w:tr>
      <w:tr w:rsidR="007262AE" w:rsidRPr="000947CF" w:rsidTr="002A1351">
        <w:trPr>
          <w:trHeight w:val="290"/>
        </w:trPr>
        <w:tc>
          <w:tcPr>
            <w:tcW w:w="4248" w:type="dxa"/>
            <w:shd w:val="clear" w:color="auto" w:fill="D9D9D9"/>
          </w:tcPr>
          <w:p w:rsidR="007262AE" w:rsidRDefault="007262AE" w:rsidP="007262AE">
            <w:pPr>
              <w:tabs>
                <w:tab w:val="left" w:pos="9540"/>
              </w:tabs>
              <w:rPr>
                <w:rFonts w:ascii="Arial" w:hAnsi="Arial" w:cs="Arial"/>
              </w:rPr>
            </w:pPr>
            <w:r>
              <w:rPr>
                <w:rFonts w:ascii="Arial" w:hAnsi="Arial" w:cs="Arial"/>
              </w:rPr>
              <w:t>E Learning</w:t>
            </w:r>
          </w:p>
        </w:tc>
        <w:tc>
          <w:tcPr>
            <w:tcW w:w="5609" w:type="dxa"/>
            <w:shd w:val="clear" w:color="auto" w:fill="D9D9D9"/>
          </w:tcPr>
          <w:p w:rsidR="007262AE" w:rsidRDefault="007262AE" w:rsidP="007262AE">
            <w:pPr>
              <w:numPr>
                <w:ilvl w:val="0"/>
                <w:numId w:val="38"/>
              </w:numPr>
              <w:tabs>
                <w:tab w:val="left" w:pos="9540"/>
              </w:tabs>
              <w:rPr>
                <w:rFonts w:ascii="Arial" w:hAnsi="Arial" w:cs="Arial"/>
              </w:rPr>
            </w:pPr>
            <w:r>
              <w:rPr>
                <w:rFonts w:ascii="Arial" w:hAnsi="Arial" w:cs="Arial"/>
              </w:rPr>
              <w:t xml:space="preserve">Set up and produce management reports on fire training </w:t>
            </w:r>
          </w:p>
        </w:tc>
        <w:tc>
          <w:tcPr>
            <w:tcW w:w="4929" w:type="dxa"/>
            <w:shd w:val="clear" w:color="auto" w:fill="auto"/>
          </w:tcPr>
          <w:p w:rsidR="007262AE" w:rsidRDefault="00E27DF8" w:rsidP="00E55DE0">
            <w:pPr>
              <w:tabs>
                <w:tab w:val="left" w:pos="9540"/>
              </w:tabs>
              <w:rPr>
                <w:rFonts w:ascii="Arial" w:hAnsi="Arial" w:cs="Arial"/>
              </w:rPr>
            </w:pPr>
            <w:r>
              <w:rPr>
                <w:rFonts w:ascii="Arial" w:hAnsi="Arial" w:cs="Arial"/>
              </w:rPr>
              <w:t>This project has been affected by problems with technology but is now back on track</w:t>
            </w:r>
          </w:p>
        </w:tc>
      </w:tr>
      <w:tr w:rsidR="007262AE" w:rsidRPr="000947CF" w:rsidTr="002A1351">
        <w:trPr>
          <w:trHeight w:val="290"/>
        </w:trPr>
        <w:tc>
          <w:tcPr>
            <w:tcW w:w="4248" w:type="dxa"/>
            <w:shd w:val="clear" w:color="auto" w:fill="D9D9D9"/>
          </w:tcPr>
          <w:p w:rsidR="007262AE" w:rsidRDefault="007262AE" w:rsidP="008E08A0">
            <w:pPr>
              <w:tabs>
                <w:tab w:val="left" w:pos="9540"/>
              </w:tabs>
              <w:rPr>
                <w:rFonts w:ascii="Arial" w:hAnsi="Arial" w:cs="Arial"/>
              </w:rPr>
            </w:pPr>
            <w:r>
              <w:rPr>
                <w:rFonts w:ascii="Arial" w:hAnsi="Arial" w:cs="Arial"/>
              </w:rPr>
              <w:t xml:space="preserve">Review fire safety information </w:t>
            </w:r>
          </w:p>
        </w:tc>
        <w:tc>
          <w:tcPr>
            <w:tcW w:w="5609" w:type="dxa"/>
            <w:shd w:val="clear" w:color="auto" w:fill="D9D9D9"/>
          </w:tcPr>
          <w:p w:rsidR="007262AE" w:rsidRDefault="007262AE" w:rsidP="007262AE">
            <w:pPr>
              <w:numPr>
                <w:ilvl w:val="0"/>
                <w:numId w:val="38"/>
              </w:numPr>
              <w:tabs>
                <w:tab w:val="left" w:pos="9540"/>
              </w:tabs>
              <w:rPr>
                <w:rFonts w:ascii="Arial" w:hAnsi="Arial" w:cs="Arial"/>
              </w:rPr>
            </w:pPr>
            <w:r>
              <w:rPr>
                <w:rFonts w:ascii="Arial" w:hAnsi="Arial" w:cs="Arial"/>
              </w:rPr>
              <w:t>Convert 2D escape plans to 3D</w:t>
            </w:r>
          </w:p>
        </w:tc>
        <w:tc>
          <w:tcPr>
            <w:tcW w:w="4929" w:type="dxa"/>
            <w:shd w:val="clear" w:color="auto" w:fill="auto"/>
          </w:tcPr>
          <w:p w:rsidR="007262AE" w:rsidRDefault="007262AE" w:rsidP="00E55DE0">
            <w:pPr>
              <w:tabs>
                <w:tab w:val="left" w:pos="9540"/>
              </w:tabs>
              <w:rPr>
                <w:rFonts w:ascii="Arial" w:hAnsi="Arial" w:cs="Arial"/>
              </w:rPr>
            </w:pPr>
            <w:r>
              <w:rPr>
                <w:rFonts w:ascii="Arial" w:hAnsi="Arial" w:cs="Arial"/>
              </w:rPr>
              <w:t>Low priority but this remains a target</w:t>
            </w:r>
          </w:p>
        </w:tc>
      </w:tr>
    </w:tbl>
    <w:p w:rsidR="00D661A5" w:rsidRPr="009F3724" w:rsidRDefault="00D661A5" w:rsidP="008C7102">
      <w:pPr>
        <w:tabs>
          <w:tab w:val="left" w:pos="9540"/>
        </w:tabs>
        <w:jc w:val="center"/>
        <w:rPr>
          <w:rFonts w:ascii="Arial" w:hAnsi="Arial" w:cs="Arial"/>
        </w:rPr>
      </w:pPr>
    </w:p>
    <w:p w:rsidR="003C1095" w:rsidRDefault="00315D00" w:rsidP="008C7102">
      <w:pPr>
        <w:tabs>
          <w:tab w:val="left" w:pos="9540"/>
        </w:tabs>
        <w:rPr>
          <w:rFonts w:ascii="Arial" w:hAnsi="Arial" w:cs="Arial"/>
          <w:b/>
        </w:rPr>
      </w:pPr>
      <w:r w:rsidRPr="009370BB">
        <w:rPr>
          <w:rFonts w:ascii="Arial" w:hAnsi="Arial" w:cs="Arial"/>
          <w:b/>
        </w:rPr>
        <w:t>General Health and Safety</w:t>
      </w:r>
    </w:p>
    <w:p w:rsidR="008C7102" w:rsidRPr="009370BB" w:rsidRDefault="008C7102" w:rsidP="008C7102">
      <w:pPr>
        <w:tabs>
          <w:tab w:val="left" w:pos="954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9"/>
        <w:gridCol w:w="4929"/>
      </w:tblGrid>
      <w:tr w:rsidR="00E22A92" w:rsidRPr="008C7102" w:rsidTr="008C7102">
        <w:tc>
          <w:tcPr>
            <w:tcW w:w="4248" w:type="dxa"/>
            <w:shd w:val="clear" w:color="auto" w:fill="D9D9D9"/>
          </w:tcPr>
          <w:p w:rsidR="00E22A92" w:rsidRPr="008C7102" w:rsidRDefault="00E22A92" w:rsidP="008C7102">
            <w:pPr>
              <w:jc w:val="center"/>
              <w:rPr>
                <w:rFonts w:ascii="Arial" w:hAnsi="Arial"/>
                <w:sz w:val="22"/>
                <w:szCs w:val="22"/>
              </w:rPr>
            </w:pPr>
          </w:p>
          <w:p w:rsidR="008C7102" w:rsidRPr="008C7102" w:rsidRDefault="008C7102" w:rsidP="008C7102">
            <w:pPr>
              <w:jc w:val="center"/>
              <w:rPr>
                <w:rFonts w:ascii="Arial" w:hAnsi="Arial"/>
                <w:sz w:val="22"/>
                <w:szCs w:val="22"/>
              </w:rPr>
            </w:pPr>
            <w:r w:rsidRPr="008C7102">
              <w:rPr>
                <w:rFonts w:ascii="Arial" w:hAnsi="Arial"/>
                <w:sz w:val="22"/>
                <w:szCs w:val="22"/>
              </w:rPr>
              <w:t>AIM</w:t>
            </w:r>
          </w:p>
        </w:tc>
        <w:tc>
          <w:tcPr>
            <w:tcW w:w="5609" w:type="dxa"/>
            <w:shd w:val="clear" w:color="auto" w:fill="D9D9D9"/>
          </w:tcPr>
          <w:p w:rsidR="008C7102" w:rsidRPr="008C7102" w:rsidRDefault="008C7102" w:rsidP="008C7102">
            <w:pPr>
              <w:jc w:val="center"/>
              <w:rPr>
                <w:rFonts w:ascii="Arial" w:hAnsi="Arial"/>
                <w:sz w:val="22"/>
                <w:szCs w:val="22"/>
              </w:rPr>
            </w:pPr>
          </w:p>
          <w:p w:rsidR="00E22A92" w:rsidRPr="008C7102" w:rsidRDefault="008C7102" w:rsidP="008C7102">
            <w:pPr>
              <w:jc w:val="center"/>
              <w:rPr>
                <w:rFonts w:ascii="Arial" w:hAnsi="Arial"/>
                <w:sz w:val="22"/>
                <w:szCs w:val="22"/>
              </w:rPr>
            </w:pPr>
            <w:r w:rsidRPr="008C7102">
              <w:rPr>
                <w:rFonts w:ascii="Arial" w:hAnsi="Arial"/>
                <w:sz w:val="22"/>
                <w:szCs w:val="22"/>
              </w:rPr>
              <w:t>Targets</w:t>
            </w:r>
          </w:p>
        </w:tc>
        <w:tc>
          <w:tcPr>
            <w:tcW w:w="4929" w:type="dxa"/>
            <w:shd w:val="clear" w:color="auto" w:fill="auto"/>
          </w:tcPr>
          <w:p w:rsidR="008C7102" w:rsidRDefault="008C7102" w:rsidP="008C7102">
            <w:pPr>
              <w:jc w:val="center"/>
              <w:rPr>
                <w:rFonts w:ascii="Arial" w:hAnsi="Arial"/>
                <w:sz w:val="22"/>
                <w:szCs w:val="22"/>
              </w:rPr>
            </w:pPr>
          </w:p>
          <w:p w:rsidR="00E22A92" w:rsidRPr="008C7102" w:rsidRDefault="008C7102" w:rsidP="008C7102">
            <w:pPr>
              <w:jc w:val="center"/>
              <w:rPr>
                <w:rFonts w:ascii="Arial" w:hAnsi="Arial"/>
                <w:sz w:val="22"/>
                <w:szCs w:val="22"/>
              </w:rPr>
            </w:pPr>
            <w:r w:rsidRPr="008C7102">
              <w:rPr>
                <w:rFonts w:ascii="Arial" w:hAnsi="Arial"/>
                <w:sz w:val="22"/>
                <w:szCs w:val="22"/>
              </w:rPr>
              <w:t>PROGRESS</w:t>
            </w:r>
          </w:p>
        </w:tc>
      </w:tr>
      <w:tr w:rsidR="00BA31D0" w:rsidRPr="000947CF" w:rsidTr="008C7102">
        <w:trPr>
          <w:trHeight w:val="290"/>
        </w:trPr>
        <w:tc>
          <w:tcPr>
            <w:tcW w:w="4248" w:type="dxa"/>
            <w:shd w:val="clear" w:color="auto" w:fill="D9D9D9"/>
          </w:tcPr>
          <w:p w:rsidR="00BA31D0" w:rsidRDefault="00BA31D0" w:rsidP="00B166E6">
            <w:pPr>
              <w:tabs>
                <w:tab w:val="left" w:pos="9540"/>
              </w:tabs>
              <w:rPr>
                <w:rFonts w:ascii="Arial" w:hAnsi="Arial" w:cs="Arial"/>
              </w:rPr>
            </w:pPr>
            <w:r>
              <w:rPr>
                <w:rFonts w:ascii="Arial" w:hAnsi="Arial" w:cs="Arial"/>
              </w:rPr>
              <w:t xml:space="preserve">To review the Health and Safety Policy </w:t>
            </w:r>
          </w:p>
          <w:p w:rsidR="00BA31D0" w:rsidRDefault="00BA31D0" w:rsidP="00B166E6">
            <w:pPr>
              <w:tabs>
                <w:tab w:val="left" w:pos="9540"/>
              </w:tabs>
              <w:rPr>
                <w:rFonts w:ascii="Arial" w:hAnsi="Arial" w:cs="Arial"/>
              </w:rPr>
            </w:pPr>
          </w:p>
        </w:tc>
        <w:tc>
          <w:tcPr>
            <w:tcW w:w="5609" w:type="dxa"/>
            <w:shd w:val="clear" w:color="auto" w:fill="D9D9D9"/>
          </w:tcPr>
          <w:p w:rsidR="00BA31D0" w:rsidRDefault="00BA31D0" w:rsidP="00B166E6">
            <w:pPr>
              <w:numPr>
                <w:ilvl w:val="0"/>
                <w:numId w:val="38"/>
              </w:numPr>
              <w:tabs>
                <w:tab w:val="left" w:pos="9540"/>
              </w:tabs>
              <w:rPr>
                <w:rFonts w:ascii="Arial" w:hAnsi="Arial" w:cs="Arial"/>
              </w:rPr>
            </w:pPr>
            <w:r>
              <w:rPr>
                <w:rFonts w:ascii="Arial" w:hAnsi="Arial" w:cs="Arial"/>
              </w:rPr>
              <w:t>February 2010</w:t>
            </w:r>
          </w:p>
        </w:tc>
        <w:tc>
          <w:tcPr>
            <w:tcW w:w="4929" w:type="dxa"/>
            <w:shd w:val="clear" w:color="auto" w:fill="auto"/>
          </w:tcPr>
          <w:p w:rsidR="009370BB" w:rsidRPr="00E22A92" w:rsidRDefault="00ED64A4" w:rsidP="00ED64A4">
            <w:pPr>
              <w:tabs>
                <w:tab w:val="left" w:pos="9540"/>
              </w:tabs>
              <w:rPr>
                <w:rFonts w:ascii="Arial" w:hAnsi="Arial" w:cs="Arial"/>
              </w:rPr>
            </w:pPr>
            <w:r w:rsidRPr="00E22A92">
              <w:rPr>
                <w:rFonts w:ascii="Arial" w:hAnsi="Arial" w:cs="Arial"/>
              </w:rPr>
              <w:t>Draft policy for discussion at October 2011 meeting HSE committee</w:t>
            </w:r>
          </w:p>
        </w:tc>
      </w:tr>
      <w:tr w:rsidR="00315D00" w:rsidRPr="000947CF" w:rsidTr="008C7102">
        <w:trPr>
          <w:trHeight w:val="2090"/>
        </w:trPr>
        <w:tc>
          <w:tcPr>
            <w:tcW w:w="4248" w:type="dxa"/>
            <w:shd w:val="clear" w:color="auto" w:fill="D9D9D9"/>
          </w:tcPr>
          <w:p w:rsidR="00315D00" w:rsidRPr="000947CF" w:rsidRDefault="00B166E6" w:rsidP="00B166E6">
            <w:pPr>
              <w:tabs>
                <w:tab w:val="left" w:pos="9540"/>
              </w:tabs>
              <w:rPr>
                <w:rFonts w:ascii="Arial" w:hAnsi="Arial" w:cs="Arial"/>
              </w:rPr>
            </w:pPr>
            <w:r>
              <w:rPr>
                <w:rFonts w:ascii="Arial" w:hAnsi="Arial" w:cs="Arial"/>
              </w:rPr>
              <w:t>To build on and embed policies and procedures developed in previous years</w:t>
            </w:r>
          </w:p>
        </w:tc>
        <w:tc>
          <w:tcPr>
            <w:tcW w:w="5609" w:type="dxa"/>
            <w:shd w:val="clear" w:color="auto" w:fill="D9D9D9"/>
          </w:tcPr>
          <w:p w:rsidR="00315D00" w:rsidRDefault="00B166E6" w:rsidP="00B166E6">
            <w:pPr>
              <w:numPr>
                <w:ilvl w:val="0"/>
                <w:numId w:val="38"/>
              </w:numPr>
              <w:tabs>
                <w:tab w:val="left" w:pos="9540"/>
              </w:tabs>
              <w:rPr>
                <w:rFonts w:ascii="Arial" w:hAnsi="Arial" w:cs="Arial"/>
              </w:rPr>
            </w:pPr>
            <w:r>
              <w:rPr>
                <w:rFonts w:ascii="Arial" w:hAnsi="Arial" w:cs="Arial"/>
              </w:rPr>
              <w:t>Develop and internal inspection and auditing programme for DSOs to be reported back to HSE office – these reports will be a KPI for new Schools</w:t>
            </w:r>
          </w:p>
          <w:p w:rsidR="00B166E6" w:rsidRDefault="00B166E6" w:rsidP="00B166E6">
            <w:pPr>
              <w:numPr>
                <w:ilvl w:val="0"/>
                <w:numId w:val="38"/>
              </w:numPr>
              <w:tabs>
                <w:tab w:val="left" w:pos="9540"/>
              </w:tabs>
              <w:rPr>
                <w:rFonts w:ascii="Arial" w:hAnsi="Arial" w:cs="Arial"/>
              </w:rPr>
            </w:pPr>
            <w:r>
              <w:rPr>
                <w:rFonts w:ascii="Arial" w:hAnsi="Arial" w:cs="Arial"/>
              </w:rPr>
              <w:t>To develop other KPIs for departments</w:t>
            </w:r>
          </w:p>
          <w:p w:rsidR="00B166E6" w:rsidRPr="000947CF" w:rsidRDefault="00B166E6" w:rsidP="0052578E">
            <w:pPr>
              <w:numPr>
                <w:ilvl w:val="0"/>
                <w:numId w:val="38"/>
              </w:numPr>
              <w:tabs>
                <w:tab w:val="left" w:pos="9540"/>
              </w:tabs>
              <w:rPr>
                <w:rFonts w:ascii="Arial" w:hAnsi="Arial" w:cs="Arial"/>
              </w:rPr>
            </w:pPr>
            <w:r>
              <w:rPr>
                <w:rFonts w:ascii="Arial" w:hAnsi="Arial" w:cs="Arial"/>
              </w:rPr>
              <w:t xml:space="preserve">To train </w:t>
            </w:r>
            <w:r w:rsidR="0052578E">
              <w:rPr>
                <w:rFonts w:ascii="Arial" w:hAnsi="Arial" w:cs="Arial"/>
              </w:rPr>
              <w:t>s</w:t>
            </w:r>
            <w:r>
              <w:rPr>
                <w:rFonts w:ascii="Arial" w:hAnsi="Arial" w:cs="Arial"/>
              </w:rPr>
              <w:t xml:space="preserve">enior managers </w:t>
            </w:r>
            <w:r w:rsidR="0052578E">
              <w:rPr>
                <w:rFonts w:ascii="Arial" w:hAnsi="Arial" w:cs="Arial"/>
              </w:rPr>
              <w:t xml:space="preserve">and academic staff </w:t>
            </w:r>
            <w:r>
              <w:rPr>
                <w:rFonts w:ascii="Arial" w:hAnsi="Arial" w:cs="Arial"/>
              </w:rPr>
              <w:t>on compliance with the above KPIs</w:t>
            </w:r>
          </w:p>
        </w:tc>
        <w:tc>
          <w:tcPr>
            <w:tcW w:w="4929" w:type="dxa"/>
            <w:shd w:val="clear" w:color="auto" w:fill="auto"/>
          </w:tcPr>
          <w:p w:rsidR="008E08A0" w:rsidRDefault="008E08A0" w:rsidP="00ED64A4">
            <w:pPr>
              <w:tabs>
                <w:tab w:val="left" w:pos="9540"/>
              </w:tabs>
              <w:rPr>
                <w:rFonts w:ascii="Arial" w:hAnsi="Arial" w:cs="Arial"/>
              </w:rPr>
            </w:pPr>
          </w:p>
          <w:p w:rsidR="008E08A0" w:rsidRDefault="008E08A0" w:rsidP="00ED64A4">
            <w:pPr>
              <w:tabs>
                <w:tab w:val="left" w:pos="9540"/>
              </w:tabs>
              <w:rPr>
                <w:rFonts w:ascii="Arial" w:hAnsi="Arial" w:cs="Arial"/>
              </w:rPr>
            </w:pPr>
          </w:p>
          <w:p w:rsidR="008E08A0" w:rsidRDefault="008E08A0" w:rsidP="00ED64A4">
            <w:pPr>
              <w:tabs>
                <w:tab w:val="left" w:pos="9540"/>
              </w:tabs>
              <w:rPr>
                <w:rFonts w:ascii="Arial" w:hAnsi="Arial" w:cs="Arial"/>
              </w:rPr>
            </w:pPr>
          </w:p>
          <w:p w:rsidR="008E08A0" w:rsidRDefault="008E08A0" w:rsidP="00ED64A4">
            <w:pPr>
              <w:tabs>
                <w:tab w:val="left" w:pos="9540"/>
              </w:tabs>
              <w:rPr>
                <w:rFonts w:ascii="Arial" w:hAnsi="Arial" w:cs="Arial"/>
              </w:rPr>
            </w:pPr>
          </w:p>
          <w:p w:rsidR="008E08A0" w:rsidRDefault="008E08A0" w:rsidP="00ED64A4">
            <w:pPr>
              <w:tabs>
                <w:tab w:val="left" w:pos="9540"/>
              </w:tabs>
              <w:rPr>
                <w:rFonts w:ascii="Arial" w:hAnsi="Arial" w:cs="Arial"/>
              </w:rPr>
            </w:pPr>
          </w:p>
          <w:p w:rsidR="00315D00" w:rsidRPr="00E22A92" w:rsidRDefault="00ED64A4" w:rsidP="00ED64A4">
            <w:pPr>
              <w:tabs>
                <w:tab w:val="left" w:pos="9540"/>
              </w:tabs>
              <w:rPr>
                <w:rFonts w:ascii="Arial" w:hAnsi="Arial" w:cs="Arial"/>
              </w:rPr>
            </w:pPr>
            <w:r w:rsidRPr="00E22A92">
              <w:rPr>
                <w:rFonts w:ascii="Arial" w:hAnsi="Arial" w:cs="Arial"/>
              </w:rPr>
              <w:t>HSE office is working with Staff Development on this training. Training is being delivered in two phases – e training from December 2011 and face to face training in January 2012</w:t>
            </w:r>
          </w:p>
        </w:tc>
      </w:tr>
      <w:tr w:rsidR="00E22A92" w:rsidRPr="000947CF" w:rsidTr="008C7102">
        <w:trPr>
          <w:trHeight w:val="290"/>
        </w:trPr>
        <w:tc>
          <w:tcPr>
            <w:tcW w:w="4248" w:type="dxa"/>
            <w:tcBorders>
              <w:bottom w:val="single" w:sz="4" w:space="0" w:color="auto"/>
            </w:tcBorders>
            <w:shd w:val="clear" w:color="auto" w:fill="D9D9D9"/>
          </w:tcPr>
          <w:p w:rsidR="00E22A92" w:rsidRDefault="00E22A92" w:rsidP="00B166E6">
            <w:pPr>
              <w:tabs>
                <w:tab w:val="left" w:pos="9540"/>
              </w:tabs>
              <w:rPr>
                <w:rFonts w:ascii="Arial" w:hAnsi="Arial" w:cs="Arial"/>
              </w:rPr>
            </w:pPr>
            <w:r>
              <w:rPr>
                <w:rFonts w:ascii="Arial" w:hAnsi="Arial" w:cs="Arial"/>
              </w:rPr>
              <w:t>Training</w:t>
            </w:r>
          </w:p>
        </w:tc>
        <w:tc>
          <w:tcPr>
            <w:tcW w:w="5609" w:type="dxa"/>
            <w:tcBorders>
              <w:bottom w:val="single" w:sz="4" w:space="0" w:color="auto"/>
            </w:tcBorders>
            <w:shd w:val="clear" w:color="auto" w:fill="D9D9D9"/>
          </w:tcPr>
          <w:p w:rsidR="00E22A92" w:rsidRDefault="00E22A92" w:rsidP="00A62039">
            <w:pPr>
              <w:numPr>
                <w:ilvl w:val="0"/>
                <w:numId w:val="38"/>
              </w:numPr>
              <w:tabs>
                <w:tab w:val="left" w:pos="9540"/>
              </w:tabs>
              <w:rPr>
                <w:rFonts w:ascii="Arial" w:hAnsi="Arial" w:cs="Arial"/>
              </w:rPr>
            </w:pPr>
            <w:r>
              <w:rPr>
                <w:rFonts w:ascii="Arial" w:hAnsi="Arial" w:cs="Arial"/>
              </w:rPr>
              <w:t>To build on the courses publicised via Staff Development and delivered by the HSE team</w:t>
            </w:r>
          </w:p>
        </w:tc>
        <w:tc>
          <w:tcPr>
            <w:tcW w:w="4929" w:type="dxa"/>
            <w:shd w:val="clear" w:color="auto" w:fill="auto"/>
          </w:tcPr>
          <w:p w:rsidR="00E22A92" w:rsidRPr="00E22A92" w:rsidRDefault="00E22A92" w:rsidP="00ED64A4">
            <w:pPr>
              <w:tabs>
                <w:tab w:val="left" w:pos="9540"/>
              </w:tabs>
              <w:rPr>
                <w:rFonts w:ascii="Arial" w:hAnsi="Arial" w:cs="Arial"/>
                <w:b/>
              </w:rPr>
            </w:pPr>
            <w:r w:rsidRPr="00E22A92">
              <w:rPr>
                <w:rFonts w:ascii="Arial" w:hAnsi="Arial" w:cs="Arial"/>
                <w:b/>
              </w:rPr>
              <w:t>Courses delivered</w:t>
            </w:r>
            <w:r>
              <w:rPr>
                <w:rFonts w:ascii="Arial" w:hAnsi="Arial" w:cs="Arial"/>
                <w:b/>
              </w:rPr>
              <w:t xml:space="preserve"> 2010/11</w:t>
            </w:r>
            <w:r w:rsidRPr="00E22A92">
              <w:rPr>
                <w:rFonts w:ascii="Arial" w:hAnsi="Arial" w:cs="Arial"/>
                <w:b/>
              </w:rPr>
              <w:t>:</w:t>
            </w:r>
          </w:p>
          <w:p w:rsidR="00E22A92" w:rsidRPr="00E22A92" w:rsidRDefault="00E22A92" w:rsidP="00ED64A4">
            <w:pPr>
              <w:tabs>
                <w:tab w:val="left" w:pos="9540"/>
              </w:tabs>
              <w:rPr>
                <w:rFonts w:ascii="Arial" w:hAnsi="Arial" w:cs="Arial"/>
              </w:rPr>
            </w:pPr>
            <w:r w:rsidRPr="00E22A92">
              <w:rPr>
                <w:rFonts w:ascii="Arial" w:hAnsi="Arial" w:cs="Arial"/>
              </w:rPr>
              <w:t xml:space="preserve">Risk assessment workshops, </w:t>
            </w:r>
          </w:p>
          <w:p w:rsidR="00E22A92" w:rsidRPr="00E22A92" w:rsidRDefault="008E08A0" w:rsidP="00ED64A4">
            <w:pPr>
              <w:tabs>
                <w:tab w:val="left" w:pos="9540"/>
              </w:tabs>
              <w:rPr>
                <w:rFonts w:ascii="Arial" w:hAnsi="Arial" w:cs="Arial"/>
              </w:rPr>
            </w:pPr>
            <w:r>
              <w:rPr>
                <w:rFonts w:ascii="Arial" w:hAnsi="Arial" w:cs="Arial"/>
              </w:rPr>
              <w:t xml:space="preserve">Compressed </w:t>
            </w:r>
            <w:r w:rsidR="00E22A92" w:rsidRPr="00E22A92">
              <w:rPr>
                <w:rFonts w:ascii="Arial" w:hAnsi="Arial" w:cs="Arial"/>
              </w:rPr>
              <w:t>gas safety</w:t>
            </w:r>
          </w:p>
          <w:p w:rsidR="00E22A92" w:rsidRPr="00E22A92" w:rsidRDefault="008E08A0" w:rsidP="00ED64A4">
            <w:pPr>
              <w:tabs>
                <w:tab w:val="left" w:pos="9540"/>
              </w:tabs>
              <w:rPr>
                <w:rFonts w:ascii="Arial" w:hAnsi="Arial" w:cs="Arial"/>
              </w:rPr>
            </w:pPr>
            <w:r>
              <w:rPr>
                <w:rFonts w:ascii="Arial" w:hAnsi="Arial" w:cs="Arial"/>
              </w:rPr>
              <w:t>Workplace n</w:t>
            </w:r>
            <w:r w:rsidR="00E22A92" w:rsidRPr="00E22A92">
              <w:rPr>
                <w:rFonts w:ascii="Arial" w:hAnsi="Arial" w:cs="Arial"/>
              </w:rPr>
              <w:t>oise a</w:t>
            </w:r>
            <w:r>
              <w:rPr>
                <w:rFonts w:ascii="Arial" w:hAnsi="Arial" w:cs="Arial"/>
              </w:rPr>
              <w:t>ssessment</w:t>
            </w:r>
          </w:p>
          <w:p w:rsidR="00E22A92" w:rsidRPr="00E22A92" w:rsidRDefault="00E22A92" w:rsidP="00ED64A4">
            <w:pPr>
              <w:tabs>
                <w:tab w:val="left" w:pos="9540"/>
              </w:tabs>
              <w:rPr>
                <w:rFonts w:ascii="Arial" w:hAnsi="Arial" w:cs="Arial"/>
              </w:rPr>
            </w:pPr>
            <w:r w:rsidRPr="00E22A92">
              <w:rPr>
                <w:rFonts w:ascii="Arial" w:hAnsi="Arial" w:cs="Arial"/>
              </w:rPr>
              <w:t xml:space="preserve">Manual handling  </w:t>
            </w:r>
          </w:p>
          <w:p w:rsidR="00E22A92" w:rsidRPr="00E22A92" w:rsidRDefault="008E08A0" w:rsidP="00ED64A4">
            <w:pPr>
              <w:tabs>
                <w:tab w:val="left" w:pos="9540"/>
              </w:tabs>
              <w:rPr>
                <w:rFonts w:ascii="Arial" w:hAnsi="Arial" w:cs="Arial"/>
              </w:rPr>
            </w:pPr>
            <w:r>
              <w:rPr>
                <w:rFonts w:ascii="Arial" w:hAnsi="Arial" w:cs="Arial"/>
              </w:rPr>
              <w:t xml:space="preserve">Construction - </w:t>
            </w:r>
            <w:r w:rsidR="00E22A92" w:rsidRPr="00E22A92">
              <w:rPr>
                <w:rFonts w:ascii="Arial" w:hAnsi="Arial" w:cs="Arial"/>
              </w:rPr>
              <w:t xml:space="preserve">small works, </w:t>
            </w:r>
          </w:p>
          <w:p w:rsidR="00E22A92" w:rsidRPr="00E22A92" w:rsidRDefault="00E22A92" w:rsidP="00ED64A4">
            <w:pPr>
              <w:tabs>
                <w:tab w:val="left" w:pos="9540"/>
              </w:tabs>
              <w:rPr>
                <w:rFonts w:ascii="Arial" w:hAnsi="Arial" w:cs="Arial"/>
              </w:rPr>
            </w:pPr>
            <w:r w:rsidRPr="00E22A92">
              <w:rPr>
                <w:rFonts w:ascii="Arial" w:hAnsi="Arial" w:cs="Arial"/>
              </w:rPr>
              <w:t xml:space="preserve">DSE </w:t>
            </w:r>
          </w:p>
          <w:p w:rsidR="00E22A92" w:rsidRPr="00E22A92" w:rsidRDefault="00E22A92" w:rsidP="00ED64A4">
            <w:pPr>
              <w:tabs>
                <w:tab w:val="left" w:pos="9540"/>
              </w:tabs>
              <w:rPr>
                <w:rFonts w:ascii="Arial" w:hAnsi="Arial" w:cs="Arial"/>
              </w:rPr>
            </w:pPr>
            <w:r w:rsidRPr="00E22A92">
              <w:rPr>
                <w:rFonts w:ascii="Arial" w:hAnsi="Arial" w:cs="Arial"/>
              </w:rPr>
              <w:t xml:space="preserve">Fire training, </w:t>
            </w:r>
          </w:p>
          <w:p w:rsidR="00E22A92" w:rsidRPr="00E22A92" w:rsidRDefault="00E22A92" w:rsidP="00ED64A4">
            <w:pPr>
              <w:tabs>
                <w:tab w:val="left" w:pos="9540"/>
              </w:tabs>
              <w:rPr>
                <w:rFonts w:ascii="Arial" w:hAnsi="Arial" w:cs="Arial"/>
              </w:rPr>
            </w:pPr>
            <w:r>
              <w:rPr>
                <w:rFonts w:ascii="Arial" w:hAnsi="Arial" w:cs="Arial"/>
              </w:rPr>
              <w:t>F</w:t>
            </w:r>
            <w:r w:rsidRPr="00E22A92">
              <w:rPr>
                <w:rFonts w:ascii="Arial" w:hAnsi="Arial" w:cs="Arial"/>
              </w:rPr>
              <w:t>irst aid training</w:t>
            </w:r>
            <w:r>
              <w:rPr>
                <w:rFonts w:ascii="Arial" w:hAnsi="Arial" w:cs="Arial"/>
              </w:rPr>
              <w:t xml:space="preserve"> – external provider</w:t>
            </w:r>
            <w:r w:rsidRPr="00E22A92">
              <w:rPr>
                <w:rFonts w:ascii="Arial" w:hAnsi="Arial" w:cs="Arial"/>
              </w:rPr>
              <w:t xml:space="preserve">, </w:t>
            </w:r>
          </w:p>
          <w:p w:rsidR="00E22A92" w:rsidRPr="00E22A92" w:rsidRDefault="00E22A92" w:rsidP="00ED64A4">
            <w:pPr>
              <w:tabs>
                <w:tab w:val="left" w:pos="9540"/>
              </w:tabs>
              <w:rPr>
                <w:rFonts w:ascii="Arial" w:hAnsi="Arial" w:cs="Arial"/>
              </w:rPr>
            </w:pPr>
            <w:r w:rsidRPr="00E22A92">
              <w:rPr>
                <w:rFonts w:ascii="Arial" w:hAnsi="Arial" w:cs="Arial"/>
              </w:rPr>
              <w:lastRenderedPageBreak/>
              <w:t xml:space="preserve">COSHH </w:t>
            </w:r>
            <w:r w:rsidR="008E08A0">
              <w:rPr>
                <w:rFonts w:ascii="Arial" w:hAnsi="Arial" w:cs="Arial"/>
              </w:rPr>
              <w:t xml:space="preserve">awareness </w:t>
            </w:r>
            <w:r w:rsidRPr="00E22A92">
              <w:rPr>
                <w:rFonts w:ascii="Arial" w:hAnsi="Arial" w:cs="Arial"/>
              </w:rPr>
              <w:t xml:space="preserve"> </w:t>
            </w:r>
          </w:p>
          <w:p w:rsidR="00E22A92" w:rsidRPr="00E22A92" w:rsidRDefault="00E22A92" w:rsidP="00ED64A4">
            <w:pPr>
              <w:tabs>
                <w:tab w:val="left" w:pos="9540"/>
              </w:tabs>
              <w:rPr>
                <w:rFonts w:ascii="Arial" w:hAnsi="Arial" w:cs="Arial"/>
              </w:rPr>
            </w:pPr>
            <w:r w:rsidRPr="00E22A92">
              <w:rPr>
                <w:rFonts w:ascii="Arial" w:hAnsi="Arial" w:cs="Arial"/>
              </w:rPr>
              <w:t xml:space="preserve">DSO training </w:t>
            </w:r>
          </w:p>
          <w:p w:rsidR="00E22A92" w:rsidRPr="00E22A92" w:rsidRDefault="00E22A92" w:rsidP="00E22A92">
            <w:pPr>
              <w:tabs>
                <w:tab w:val="left" w:pos="9540"/>
              </w:tabs>
              <w:rPr>
                <w:rFonts w:ascii="Arial" w:hAnsi="Arial" w:cs="Arial"/>
              </w:rPr>
            </w:pPr>
            <w:r w:rsidRPr="00E22A92">
              <w:rPr>
                <w:rFonts w:ascii="Arial" w:hAnsi="Arial" w:cs="Arial"/>
              </w:rPr>
              <w:t xml:space="preserve">Placement Students </w:t>
            </w:r>
          </w:p>
          <w:p w:rsidR="00E22A92" w:rsidRPr="00E22A92" w:rsidRDefault="00E22A92" w:rsidP="00E22A92">
            <w:pPr>
              <w:tabs>
                <w:tab w:val="left" w:pos="9540"/>
              </w:tabs>
              <w:rPr>
                <w:rFonts w:ascii="Arial" w:hAnsi="Arial" w:cs="Arial"/>
              </w:rPr>
            </w:pPr>
            <w:r w:rsidRPr="00E22A92">
              <w:rPr>
                <w:rFonts w:ascii="Arial" w:hAnsi="Arial" w:cs="Arial"/>
              </w:rPr>
              <w:t>Induction</w:t>
            </w:r>
          </w:p>
          <w:p w:rsidR="00E22A92" w:rsidRPr="00E22A92" w:rsidRDefault="00E22A92" w:rsidP="00E22A92">
            <w:pPr>
              <w:tabs>
                <w:tab w:val="left" w:pos="9540"/>
              </w:tabs>
              <w:rPr>
                <w:rFonts w:ascii="Arial" w:hAnsi="Arial" w:cs="Arial"/>
              </w:rPr>
            </w:pPr>
            <w:r w:rsidRPr="00E22A92">
              <w:rPr>
                <w:rFonts w:ascii="Arial" w:hAnsi="Arial" w:cs="Arial"/>
              </w:rPr>
              <w:t>Warden/sub</w:t>
            </w:r>
            <w:r>
              <w:rPr>
                <w:rFonts w:ascii="Arial" w:hAnsi="Arial" w:cs="Arial"/>
              </w:rPr>
              <w:t xml:space="preserve"> </w:t>
            </w:r>
            <w:r w:rsidRPr="00E22A92">
              <w:rPr>
                <w:rFonts w:ascii="Arial" w:hAnsi="Arial" w:cs="Arial"/>
              </w:rPr>
              <w:t>warden training</w:t>
            </w:r>
          </w:p>
        </w:tc>
      </w:tr>
      <w:tr w:rsidR="00A62039" w:rsidRPr="000947CF" w:rsidTr="008C7102">
        <w:trPr>
          <w:trHeight w:val="290"/>
        </w:trPr>
        <w:tc>
          <w:tcPr>
            <w:tcW w:w="4248" w:type="dxa"/>
            <w:shd w:val="clear" w:color="auto" w:fill="D9D9D9"/>
          </w:tcPr>
          <w:p w:rsidR="00A62039" w:rsidRDefault="00A62039" w:rsidP="00B166E6">
            <w:pPr>
              <w:tabs>
                <w:tab w:val="left" w:pos="9540"/>
              </w:tabs>
              <w:rPr>
                <w:rFonts w:ascii="Arial" w:hAnsi="Arial" w:cs="Arial"/>
              </w:rPr>
            </w:pPr>
            <w:r>
              <w:rPr>
                <w:rFonts w:ascii="Arial" w:hAnsi="Arial" w:cs="Arial"/>
              </w:rPr>
              <w:lastRenderedPageBreak/>
              <w:t>Environmental Protection</w:t>
            </w:r>
          </w:p>
          <w:p w:rsidR="00A62039" w:rsidRDefault="00A62039" w:rsidP="00B166E6">
            <w:pPr>
              <w:tabs>
                <w:tab w:val="left" w:pos="9540"/>
              </w:tabs>
              <w:rPr>
                <w:rFonts w:ascii="Arial" w:hAnsi="Arial" w:cs="Arial"/>
              </w:rPr>
            </w:pPr>
          </w:p>
          <w:p w:rsidR="00A62039" w:rsidRDefault="00A62039" w:rsidP="00B166E6">
            <w:pPr>
              <w:tabs>
                <w:tab w:val="left" w:pos="9540"/>
              </w:tabs>
              <w:rPr>
                <w:rFonts w:ascii="Arial" w:hAnsi="Arial" w:cs="Arial"/>
              </w:rPr>
            </w:pPr>
          </w:p>
          <w:p w:rsidR="00A62039" w:rsidRDefault="00A62039" w:rsidP="00B166E6">
            <w:pPr>
              <w:tabs>
                <w:tab w:val="left" w:pos="9540"/>
              </w:tabs>
              <w:rPr>
                <w:rFonts w:ascii="Arial" w:hAnsi="Arial" w:cs="Arial"/>
              </w:rPr>
            </w:pPr>
          </w:p>
        </w:tc>
        <w:tc>
          <w:tcPr>
            <w:tcW w:w="5609" w:type="dxa"/>
            <w:shd w:val="clear" w:color="auto" w:fill="D9D9D9"/>
          </w:tcPr>
          <w:p w:rsidR="00A62039" w:rsidRDefault="00A62039" w:rsidP="00A62039">
            <w:pPr>
              <w:numPr>
                <w:ilvl w:val="0"/>
                <w:numId w:val="38"/>
              </w:numPr>
              <w:tabs>
                <w:tab w:val="left" w:pos="9540"/>
              </w:tabs>
              <w:rPr>
                <w:rFonts w:ascii="Arial" w:hAnsi="Arial" w:cs="Arial"/>
              </w:rPr>
            </w:pPr>
            <w:r>
              <w:rPr>
                <w:rFonts w:ascii="Arial" w:hAnsi="Arial" w:cs="Arial"/>
              </w:rPr>
              <w:t>To contribute to Eco Campus and the attainment target of the Silver level in early 2011</w:t>
            </w:r>
          </w:p>
          <w:p w:rsidR="00A62039" w:rsidRDefault="00A62039" w:rsidP="0052578E">
            <w:pPr>
              <w:tabs>
                <w:tab w:val="left" w:pos="9540"/>
              </w:tabs>
              <w:rPr>
                <w:rFonts w:ascii="Arial" w:hAnsi="Arial" w:cs="Arial"/>
              </w:rPr>
            </w:pPr>
          </w:p>
        </w:tc>
        <w:tc>
          <w:tcPr>
            <w:tcW w:w="4929" w:type="dxa"/>
            <w:shd w:val="clear" w:color="auto" w:fill="auto"/>
          </w:tcPr>
          <w:p w:rsidR="00A62039" w:rsidRDefault="001E3376" w:rsidP="004B304D">
            <w:pPr>
              <w:tabs>
                <w:tab w:val="left" w:pos="9540"/>
              </w:tabs>
              <w:rPr>
                <w:rFonts w:ascii="Arial" w:hAnsi="Arial" w:cs="Arial"/>
                <w:b/>
              </w:rPr>
            </w:pPr>
            <w:r>
              <w:rPr>
                <w:rFonts w:ascii="Arial" w:hAnsi="Arial" w:cs="Arial"/>
                <w:b/>
              </w:rPr>
              <w:t xml:space="preserve">ECO campus silver level was </w:t>
            </w:r>
            <w:r w:rsidR="004B304D">
              <w:rPr>
                <w:rFonts w:ascii="Arial" w:hAnsi="Arial" w:cs="Arial"/>
                <w:b/>
              </w:rPr>
              <w:t xml:space="preserve">achieved. A report for 2011/12 is being tabled by the Environmental Manager </w:t>
            </w:r>
          </w:p>
        </w:tc>
      </w:tr>
      <w:tr w:rsidR="00A62039" w:rsidRPr="000947CF" w:rsidTr="008C7102">
        <w:trPr>
          <w:trHeight w:val="290"/>
        </w:trPr>
        <w:tc>
          <w:tcPr>
            <w:tcW w:w="4248" w:type="dxa"/>
            <w:shd w:val="clear" w:color="auto" w:fill="D9D9D9"/>
          </w:tcPr>
          <w:p w:rsidR="00A62039" w:rsidRDefault="0052578E" w:rsidP="00B166E6">
            <w:pPr>
              <w:tabs>
                <w:tab w:val="left" w:pos="9540"/>
              </w:tabs>
              <w:rPr>
                <w:rFonts w:ascii="Arial" w:hAnsi="Arial" w:cs="Arial"/>
              </w:rPr>
            </w:pPr>
            <w:r>
              <w:rPr>
                <w:rFonts w:ascii="Arial" w:hAnsi="Arial" w:cs="Arial"/>
              </w:rPr>
              <w:t>Laser safety</w:t>
            </w:r>
          </w:p>
        </w:tc>
        <w:tc>
          <w:tcPr>
            <w:tcW w:w="5609" w:type="dxa"/>
            <w:shd w:val="clear" w:color="auto" w:fill="D9D9D9"/>
          </w:tcPr>
          <w:p w:rsidR="00A62039" w:rsidRDefault="0052578E" w:rsidP="0052578E">
            <w:pPr>
              <w:numPr>
                <w:ilvl w:val="0"/>
                <w:numId w:val="38"/>
              </w:numPr>
              <w:tabs>
                <w:tab w:val="left" w:pos="9540"/>
              </w:tabs>
              <w:rPr>
                <w:rFonts w:ascii="Arial" w:hAnsi="Arial" w:cs="Arial"/>
              </w:rPr>
            </w:pPr>
            <w:r>
              <w:rPr>
                <w:rFonts w:ascii="Arial" w:hAnsi="Arial" w:cs="Arial"/>
              </w:rPr>
              <w:t>To develop and electronic  laser risk assessment tool for research staff to use</w:t>
            </w:r>
          </w:p>
          <w:p w:rsidR="0052578E" w:rsidRDefault="0052578E" w:rsidP="0052578E">
            <w:pPr>
              <w:numPr>
                <w:ilvl w:val="0"/>
                <w:numId w:val="38"/>
              </w:numPr>
              <w:tabs>
                <w:tab w:val="left" w:pos="9540"/>
              </w:tabs>
              <w:rPr>
                <w:rFonts w:ascii="Arial" w:hAnsi="Arial" w:cs="Arial"/>
              </w:rPr>
            </w:pPr>
            <w:r>
              <w:rPr>
                <w:rFonts w:ascii="Arial" w:hAnsi="Arial" w:cs="Arial"/>
              </w:rPr>
              <w:t xml:space="preserve">To promote the University Code of Practice and audit compliance </w:t>
            </w:r>
          </w:p>
        </w:tc>
        <w:tc>
          <w:tcPr>
            <w:tcW w:w="4929" w:type="dxa"/>
            <w:shd w:val="clear" w:color="auto" w:fill="auto"/>
          </w:tcPr>
          <w:p w:rsidR="00A62039" w:rsidRDefault="001E3376" w:rsidP="001E3376">
            <w:pPr>
              <w:tabs>
                <w:tab w:val="left" w:pos="9540"/>
              </w:tabs>
              <w:rPr>
                <w:rFonts w:ascii="Arial" w:hAnsi="Arial" w:cs="Arial"/>
                <w:b/>
              </w:rPr>
            </w:pPr>
            <w:r>
              <w:rPr>
                <w:rFonts w:ascii="Arial" w:hAnsi="Arial" w:cs="Arial"/>
                <w:b/>
              </w:rPr>
              <w:t>On going. An update to be given in the meeting Oct 2011</w:t>
            </w:r>
          </w:p>
        </w:tc>
      </w:tr>
      <w:tr w:rsidR="0052578E" w:rsidRPr="000947CF" w:rsidTr="008C7102">
        <w:trPr>
          <w:trHeight w:val="290"/>
        </w:trPr>
        <w:tc>
          <w:tcPr>
            <w:tcW w:w="4248" w:type="dxa"/>
            <w:shd w:val="clear" w:color="auto" w:fill="D9D9D9"/>
          </w:tcPr>
          <w:p w:rsidR="0052578E" w:rsidRDefault="0052578E" w:rsidP="0052578E">
            <w:pPr>
              <w:tabs>
                <w:tab w:val="left" w:pos="9540"/>
              </w:tabs>
              <w:rPr>
                <w:rFonts w:ascii="Arial" w:hAnsi="Arial" w:cs="Arial"/>
              </w:rPr>
            </w:pPr>
            <w:r>
              <w:rPr>
                <w:rFonts w:ascii="Arial" w:hAnsi="Arial" w:cs="Arial"/>
              </w:rPr>
              <w:t>First Aid provision</w:t>
            </w:r>
          </w:p>
        </w:tc>
        <w:tc>
          <w:tcPr>
            <w:tcW w:w="5609" w:type="dxa"/>
            <w:shd w:val="clear" w:color="auto" w:fill="D9D9D9"/>
          </w:tcPr>
          <w:p w:rsidR="0052578E" w:rsidRDefault="0052578E" w:rsidP="0052578E">
            <w:pPr>
              <w:numPr>
                <w:ilvl w:val="0"/>
                <w:numId w:val="38"/>
              </w:numPr>
              <w:tabs>
                <w:tab w:val="left" w:pos="9540"/>
              </w:tabs>
              <w:rPr>
                <w:rFonts w:ascii="Arial" w:hAnsi="Arial" w:cs="Arial"/>
              </w:rPr>
            </w:pPr>
            <w:r>
              <w:rPr>
                <w:rFonts w:ascii="Arial" w:hAnsi="Arial" w:cs="Arial"/>
              </w:rPr>
              <w:t xml:space="preserve">To bring to HSE committee a paper that revisits first aid provision in the light of considerable changes following movement of staff to new offices and expansion of campus </w:t>
            </w:r>
          </w:p>
        </w:tc>
        <w:tc>
          <w:tcPr>
            <w:tcW w:w="4929" w:type="dxa"/>
            <w:shd w:val="clear" w:color="auto" w:fill="auto"/>
          </w:tcPr>
          <w:p w:rsidR="0052578E" w:rsidRDefault="001E3376" w:rsidP="001E3376">
            <w:pPr>
              <w:tabs>
                <w:tab w:val="left" w:pos="9540"/>
              </w:tabs>
              <w:rPr>
                <w:rFonts w:ascii="Arial" w:hAnsi="Arial" w:cs="Arial"/>
                <w:b/>
              </w:rPr>
            </w:pPr>
            <w:r>
              <w:rPr>
                <w:rFonts w:ascii="Arial" w:hAnsi="Arial" w:cs="Arial"/>
                <w:b/>
              </w:rPr>
              <w:t>See paper Oct 2011</w:t>
            </w:r>
          </w:p>
        </w:tc>
      </w:tr>
    </w:tbl>
    <w:p w:rsidR="003C1095" w:rsidRDefault="003C1095" w:rsidP="00D661A5">
      <w:pPr>
        <w:tabs>
          <w:tab w:val="left" w:pos="9540"/>
        </w:tabs>
        <w:rPr>
          <w:rFonts w:ascii="Arial" w:hAnsi="Arial" w:cs="Arial"/>
        </w:rPr>
      </w:pPr>
    </w:p>
    <w:p w:rsidR="0052578E" w:rsidRDefault="0052578E" w:rsidP="0052578E">
      <w:pPr>
        <w:tabs>
          <w:tab w:val="left" w:pos="9540"/>
        </w:tabs>
        <w:rPr>
          <w:rFonts w:ascii="Arial" w:hAnsi="Arial" w:cs="Arial"/>
          <w:b/>
        </w:rPr>
      </w:pPr>
    </w:p>
    <w:p w:rsidR="008C7102" w:rsidRDefault="008C7102" w:rsidP="0052578E">
      <w:pPr>
        <w:tabs>
          <w:tab w:val="left" w:pos="9540"/>
        </w:tabs>
        <w:rPr>
          <w:rFonts w:ascii="Arial" w:hAnsi="Arial" w:cs="Arial"/>
          <w:b/>
        </w:rPr>
      </w:pPr>
    </w:p>
    <w:p w:rsidR="0052578E" w:rsidRDefault="0052578E" w:rsidP="0052578E">
      <w:pPr>
        <w:tabs>
          <w:tab w:val="left" w:pos="9540"/>
        </w:tabs>
        <w:rPr>
          <w:rFonts w:ascii="Arial" w:hAnsi="Arial" w:cs="Arial"/>
          <w:b/>
        </w:rPr>
      </w:pPr>
      <w:r w:rsidRPr="00E82285">
        <w:rPr>
          <w:rFonts w:ascii="Arial" w:hAnsi="Arial" w:cs="Arial"/>
          <w:b/>
        </w:rPr>
        <w:t>Radiation Protection</w:t>
      </w:r>
    </w:p>
    <w:p w:rsidR="008C7102" w:rsidRPr="00E82285" w:rsidRDefault="008C7102" w:rsidP="0052578E">
      <w:pPr>
        <w:tabs>
          <w:tab w:val="left" w:pos="954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9"/>
        <w:gridCol w:w="4929"/>
      </w:tblGrid>
      <w:tr w:rsidR="0052578E" w:rsidRPr="000947CF" w:rsidTr="008C7102">
        <w:tc>
          <w:tcPr>
            <w:tcW w:w="4248" w:type="dxa"/>
            <w:shd w:val="clear" w:color="auto" w:fill="D9D9D9"/>
          </w:tcPr>
          <w:p w:rsidR="0052578E" w:rsidRPr="000947CF" w:rsidRDefault="0052578E" w:rsidP="007F3F99">
            <w:pPr>
              <w:tabs>
                <w:tab w:val="left" w:pos="9540"/>
              </w:tabs>
              <w:jc w:val="center"/>
              <w:rPr>
                <w:rFonts w:ascii="Arial" w:hAnsi="Arial" w:cs="Arial"/>
              </w:rPr>
            </w:pPr>
            <w:r w:rsidRPr="000947CF">
              <w:rPr>
                <w:rFonts w:ascii="Arial" w:hAnsi="Arial" w:cs="Arial"/>
              </w:rPr>
              <w:t>Aim</w:t>
            </w:r>
          </w:p>
        </w:tc>
        <w:tc>
          <w:tcPr>
            <w:tcW w:w="5609" w:type="dxa"/>
            <w:shd w:val="clear" w:color="auto" w:fill="D9D9D9"/>
          </w:tcPr>
          <w:p w:rsidR="0052578E" w:rsidRPr="000947CF" w:rsidRDefault="0052578E" w:rsidP="007F3F99">
            <w:pPr>
              <w:tabs>
                <w:tab w:val="left" w:pos="9540"/>
              </w:tabs>
              <w:jc w:val="center"/>
              <w:rPr>
                <w:rFonts w:ascii="Arial" w:hAnsi="Arial" w:cs="Arial"/>
              </w:rPr>
            </w:pPr>
            <w:r w:rsidRPr="000947CF">
              <w:rPr>
                <w:rFonts w:ascii="Arial" w:hAnsi="Arial" w:cs="Arial"/>
              </w:rPr>
              <w:t xml:space="preserve">Target </w:t>
            </w:r>
          </w:p>
        </w:tc>
        <w:tc>
          <w:tcPr>
            <w:tcW w:w="4929" w:type="dxa"/>
            <w:shd w:val="clear" w:color="auto" w:fill="auto"/>
          </w:tcPr>
          <w:p w:rsidR="0052578E" w:rsidRPr="000947CF" w:rsidRDefault="008C7102" w:rsidP="008C7102">
            <w:pPr>
              <w:tabs>
                <w:tab w:val="left" w:pos="9540"/>
              </w:tabs>
              <w:jc w:val="center"/>
              <w:rPr>
                <w:rFonts w:ascii="Arial" w:hAnsi="Arial" w:cs="Arial"/>
              </w:rPr>
            </w:pPr>
            <w:r>
              <w:rPr>
                <w:rFonts w:ascii="Arial" w:hAnsi="Arial" w:cs="Arial"/>
              </w:rPr>
              <w:t>PROGRESS</w:t>
            </w:r>
          </w:p>
        </w:tc>
      </w:tr>
      <w:tr w:rsidR="0052578E" w:rsidRPr="000947CF" w:rsidTr="008C7102">
        <w:trPr>
          <w:trHeight w:val="290"/>
        </w:trPr>
        <w:tc>
          <w:tcPr>
            <w:tcW w:w="4248" w:type="dxa"/>
            <w:shd w:val="clear" w:color="auto" w:fill="D9D9D9"/>
          </w:tcPr>
          <w:p w:rsidR="0052578E" w:rsidRPr="000947CF" w:rsidRDefault="0052578E" w:rsidP="007F3F99">
            <w:pPr>
              <w:tabs>
                <w:tab w:val="left" w:pos="9540"/>
              </w:tabs>
              <w:rPr>
                <w:rFonts w:ascii="Arial" w:hAnsi="Arial" w:cs="Arial"/>
              </w:rPr>
            </w:pPr>
            <w:r>
              <w:rPr>
                <w:rFonts w:ascii="Arial" w:hAnsi="Arial" w:cs="Arial"/>
              </w:rPr>
              <w:t>To provide assurance that radiation protection arrangements continue to meet the needs of the University</w:t>
            </w:r>
          </w:p>
        </w:tc>
        <w:tc>
          <w:tcPr>
            <w:tcW w:w="5609" w:type="dxa"/>
            <w:shd w:val="clear" w:color="auto" w:fill="D9D9D9"/>
          </w:tcPr>
          <w:p w:rsidR="0052578E" w:rsidRDefault="0052578E" w:rsidP="007F3F99">
            <w:pPr>
              <w:numPr>
                <w:ilvl w:val="0"/>
                <w:numId w:val="38"/>
              </w:numPr>
              <w:tabs>
                <w:tab w:val="left" w:pos="9540"/>
              </w:tabs>
              <w:rPr>
                <w:rFonts w:ascii="Arial" w:hAnsi="Arial" w:cs="Arial"/>
              </w:rPr>
            </w:pPr>
            <w:r>
              <w:rPr>
                <w:rFonts w:ascii="Arial" w:hAnsi="Arial" w:cs="Arial"/>
              </w:rPr>
              <w:t>Training for the incoming RPS – 5 Day HPA course</w:t>
            </w:r>
          </w:p>
          <w:p w:rsidR="0052578E" w:rsidRDefault="0052578E" w:rsidP="007F3F99">
            <w:pPr>
              <w:numPr>
                <w:ilvl w:val="0"/>
                <w:numId w:val="38"/>
              </w:numPr>
              <w:tabs>
                <w:tab w:val="left" w:pos="9540"/>
              </w:tabs>
              <w:rPr>
                <w:rFonts w:ascii="Arial" w:hAnsi="Arial" w:cs="Arial"/>
              </w:rPr>
            </w:pPr>
            <w:r>
              <w:rPr>
                <w:rFonts w:ascii="Arial" w:hAnsi="Arial" w:cs="Arial"/>
              </w:rPr>
              <w:t>New RPO to visit all departmental RPS and familiarise herself with their work</w:t>
            </w:r>
          </w:p>
          <w:p w:rsidR="0052578E" w:rsidRDefault="0052578E" w:rsidP="007F3F99">
            <w:pPr>
              <w:numPr>
                <w:ilvl w:val="0"/>
                <w:numId w:val="38"/>
              </w:numPr>
              <w:tabs>
                <w:tab w:val="left" w:pos="9540"/>
              </w:tabs>
              <w:rPr>
                <w:rFonts w:ascii="Arial" w:hAnsi="Arial" w:cs="Arial"/>
              </w:rPr>
            </w:pPr>
            <w:r>
              <w:rPr>
                <w:rFonts w:ascii="Arial" w:hAnsi="Arial" w:cs="Arial"/>
              </w:rPr>
              <w:t xml:space="preserve">To review all paper work based systems and investigate use of more electronic databases </w:t>
            </w:r>
          </w:p>
          <w:p w:rsidR="0052578E" w:rsidRPr="000947CF" w:rsidRDefault="0052578E" w:rsidP="007F3F99">
            <w:pPr>
              <w:numPr>
                <w:ilvl w:val="0"/>
                <w:numId w:val="38"/>
              </w:numPr>
              <w:tabs>
                <w:tab w:val="left" w:pos="9540"/>
              </w:tabs>
              <w:rPr>
                <w:rFonts w:ascii="Arial" w:hAnsi="Arial" w:cs="Arial"/>
              </w:rPr>
            </w:pPr>
            <w:r>
              <w:rPr>
                <w:rFonts w:ascii="Arial" w:hAnsi="Arial" w:cs="Arial"/>
              </w:rPr>
              <w:t>Complete annual return to the Environment Agency</w:t>
            </w:r>
          </w:p>
        </w:tc>
        <w:tc>
          <w:tcPr>
            <w:tcW w:w="4929" w:type="dxa"/>
            <w:shd w:val="clear" w:color="auto" w:fill="auto"/>
          </w:tcPr>
          <w:p w:rsidR="0052578E" w:rsidRPr="001E3376" w:rsidRDefault="001E3376" w:rsidP="007F3F99">
            <w:pPr>
              <w:tabs>
                <w:tab w:val="left" w:pos="9540"/>
              </w:tabs>
              <w:rPr>
                <w:rFonts w:ascii="Arial" w:hAnsi="Arial" w:cs="Arial"/>
                <w:b/>
              </w:rPr>
            </w:pPr>
            <w:r w:rsidRPr="001E3376">
              <w:rPr>
                <w:rFonts w:ascii="Arial" w:hAnsi="Arial" w:cs="Arial"/>
                <w:b/>
              </w:rPr>
              <w:t>All complete</w:t>
            </w:r>
          </w:p>
          <w:p w:rsidR="001E3376" w:rsidRDefault="001E3376" w:rsidP="007F3F99">
            <w:pPr>
              <w:tabs>
                <w:tab w:val="left" w:pos="9540"/>
              </w:tabs>
              <w:rPr>
                <w:rFonts w:ascii="Arial" w:hAnsi="Arial" w:cs="Arial"/>
              </w:rPr>
            </w:pPr>
          </w:p>
          <w:p w:rsidR="001E3376" w:rsidRPr="000947CF" w:rsidRDefault="001E3376" w:rsidP="007F3F99">
            <w:pPr>
              <w:tabs>
                <w:tab w:val="left" w:pos="9540"/>
              </w:tabs>
              <w:rPr>
                <w:rFonts w:ascii="Arial" w:hAnsi="Arial" w:cs="Arial"/>
              </w:rPr>
            </w:pPr>
          </w:p>
        </w:tc>
      </w:tr>
    </w:tbl>
    <w:p w:rsidR="003C1095" w:rsidRDefault="003C1095" w:rsidP="00D661A5">
      <w:pPr>
        <w:tabs>
          <w:tab w:val="left" w:pos="9540"/>
        </w:tabs>
        <w:rPr>
          <w:rFonts w:ascii="Arial" w:hAnsi="Arial" w:cs="Arial"/>
        </w:rPr>
      </w:pPr>
    </w:p>
    <w:p w:rsidR="008C7102" w:rsidRDefault="008C7102" w:rsidP="00D661A5">
      <w:pPr>
        <w:tabs>
          <w:tab w:val="left" w:pos="9540"/>
        </w:tabs>
        <w:rPr>
          <w:rFonts w:ascii="Arial" w:hAnsi="Arial" w:cs="Arial"/>
        </w:rPr>
      </w:pPr>
    </w:p>
    <w:p w:rsidR="008C7102" w:rsidRDefault="008C7102" w:rsidP="00D661A5">
      <w:pPr>
        <w:tabs>
          <w:tab w:val="left" w:pos="9540"/>
        </w:tabs>
        <w:rPr>
          <w:rFonts w:ascii="Arial" w:hAnsi="Arial" w:cs="Arial"/>
        </w:rPr>
      </w:pPr>
    </w:p>
    <w:p w:rsidR="008C7102" w:rsidRDefault="008C7102" w:rsidP="00D661A5">
      <w:pPr>
        <w:tabs>
          <w:tab w:val="left" w:pos="9540"/>
        </w:tabs>
        <w:rPr>
          <w:rFonts w:ascii="Arial" w:hAnsi="Arial" w:cs="Arial"/>
        </w:rPr>
      </w:pPr>
    </w:p>
    <w:p w:rsidR="000C4119" w:rsidRPr="000C4119" w:rsidRDefault="000C4119" w:rsidP="00EF7888">
      <w:pPr>
        <w:tabs>
          <w:tab w:val="left" w:pos="9540"/>
        </w:tabs>
        <w:rPr>
          <w:rFonts w:ascii="Arial" w:hAnsi="Arial" w:cs="Arial"/>
          <w:b/>
        </w:rPr>
      </w:pPr>
      <w:r w:rsidRPr="000C4119">
        <w:rPr>
          <w:rFonts w:ascii="Arial" w:hAnsi="Arial" w:cs="Arial"/>
          <w:b/>
        </w:rPr>
        <w:t>Occupational Health</w:t>
      </w:r>
    </w:p>
    <w:p w:rsidR="000C4119" w:rsidRDefault="000C4119" w:rsidP="00EF7888">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9"/>
        <w:gridCol w:w="4929"/>
      </w:tblGrid>
      <w:tr w:rsidR="000C4119" w:rsidRPr="000947CF" w:rsidTr="008C7102">
        <w:tc>
          <w:tcPr>
            <w:tcW w:w="4248" w:type="dxa"/>
            <w:shd w:val="clear" w:color="auto" w:fill="D9D9D9"/>
          </w:tcPr>
          <w:p w:rsidR="000C4119" w:rsidRPr="000947CF" w:rsidRDefault="000C4119" w:rsidP="007F3F99">
            <w:pPr>
              <w:tabs>
                <w:tab w:val="left" w:pos="9540"/>
              </w:tabs>
              <w:jc w:val="center"/>
              <w:rPr>
                <w:rFonts w:ascii="Arial" w:hAnsi="Arial" w:cs="Arial"/>
              </w:rPr>
            </w:pPr>
            <w:r w:rsidRPr="000947CF">
              <w:rPr>
                <w:rFonts w:ascii="Arial" w:hAnsi="Arial" w:cs="Arial"/>
              </w:rPr>
              <w:t>Aim</w:t>
            </w:r>
          </w:p>
        </w:tc>
        <w:tc>
          <w:tcPr>
            <w:tcW w:w="5609" w:type="dxa"/>
            <w:shd w:val="clear" w:color="auto" w:fill="D9D9D9"/>
          </w:tcPr>
          <w:p w:rsidR="000C4119" w:rsidRPr="000947CF" w:rsidRDefault="000C4119" w:rsidP="007F3F99">
            <w:pPr>
              <w:tabs>
                <w:tab w:val="left" w:pos="9540"/>
              </w:tabs>
              <w:jc w:val="center"/>
              <w:rPr>
                <w:rFonts w:ascii="Arial" w:hAnsi="Arial" w:cs="Arial"/>
              </w:rPr>
            </w:pPr>
            <w:r w:rsidRPr="000947CF">
              <w:rPr>
                <w:rFonts w:ascii="Arial" w:hAnsi="Arial" w:cs="Arial"/>
              </w:rPr>
              <w:t xml:space="preserve">Target </w:t>
            </w:r>
          </w:p>
        </w:tc>
        <w:tc>
          <w:tcPr>
            <w:tcW w:w="4929" w:type="dxa"/>
            <w:shd w:val="clear" w:color="auto" w:fill="auto"/>
          </w:tcPr>
          <w:p w:rsidR="000C4119" w:rsidRPr="000947CF" w:rsidRDefault="000C4119" w:rsidP="007F3F99">
            <w:pPr>
              <w:tabs>
                <w:tab w:val="left" w:pos="9540"/>
              </w:tabs>
              <w:jc w:val="center"/>
              <w:rPr>
                <w:rFonts w:ascii="Arial" w:hAnsi="Arial" w:cs="Arial"/>
              </w:rPr>
            </w:pPr>
            <w:r>
              <w:rPr>
                <w:rFonts w:ascii="Arial" w:hAnsi="Arial" w:cs="Arial"/>
              </w:rPr>
              <w:t>Comment</w:t>
            </w:r>
          </w:p>
        </w:tc>
      </w:tr>
      <w:tr w:rsidR="000C4119" w:rsidRPr="000947CF" w:rsidTr="008C7102">
        <w:trPr>
          <w:trHeight w:val="290"/>
        </w:trPr>
        <w:tc>
          <w:tcPr>
            <w:tcW w:w="4248" w:type="dxa"/>
            <w:shd w:val="clear" w:color="auto" w:fill="D9D9D9"/>
          </w:tcPr>
          <w:p w:rsidR="000C4119" w:rsidRPr="000947CF" w:rsidRDefault="000C4119" w:rsidP="007F3F99">
            <w:pPr>
              <w:tabs>
                <w:tab w:val="left" w:pos="9540"/>
              </w:tabs>
              <w:rPr>
                <w:rFonts w:ascii="Arial" w:hAnsi="Arial" w:cs="Arial"/>
              </w:rPr>
            </w:pPr>
            <w:r w:rsidRPr="000947CF">
              <w:rPr>
                <w:rFonts w:ascii="Arial" w:hAnsi="Arial" w:cs="Arial"/>
              </w:rPr>
              <w:t>To provide a service that continues to meet the needs of all service users.</w:t>
            </w:r>
          </w:p>
        </w:tc>
        <w:tc>
          <w:tcPr>
            <w:tcW w:w="5609" w:type="dxa"/>
            <w:shd w:val="clear" w:color="auto" w:fill="D9D9D9"/>
          </w:tcPr>
          <w:p w:rsidR="000C4119" w:rsidRDefault="000C4119" w:rsidP="000C4119">
            <w:pPr>
              <w:numPr>
                <w:ilvl w:val="0"/>
                <w:numId w:val="38"/>
              </w:numPr>
              <w:tabs>
                <w:tab w:val="left" w:pos="9540"/>
              </w:tabs>
              <w:rPr>
                <w:rFonts w:ascii="Arial" w:hAnsi="Arial" w:cs="Arial"/>
              </w:rPr>
            </w:pPr>
            <w:r>
              <w:rPr>
                <w:rFonts w:ascii="Arial" w:hAnsi="Arial" w:cs="Arial"/>
              </w:rPr>
              <w:t>The new OHA  to familiarise himself with the current Occupational Health services</w:t>
            </w:r>
          </w:p>
          <w:p w:rsidR="000C4119" w:rsidRDefault="000C4119" w:rsidP="000C4119">
            <w:pPr>
              <w:numPr>
                <w:ilvl w:val="0"/>
                <w:numId w:val="38"/>
              </w:numPr>
              <w:tabs>
                <w:tab w:val="left" w:pos="9540"/>
              </w:tabs>
              <w:rPr>
                <w:rFonts w:ascii="Arial" w:hAnsi="Arial" w:cs="Arial"/>
              </w:rPr>
            </w:pPr>
            <w:r>
              <w:rPr>
                <w:rFonts w:ascii="Arial" w:hAnsi="Arial" w:cs="Arial"/>
              </w:rPr>
              <w:t>To provide support for the new sickness absence policy</w:t>
            </w:r>
          </w:p>
          <w:p w:rsidR="000C4119" w:rsidRDefault="000C4119" w:rsidP="000C4119">
            <w:pPr>
              <w:numPr>
                <w:ilvl w:val="0"/>
                <w:numId w:val="38"/>
              </w:numPr>
              <w:tabs>
                <w:tab w:val="left" w:pos="9540"/>
              </w:tabs>
              <w:rPr>
                <w:rFonts w:ascii="Arial" w:hAnsi="Arial" w:cs="Arial"/>
              </w:rPr>
            </w:pPr>
            <w:r>
              <w:rPr>
                <w:rFonts w:ascii="Arial" w:hAnsi="Arial" w:cs="Arial"/>
              </w:rPr>
              <w:t>To implement changes to occupational health pre-employment arrangements  brought about by the new Equality Act 2010</w:t>
            </w:r>
          </w:p>
          <w:p w:rsidR="000C4119" w:rsidRDefault="000C4119" w:rsidP="000C4119">
            <w:pPr>
              <w:numPr>
                <w:ilvl w:val="0"/>
                <w:numId w:val="38"/>
              </w:numPr>
              <w:tabs>
                <w:tab w:val="left" w:pos="9540"/>
              </w:tabs>
              <w:rPr>
                <w:rFonts w:ascii="Arial" w:hAnsi="Arial" w:cs="Arial"/>
              </w:rPr>
            </w:pPr>
            <w:r>
              <w:rPr>
                <w:rFonts w:ascii="Arial" w:hAnsi="Arial" w:cs="Arial"/>
              </w:rPr>
              <w:t xml:space="preserve">Audit </w:t>
            </w:r>
            <w:r w:rsidR="00A214B2">
              <w:rPr>
                <w:rFonts w:ascii="Arial" w:hAnsi="Arial" w:cs="Arial"/>
              </w:rPr>
              <w:t xml:space="preserve">the </w:t>
            </w:r>
            <w:r>
              <w:rPr>
                <w:rFonts w:ascii="Arial" w:hAnsi="Arial" w:cs="Arial"/>
              </w:rPr>
              <w:t>blood born virus policy</w:t>
            </w: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p>
          <w:p w:rsidR="00A214B2" w:rsidRDefault="000C4119" w:rsidP="00A214B2">
            <w:pPr>
              <w:numPr>
                <w:ilvl w:val="0"/>
                <w:numId w:val="38"/>
              </w:numPr>
              <w:tabs>
                <w:tab w:val="left" w:pos="9540"/>
              </w:tabs>
              <w:rPr>
                <w:rFonts w:ascii="Arial" w:hAnsi="Arial" w:cs="Arial"/>
              </w:rPr>
            </w:pPr>
            <w:r>
              <w:rPr>
                <w:rFonts w:ascii="Arial" w:hAnsi="Arial" w:cs="Arial"/>
              </w:rPr>
              <w:t>To carry on with the work on H</w:t>
            </w:r>
            <w:r w:rsidR="00A214B2">
              <w:rPr>
                <w:rFonts w:ascii="Arial" w:hAnsi="Arial" w:cs="Arial"/>
              </w:rPr>
              <w:t>and Arm Vibration</w:t>
            </w:r>
          </w:p>
          <w:p w:rsidR="000C4119" w:rsidRPr="000947CF" w:rsidRDefault="00A214B2" w:rsidP="00A214B2">
            <w:pPr>
              <w:numPr>
                <w:ilvl w:val="0"/>
                <w:numId w:val="38"/>
              </w:numPr>
              <w:tabs>
                <w:tab w:val="left" w:pos="9540"/>
              </w:tabs>
              <w:rPr>
                <w:rFonts w:ascii="Arial" w:hAnsi="Arial" w:cs="Arial"/>
              </w:rPr>
            </w:pPr>
            <w:r>
              <w:rPr>
                <w:rFonts w:ascii="Arial" w:hAnsi="Arial" w:cs="Arial"/>
              </w:rPr>
              <w:t>To work with colleagues in HR to develop stress management policy</w:t>
            </w:r>
          </w:p>
        </w:tc>
        <w:tc>
          <w:tcPr>
            <w:tcW w:w="4929" w:type="dxa"/>
            <w:shd w:val="clear" w:color="auto" w:fill="auto"/>
          </w:tcPr>
          <w:p w:rsidR="00A214B2" w:rsidRDefault="001E3376" w:rsidP="001E3376">
            <w:pPr>
              <w:tabs>
                <w:tab w:val="left" w:pos="9540"/>
              </w:tabs>
              <w:rPr>
                <w:rFonts w:ascii="Arial" w:hAnsi="Arial" w:cs="Arial"/>
              </w:rPr>
            </w:pPr>
            <w:r>
              <w:rPr>
                <w:rFonts w:ascii="Arial" w:hAnsi="Arial" w:cs="Arial"/>
              </w:rPr>
              <w:t>The OH advisor has integrated fully into the team and provides a comprehensive OH service to HR and the wider University.</w:t>
            </w: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r>
              <w:rPr>
                <w:rFonts w:ascii="Arial" w:hAnsi="Arial" w:cs="Arial"/>
              </w:rPr>
              <w:t>Done</w:t>
            </w: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r>
              <w:rPr>
                <w:rFonts w:ascii="Arial" w:hAnsi="Arial" w:cs="Arial"/>
              </w:rPr>
              <w:t>Blood borne virus policy reviewed – training planned for Nov 2010</w:t>
            </w:r>
          </w:p>
          <w:p w:rsidR="001E3376" w:rsidRDefault="001E3376" w:rsidP="001E3376">
            <w:pPr>
              <w:tabs>
                <w:tab w:val="left" w:pos="9540"/>
              </w:tabs>
              <w:rPr>
                <w:rFonts w:ascii="Arial" w:hAnsi="Arial" w:cs="Arial"/>
              </w:rPr>
            </w:pPr>
          </w:p>
          <w:p w:rsidR="009618FD" w:rsidRDefault="009618FD" w:rsidP="001E3376">
            <w:pPr>
              <w:tabs>
                <w:tab w:val="left" w:pos="9540"/>
              </w:tabs>
              <w:rPr>
                <w:rFonts w:ascii="Arial" w:hAnsi="Arial" w:cs="Arial"/>
              </w:rPr>
            </w:pPr>
          </w:p>
          <w:p w:rsidR="001E3376" w:rsidRDefault="001E3376" w:rsidP="001E3376">
            <w:pPr>
              <w:tabs>
                <w:tab w:val="left" w:pos="9540"/>
              </w:tabs>
              <w:rPr>
                <w:rFonts w:ascii="Arial" w:hAnsi="Arial" w:cs="Arial"/>
              </w:rPr>
            </w:pPr>
            <w:r>
              <w:rPr>
                <w:rFonts w:ascii="Arial" w:hAnsi="Arial" w:cs="Arial"/>
              </w:rPr>
              <w:t>On going</w:t>
            </w: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r>
              <w:rPr>
                <w:rFonts w:ascii="Arial" w:hAnsi="Arial" w:cs="Arial"/>
              </w:rPr>
              <w:t>Update from the OH advisor</w:t>
            </w:r>
          </w:p>
          <w:p w:rsidR="001E3376" w:rsidRDefault="001E3376" w:rsidP="001E3376">
            <w:pPr>
              <w:tabs>
                <w:tab w:val="left" w:pos="9540"/>
              </w:tabs>
              <w:rPr>
                <w:rFonts w:ascii="Arial" w:hAnsi="Arial" w:cs="Arial"/>
              </w:rPr>
            </w:pPr>
          </w:p>
          <w:p w:rsidR="001E3376" w:rsidRPr="000947CF" w:rsidRDefault="001E3376" w:rsidP="001E3376">
            <w:pPr>
              <w:tabs>
                <w:tab w:val="left" w:pos="9540"/>
              </w:tabs>
              <w:rPr>
                <w:rFonts w:ascii="Arial" w:hAnsi="Arial" w:cs="Arial"/>
              </w:rPr>
            </w:pPr>
          </w:p>
        </w:tc>
      </w:tr>
    </w:tbl>
    <w:p w:rsidR="00E22A92" w:rsidRDefault="00E22A92" w:rsidP="00EF7888">
      <w:pPr>
        <w:tabs>
          <w:tab w:val="left" w:pos="9540"/>
        </w:tabs>
        <w:rPr>
          <w:rFonts w:ascii="Arial" w:hAnsi="Arial" w:cs="Arial"/>
        </w:rPr>
      </w:pPr>
    </w:p>
    <w:p w:rsidR="009618FD" w:rsidRDefault="009618FD" w:rsidP="00EF7888">
      <w:pPr>
        <w:tabs>
          <w:tab w:val="left" w:pos="9540"/>
        </w:tabs>
        <w:rPr>
          <w:rFonts w:ascii="Arial" w:hAnsi="Arial" w:cs="Arial"/>
        </w:rPr>
      </w:pPr>
    </w:p>
    <w:p w:rsidR="009618FD" w:rsidRDefault="009618FD" w:rsidP="00EF7888">
      <w:pPr>
        <w:tabs>
          <w:tab w:val="left" w:pos="9540"/>
        </w:tabs>
        <w:rPr>
          <w:rFonts w:ascii="Arial" w:hAnsi="Arial" w:cs="Arial"/>
        </w:rPr>
      </w:pPr>
    </w:p>
    <w:p w:rsidR="009618FD" w:rsidRDefault="009618FD" w:rsidP="00EF7888">
      <w:pPr>
        <w:tabs>
          <w:tab w:val="left" w:pos="9540"/>
        </w:tabs>
        <w:rPr>
          <w:rFonts w:ascii="Arial" w:hAnsi="Arial" w:cs="Arial"/>
        </w:rPr>
      </w:pPr>
    </w:p>
    <w:p w:rsidR="002A1351" w:rsidRPr="00482060" w:rsidRDefault="00E22A92" w:rsidP="002A1351">
      <w:pPr>
        <w:tabs>
          <w:tab w:val="left" w:pos="900"/>
          <w:tab w:val="left" w:pos="2160"/>
        </w:tabs>
        <w:rPr>
          <w:rFonts w:ascii="Arial" w:hAnsi="Arial" w:cs="Arial"/>
          <w:b/>
          <w:sz w:val="28"/>
          <w:szCs w:val="28"/>
        </w:rPr>
      </w:pPr>
      <w:r>
        <w:rPr>
          <w:rFonts w:ascii="Arial" w:hAnsi="Arial" w:cs="Arial"/>
          <w:b/>
          <w:sz w:val="28"/>
          <w:szCs w:val="28"/>
        </w:rPr>
        <w:t>B)</w:t>
      </w:r>
      <w:r w:rsidR="008C7102">
        <w:rPr>
          <w:rFonts w:ascii="Arial" w:hAnsi="Arial" w:cs="Arial"/>
          <w:b/>
          <w:sz w:val="28"/>
          <w:szCs w:val="28"/>
        </w:rPr>
        <w:t xml:space="preserve"> </w:t>
      </w:r>
      <w:r>
        <w:rPr>
          <w:rFonts w:ascii="Arial" w:hAnsi="Arial" w:cs="Arial"/>
          <w:b/>
          <w:sz w:val="28"/>
          <w:szCs w:val="28"/>
        </w:rPr>
        <w:t>Ann</w:t>
      </w:r>
      <w:r w:rsidR="002A1351" w:rsidRPr="00482060">
        <w:rPr>
          <w:rFonts w:ascii="Arial" w:hAnsi="Arial" w:cs="Arial"/>
          <w:b/>
          <w:sz w:val="28"/>
          <w:szCs w:val="28"/>
        </w:rPr>
        <w:t>ual Plan 20</w:t>
      </w:r>
      <w:r>
        <w:rPr>
          <w:rFonts w:ascii="Arial" w:hAnsi="Arial" w:cs="Arial"/>
          <w:b/>
          <w:sz w:val="28"/>
          <w:szCs w:val="28"/>
        </w:rPr>
        <w:t>11/2012</w:t>
      </w:r>
      <w:r w:rsidR="002A1351">
        <w:rPr>
          <w:rFonts w:ascii="Arial" w:hAnsi="Arial" w:cs="Arial"/>
          <w:b/>
          <w:sz w:val="28"/>
          <w:szCs w:val="28"/>
        </w:rPr>
        <w:t xml:space="preserve"> </w:t>
      </w:r>
    </w:p>
    <w:p w:rsidR="002A1351" w:rsidRDefault="002A1351" w:rsidP="002A1351">
      <w:pPr>
        <w:tabs>
          <w:tab w:val="left" w:pos="9540"/>
        </w:tabs>
        <w:rPr>
          <w:rFonts w:ascii="Arial" w:hAnsi="Arial" w:cs="Arial"/>
          <w:sz w:val="28"/>
          <w:szCs w:val="28"/>
        </w:rPr>
      </w:pPr>
    </w:p>
    <w:p w:rsidR="002A1351" w:rsidRPr="009618FD" w:rsidRDefault="002A1351" w:rsidP="002A1351">
      <w:pPr>
        <w:tabs>
          <w:tab w:val="left" w:pos="9540"/>
        </w:tabs>
        <w:rPr>
          <w:rFonts w:ascii="Arial" w:hAnsi="Arial" w:cs="Arial"/>
        </w:rPr>
      </w:pPr>
      <w:r w:rsidRPr="009618FD">
        <w:rPr>
          <w:rFonts w:ascii="Arial" w:hAnsi="Arial" w:cs="Arial"/>
        </w:rPr>
        <w:t>Fire safety</w:t>
      </w:r>
    </w:p>
    <w:p w:rsidR="00A90247" w:rsidRPr="009618FD" w:rsidRDefault="00A90247" w:rsidP="002A1351">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8"/>
        <w:gridCol w:w="4929"/>
      </w:tblGrid>
      <w:tr w:rsidR="00A90247" w:rsidRPr="00922962" w:rsidTr="00922962">
        <w:tc>
          <w:tcPr>
            <w:tcW w:w="4219" w:type="dxa"/>
          </w:tcPr>
          <w:p w:rsidR="00A90247" w:rsidRPr="00922962" w:rsidRDefault="00A90247" w:rsidP="00922962">
            <w:pPr>
              <w:tabs>
                <w:tab w:val="left" w:pos="9540"/>
              </w:tabs>
              <w:jc w:val="center"/>
              <w:rPr>
                <w:rFonts w:ascii="Arial" w:hAnsi="Arial" w:cs="Arial"/>
              </w:rPr>
            </w:pPr>
            <w:r w:rsidRPr="00922962">
              <w:rPr>
                <w:rFonts w:ascii="Arial" w:hAnsi="Arial" w:cs="Arial"/>
              </w:rPr>
              <w:t>AIM</w:t>
            </w:r>
          </w:p>
        </w:tc>
        <w:tc>
          <w:tcPr>
            <w:tcW w:w="5638" w:type="dxa"/>
          </w:tcPr>
          <w:p w:rsidR="00A90247" w:rsidRPr="00922962" w:rsidRDefault="00A90247" w:rsidP="00922962">
            <w:pPr>
              <w:tabs>
                <w:tab w:val="left" w:pos="9540"/>
              </w:tabs>
              <w:jc w:val="center"/>
              <w:rPr>
                <w:rFonts w:ascii="Arial" w:hAnsi="Arial" w:cs="Arial"/>
              </w:rPr>
            </w:pPr>
            <w:r w:rsidRPr="00922962">
              <w:rPr>
                <w:rFonts w:ascii="Arial" w:hAnsi="Arial" w:cs="Arial"/>
              </w:rPr>
              <w:t>TARGET</w:t>
            </w:r>
          </w:p>
        </w:tc>
        <w:tc>
          <w:tcPr>
            <w:tcW w:w="4929" w:type="dxa"/>
          </w:tcPr>
          <w:p w:rsidR="00A90247" w:rsidRPr="00922962" w:rsidRDefault="00A90247" w:rsidP="00922962">
            <w:pPr>
              <w:tabs>
                <w:tab w:val="left" w:pos="9540"/>
              </w:tabs>
              <w:jc w:val="center"/>
              <w:rPr>
                <w:rFonts w:ascii="Arial" w:hAnsi="Arial" w:cs="Arial"/>
              </w:rPr>
            </w:pPr>
            <w:r w:rsidRPr="00922962">
              <w:rPr>
                <w:rFonts w:ascii="Arial" w:hAnsi="Arial" w:cs="Arial"/>
              </w:rPr>
              <w:t>COMMENTS</w:t>
            </w:r>
          </w:p>
        </w:tc>
      </w:tr>
      <w:tr w:rsidR="00A90247" w:rsidRPr="00922962" w:rsidTr="00922962">
        <w:tc>
          <w:tcPr>
            <w:tcW w:w="4219" w:type="dxa"/>
          </w:tcPr>
          <w:p w:rsidR="00A90247" w:rsidRPr="00922962" w:rsidRDefault="00A90247" w:rsidP="00922962">
            <w:pPr>
              <w:tabs>
                <w:tab w:val="left" w:pos="9540"/>
              </w:tabs>
              <w:rPr>
                <w:rFonts w:ascii="Arial" w:hAnsi="Arial" w:cs="Arial"/>
              </w:rPr>
            </w:pPr>
            <w:r w:rsidRPr="00922962">
              <w:rPr>
                <w:rFonts w:ascii="Arial" w:hAnsi="Arial" w:cs="Arial"/>
              </w:rPr>
              <w:t>Review information kept for statistical reports</w:t>
            </w:r>
          </w:p>
        </w:tc>
        <w:tc>
          <w:tcPr>
            <w:tcW w:w="5638" w:type="dxa"/>
          </w:tcPr>
          <w:p w:rsidR="00A90247" w:rsidRPr="00922962" w:rsidRDefault="00177499" w:rsidP="00922962">
            <w:pPr>
              <w:numPr>
                <w:ilvl w:val="0"/>
                <w:numId w:val="42"/>
              </w:numPr>
              <w:tabs>
                <w:tab w:val="left" w:pos="9540"/>
              </w:tabs>
              <w:rPr>
                <w:rFonts w:ascii="Arial" w:hAnsi="Arial" w:cs="Arial"/>
              </w:rPr>
            </w:pPr>
            <w:r w:rsidRPr="00922962">
              <w:rPr>
                <w:rFonts w:ascii="Arial" w:hAnsi="Arial" w:cs="Arial"/>
              </w:rPr>
              <w:t>Consolidate report formats where possible to avoid duplication of effort and ensure all relevant information is recorded</w:t>
            </w:r>
          </w:p>
        </w:tc>
        <w:tc>
          <w:tcPr>
            <w:tcW w:w="4929" w:type="dxa"/>
          </w:tcPr>
          <w:p w:rsidR="00A90247" w:rsidRPr="00922962" w:rsidRDefault="00A90247" w:rsidP="00922962">
            <w:pPr>
              <w:tabs>
                <w:tab w:val="left" w:pos="9540"/>
              </w:tabs>
              <w:rPr>
                <w:rFonts w:ascii="Arial" w:hAnsi="Arial" w:cs="Arial"/>
              </w:rPr>
            </w:pPr>
            <w:r w:rsidRPr="00922962">
              <w:rPr>
                <w:rFonts w:ascii="Arial" w:hAnsi="Arial" w:cs="Arial"/>
              </w:rPr>
              <w:t xml:space="preserve">Fire statistics are reported both internally and externally. External reports are made to USHA and Higher Education Statistics </w:t>
            </w:r>
            <w:r w:rsidRPr="00922962">
              <w:rPr>
                <w:rFonts w:ascii="Arial" w:hAnsi="Arial" w:cs="Arial"/>
              </w:rPr>
              <w:lastRenderedPageBreak/>
              <w:t>Agency</w:t>
            </w:r>
          </w:p>
        </w:tc>
      </w:tr>
      <w:tr w:rsidR="00A90247" w:rsidRPr="00922962" w:rsidTr="00922962">
        <w:tc>
          <w:tcPr>
            <w:tcW w:w="4219" w:type="dxa"/>
          </w:tcPr>
          <w:p w:rsidR="00A90247" w:rsidRPr="00922962" w:rsidRDefault="00177499" w:rsidP="00922962">
            <w:pPr>
              <w:tabs>
                <w:tab w:val="left" w:pos="9540"/>
              </w:tabs>
              <w:rPr>
                <w:rFonts w:ascii="Arial" w:hAnsi="Arial" w:cs="Arial"/>
              </w:rPr>
            </w:pPr>
            <w:r w:rsidRPr="00922962">
              <w:rPr>
                <w:rFonts w:ascii="Arial" w:hAnsi="Arial" w:cs="Arial"/>
              </w:rPr>
              <w:lastRenderedPageBreak/>
              <w:t xml:space="preserve">Make e-training more widely available </w:t>
            </w:r>
          </w:p>
        </w:tc>
        <w:tc>
          <w:tcPr>
            <w:tcW w:w="5638" w:type="dxa"/>
          </w:tcPr>
          <w:p w:rsidR="00177499" w:rsidRPr="00922962" w:rsidRDefault="00177499" w:rsidP="00922962">
            <w:pPr>
              <w:numPr>
                <w:ilvl w:val="0"/>
                <w:numId w:val="42"/>
              </w:numPr>
              <w:tabs>
                <w:tab w:val="left" w:pos="9540"/>
              </w:tabs>
              <w:rPr>
                <w:rFonts w:ascii="Arial" w:hAnsi="Arial" w:cs="Arial"/>
              </w:rPr>
            </w:pPr>
            <w:r w:rsidRPr="00922962">
              <w:rPr>
                <w:rFonts w:ascii="Arial" w:hAnsi="Arial" w:cs="Arial"/>
              </w:rPr>
              <w:t>Review information from trial of fire etraining and make this available across campus</w:t>
            </w:r>
          </w:p>
          <w:p w:rsidR="00177499" w:rsidRPr="00922962" w:rsidRDefault="00177499" w:rsidP="00922962">
            <w:pPr>
              <w:numPr>
                <w:ilvl w:val="0"/>
                <w:numId w:val="42"/>
              </w:numPr>
              <w:tabs>
                <w:tab w:val="left" w:pos="9540"/>
              </w:tabs>
              <w:rPr>
                <w:rFonts w:ascii="Arial" w:hAnsi="Arial" w:cs="Arial"/>
              </w:rPr>
            </w:pPr>
            <w:r w:rsidRPr="00922962">
              <w:rPr>
                <w:rFonts w:ascii="Arial" w:hAnsi="Arial" w:cs="Arial"/>
              </w:rPr>
              <w:t>Regular in house training to be filmed and made available on the LEARN serve</w:t>
            </w:r>
          </w:p>
          <w:p w:rsidR="00A90247" w:rsidRPr="00922962" w:rsidRDefault="00177499" w:rsidP="00922962">
            <w:pPr>
              <w:numPr>
                <w:ilvl w:val="0"/>
                <w:numId w:val="42"/>
              </w:numPr>
              <w:tabs>
                <w:tab w:val="left" w:pos="9540"/>
              </w:tabs>
              <w:rPr>
                <w:rFonts w:ascii="Arial" w:hAnsi="Arial" w:cs="Arial"/>
              </w:rPr>
            </w:pPr>
            <w:r w:rsidRPr="00922962">
              <w:rPr>
                <w:rFonts w:ascii="Arial" w:hAnsi="Arial" w:cs="Arial"/>
              </w:rPr>
              <w:t xml:space="preserve">Joint project with Morris Vermaport lifts to film the rescue procedure </w:t>
            </w:r>
          </w:p>
        </w:tc>
        <w:tc>
          <w:tcPr>
            <w:tcW w:w="4929" w:type="dxa"/>
          </w:tcPr>
          <w:p w:rsidR="00A90247" w:rsidRPr="00922962" w:rsidRDefault="00221BCB" w:rsidP="00922962">
            <w:pPr>
              <w:tabs>
                <w:tab w:val="left" w:pos="9540"/>
              </w:tabs>
              <w:rPr>
                <w:rFonts w:ascii="Arial" w:hAnsi="Arial" w:cs="Arial"/>
              </w:rPr>
            </w:pPr>
            <w:r w:rsidRPr="00922962">
              <w:rPr>
                <w:rFonts w:ascii="Arial" w:hAnsi="Arial" w:cs="Arial"/>
              </w:rPr>
              <w:t xml:space="preserve">E training is an ideal medium for certain fire training –many people can be trained quickly and easily. </w:t>
            </w:r>
          </w:p>
        </w:tc>
      </w:tr>
      <w:tr w:rsidR="00177499" w:rsidRPr="00922962" w:rsidTr="00922962">
        <w:trPr>
          <w:trHeight w:val="4614"/>
        </w:trPr>
        <w:tc>
          <w:tcPr>
            <w:tcW w:w="4219" w:type="dxa"/>
          </w:tcPr>
          <w:p w:rsidR="00177499" w:rsidRPr="00922962" w:rsidRDefault="00177499" w:rsidP="00922962">
            <w:pPr>
              <w:tabs>
                <w:tab w:val="left" w:pos="9540"/>
              </w:tabs>
              <w:rPr>
                <w:rFonts w:ascii="Arial" w:hAnsi="Arial" w:cs="Arial"/>
              </w:rPr>
            </w:pPr>
            <w:r w:rsidRPr="00922962">
              <w:rPr>
                <w:rFonts w:ascii="Arial" w:hAnsi="Arial" w:cs="Arial"/>
              </w:rPr>
              <w:t xml:space="preserve">Overhaul of fire guidance and polices </w:t>
            </w:r>
          </w:p>
        </w:tc>
        <w:tc>
          <w:tcPr>
            <w:tcW w:w="5638" w:type="dxa"/>
          </w:tcPr>
          <w:p w:rsidR="00177499" w:rsidRPr="00922962" w:rsidRDefault="00177499" w:rsidP="00922962">
            <w:pPr>
              <w:tabs>
                <w:tab w:val="left" w:pos="9540"/>
              </w:tabs>
              <w:rPr>
                <w:rFonts w:ascii="Arial" w:hAnsi="Arial" w:cs="Arial"/>
              </w:rPr>
            </w:pPr>
            <w:r w:rsidRPr="00922962">
              <w:rPr>
                <w:rFonts w:ascii="Arial" w:hAnsi="Arial" w:cs="Arial"/>
              </w:rPr>
              <w:t>Ensure fire policies and guidance are up to date</w:t>
            </w:r>
            <w:r w:rsidR="00221BCB" w:rsidRPr="00922962">
              <w:rPr>
                <w:rFonts w:ascii="Arial" w:hAnsi="Arial" w:cs="Arial"/>
              </w:rPr>
              <w:t>:</w:t>
            </w:r>
          </w:p>
          <w:p w:rsidR="00221BCB" w:rsidRPr="00922962" w:rsidRDefault="00221BCB" w:rsidP="00922962">
            <w:pPr>
              <w:numPr>
                <w:ilvl w:val="0"/>
                <w:numId w:val="43"/>
              </w:numPr>
              <w:tabs>
                <w:tab w:val="left" w:pos="9540"/>
              </w:tabs>
              <w:rPr>
                <w:rFonts w:ascii="Arial" w:hAnsi="Arial" w:cs="Arial"/>
              </w:rPr>
            </w:pPr>
            <w:r w:rsidRPr="00922962">
              <w:rPr>
                <w:rFonts w:ascii="Arial" w:hAnsi="Arial" w:cs="Arial"/>
              </w:rPr>
              <w:t xml:space="preserve">Review where fire </w:t>
            </w:r>
            <w:r w:rsidR="00325008" w:rsidRPr="00922962">
              <w:rPr>
                <w:rFonts w:ascii="Arial" w:hAnsi="Arial" w:cs="Arial"/>
              </w:rPr>
              <w:t>marshals</w:t>
            </w:r>
            <w:r w:rsidRPr="00922962">
              <w:rPr>
                <w:rFonts w:ascii="Arial" w:hAnsi="Arial" w:cs="Arial"/>
              </w:rPr>
              <w:t xml:space="preserve"> are situated to identify any gaps. Recruit and train and new fire </w:t>
            </w:r>
            <w:r w:rsidR="00325008" w:rsidRPr="00922962">
              <w:rPr>
                <w:rFonts w:ascii="Arial" w:hAnsi="Arial" w:cs="Arial"/>
              </w:rPr>
              <w:t>marshals</w:t>
            </w:r>
          </w:p>
          <w:p w:rsidR="00221BCB" w:rsidRPr="00922962" w:rsidRDefault="00221BCB" w:rsidP="00922962">
            <w:pPr>
              <w:numPr>
                <w:ilvl w:val="0"/>
                <w:numId w:val="43"/>
              </w:numPr>
              <w:tabs>
                <w:tab w:val="left" w:pos="9540"/>
              </w:tabs>
              <w:rPr>
                <w:rFonts w:ascii="Arial" w:hAnsi="Arial" w:cs="Arial"/>
              </w:rPr>
            </w:pPr>
            <w:r w:rsidRPr="00922962">
              <w:rPr>
                <w:rFonts w:ascii="Arial" w:hAnsi="Arial" w:cs="Arial"/>
              </w:rPr>
              <w:t xml:space="preserve">Review recording sheets and floor plans for quarterly testing of the refuge </w:t>
            </w:r>
            <w:r w:rsidR="00325008" w:rsidRPr="00922962">
              <w:rPr>
                <w:rFonts w:ascii="Arial" w:hAnsi="Arial" w:cs="Arial"/>
              </w:rPr>
              <w:t>alerter</w:t>
            </w:r>
          </w:p>
          <w:p w:rsidR="00221BCB" w:rsidRPr="00922962" w:rsidRDefault="00221BCB" w:rsidP="00922962">
            <w:pPr>
              <w:numPr>
                <w:ilvl w:val="0"/>
                <w:numId w:val="43"/>
              </w:numPr>
              <w:tabs>
                <w:tab w:val="left" w:pos="9540"/>
              </w:tabs>
              <w:rPr>
                <w:rFonts w:ascii="Arial" w:hAnsi="Arial" w:cs="Arial"/>
              </w:rPr>
            </w:pPr>
            <w:r w:rsidRPr="00922962">
              <w:rPr>
                <w:rFonts w:ascii="Arial" w:hAnsi="Arial" w:cs="Arial"/>
              </w:rPr>
              <w:t>Review data base for location of fire extinguishers</w:t>
            </w:r>
            <w:r w:rsidR="006C35A9" w:rsidRPr="00922962">
              <w:rPr>
                <w:rFonts w:ascii="Arial" w:hAnsi="Arial" w:cs="Arial"/>
              </w:rPr>
              <w:t>, fitted fire alarms and emergency lighting and plot onto floor plans</w:t>
            </w:r>
          </w:p>
          <w:p w:rsidR="00221BCB" w:rsidRPr="00922962" w:rsidRDefault="00221BCB" w:rsidP="00922962">
            <w:pPr>
              <w:numPr>
                <w:ilvl w:val="0"/>
                <w:numId w:val="43"/>
              </w:numPr>
              <w:tabs>
                <w:tab w:val="left" w:pos="9540"/>
              </w:tabs>
              <w:rPr>
                <w:rFonts w:ascii="Arial" w:hAnsi="Arial" w:cs="Arial"/>
              </w:rPr>
            </w:pPr>
            <w:r w:rsidRPr="00922962">
              <w:rPr>
                <w:rFonts w:ascii="Arial" w:hAnsi="Arial" w:cs="Arial"/>
              </w:rPr>
              <w:t>Review records for weekly testing of MCP in academic buildings and halls of residence –update record sheets</w:t>
            </w:r>
          </w:p>
          <w:p w:rsidR="00177499" w:rsidRPr="00922962" w:rsidRDefault="00325008" w:rsidP="00922962">
            <w:pPr>
              <w:numPr>
                <w:ilvl w:val="0"/>
                <w:numId w:val="43"/>
              </w:numPr>
              <w:tabs>
                <w:tab w:val="left" w:pos="9540"/>
              </w:tabs>
              <w:rPr>
                <w:rFonts w:ascii="Arial" w:hAnsi="Arial" w:cs="Arial"/>
              </w:rPr>
            </w:pPr>
            <w:r w:rsidRPr="00922962">
              <w:rPr>
                <w:rFonts w:ascii="Arial" w:hAnsi="Arial" w:cs="Arial"/>
              </w:rPr>
              <w:t xml:space="preserve">Develop fire folders for all </w:t>
            </w:r>
            <w:r w:rsidR="006C35A9" w:rsidRPr="00922962">
              <w:rPr>
                <w:rFonts w:ascii="Arial" w:hAnsi="Arial" w:cs="Arial"/>
              </w:rPr>
              <w:t xml:space="preserve">remaining </w:t>
            </w:r>
            <w:r w:rsidRPr="00922962">
              <w:rPr>
                <w:rFonts w:ascii="Arial" w:hAnsi="Arial" w:cs="Arial"/>
              </w:rPr>
              <w:t>buildings in accordance with BS 9999 – this is on</w:t>
            </w:r>
            <w:r w:rsidR="006C35A9" w:rsidRPr="00922962">
              <w:rPr>
                <w:rFonts w:ascii="Arial" w:hAnsi="Arial" w:cs="Arial"/>
              </w:rPr>
              <w:t>-</w:t>
            </w:r>
            <w:r w:rsidRPr="00922962">
              <w:rPr>
                <w:rFonts w:ascii="Arial" w:hAnsi="Arial" w:cs="Arial"/>
              </w:rPr>
              <w:t>going work</w:t>
            </w:r>
          </w:p>
          <w:p w:rsidR="006C35A9" w:rsidRPr="00922962" w:rsidRDefault="006C35A9" w:rsidP="00922962">
            <w:pPr>
              <w:numPr>
                <w:ilvl w:val="0"/>
                <w:numId w:val="43"/>
              </w:numPr>
              <w:tabs>
                <w:tab w:val="left" w:pos="9540"/>
              </w:tabs>
              <w:rPr>
                <w:rFonts w:ascii="Arial" w:hAnsi="Arial" w:cs="Arial"/>
              </w:rPr>
            </w:pPr>
            <w:r w:rsidRPr="00922962">
              <w:rPr>
                <w:rFonts w:ascii="Arial" w:hAnsi="Arial" w:cs="Arial"/>
              </w:rPr>
              <w:t>Aid</w:t>
            </w:r>
            <w:r w:rsidR="008E08A0">
              <w:rPr>
                <w:rFonts w:ascii="Arial" w:hAnsi="Arial" w:cs="Arial"/>
              </w:rPr>
              <w:t>e</w:t>
            </w:r>
            <w:r w:rsidRPr="00922962">
              <w:rPr>
                <w:rFonts w:ascii="Arial" w:hAnsi="Arial" w:cs="Arial"/>
              </w:rPr>
              <w:t xml:space="preserve"> memoires needed for fire service crew to effect rescues from the different lifts on campus</w:t>
            </w:r>
          </w:p>
        </w:tc>
        <w:tc>
          <w:tcPr>
            <w:tcW w:w="4929" w:type="dxa"/>
          </w:tcPr>
          <w:p w:rsidR="00177499" w:rsidRPr="00922962" w:rsidRDefault="00177499" w:rsidP="00922962">
            <w:pPr>
              <w:tabs>
                <w:tab w:val="left" w:pos="9540"/>
              </w:tabs>
              <w:rPr>
                <w:rFonts w:ascii="Arial" w:hAnsi="Arial" w:cs="Arial"/>
              </w:rPr>
            </w:pPr>
            <w:r w:rsidRPr="00922962">
              <w:rPr>
                <w:rFonts w:ascii="Arial" w:hAnsi="Arial" w:cs="Arial"/>
              </w:rPr>
              <w:t xml:space="preserve">Olympic year in 2012 </w:t>
            </w:r>
          </w:p>
        </w:tc>
      </w:tr>
      <w:tr w:rsidR="00177499" w:rsidRPr="00922962" w:rsidTr="00922962">
        <w:tc>
          <w:tcPr>
            <w:tcW w:w="4219" w:type="dxa"/>
          </w:tcPr>
          <w:p w:rsidR="00177499" w:rsidRPr="00922962" w:rsidRDefault="00221BCB" w:rsidP="00922962">
            <w:pPr>
              <w:tabs>
                <w:tab w:val="left" w:pos="9540"/>
              </w:tabs>
              <w:rPr>
                <w:rFonts w:ascii="Arial" w:hAnsi="Arial" w:cs="Arial"/>
              </w:rPr>
            </w:pPr>
            <w:r w:rsidRPr="00922962">
              <w:rPr>
                <w:rFonts w:ascii="Arial" w:hAnsi="Arial" w:cs="Arial"/>
              </w:rPr>
              <w:t xml:space="preserve">Progression of the Duty Holder role </w:t>
            </w:r>
          </w:p>
        </w:tc>
        <w:tc>
          <w:tcPr>
            <w:tcW w:w="5638" w:type="dxa"/>
          </w:tcPr>
          <w:p w:rsidR="00177499" w:rsidRPr="00922962" w:rsidRDefault="006C35A9" w:rsidP="00922962">
            <w:pPr>
              <w:numPr>
                <w:ilvl w:val="0"/>
                <w:numId w:val="44"/>
              </w:numPr>
              <w:tabs>
                <w:tab w:val="left" w:pos="9540"/>
              </w:tabs>
              <w:rPr>
                <w:rFonts w:ascii="Arial" w:hAnsi="Arial" w:cs="Arial"/>
              </w:rPr>
            </w:pPr>
            <w:r w:rsidRPr="00922962">
              <w:rPr>
                <w:rFonts w:ascii="Arial" w:hAnsi="Arial" w:cs="Arial"/>
              </w:rPr>
              <w:t xml:space="preserve">Bi annual audit of evac lift and chair rescue proficiency on all Security shifts </w:t>
            </w:r>
          </w:p>
          <w:p w:rsidR="004B304D" w:rsidRPr="00922962" w:rsidRDefault="00EA16A8" w:rsidP="00922962">
            <w:pPr>
              <w:numPr>
                <w:ilvl w:val="0"/>
                <w:numId w:val="44"/>
              </w:numPr>
              <w:tabs>
                <w:tab w:val="left" w:pos="9540"/>
              </w:tabs>
              <w:rPr>
                <w:rFonts w:ascii="Arial" w:hAnsi="Arial" w:cs="Arial"/>
              </w:rPr>
            </w:pPr>
            <w:r w:rsidRPr="00922962">
              <w:rPr>
                <w:rFonts w:ascii="Arial" w:hAnsi="Arial" w:cs="Arial"/>
              </w:rPr>
              <w:t xml:space="preserve">Develop </w:t>
            </w:r>
            <w:r w:rsidR="004B304D" w:rsidRPr="00922962">
              <w:rPr>
                <w:rFonts w:ascii="Arial" w:hAnsi="Arial" w:cs="Arial"/>
              </w:rPr>
              <w:t>CAD plans for all academic buildings</w:t>
            </w:r>
          </w:p>
          <w:p w:rsidR="004B304D" w:rsidRPr="00922962" w:rsidRDefault="004B304D" w:rsidP="00922962">
            <w:pPr>
              <w:tabs>
                <w:tab w:val="left" w:pos="9540"/>
              </w:tabs>
              <w:rPr>
                <w:rFonts w:ascii="Arial" w:hAnsi="Arial" w:cs="Arial"/>
              </w:rPr>
            </w:pPr>
          </w:p>
          <w:p w:rsidR="004B304D" w:rsidRPr="00922962" w:rsidRDefault="004B304D" w:rsidP="00922962">
            <w:pPr>
              <w:tabs>
                <w:tab w:val="left" w:pos="9540"/>
              </w:tabs>
              <w:rPr>
                <w:rFonts w:ascii="Arial" w:hAnsi="Arial" w:cs="Arial"/>
              </w:rPr>
            </w:pPr>
          </w:p>
          <w:p w:rsidR="004B304D" w:rsidRPr="00922962" w:rsidRDefault="004B304D" w:rsidP="00922962">
            <w:pPr>
              <w:tabs>
                <w:tab w:val="left" w:pos="9540"/>
              </w:tabs>
              <w:rPr>
                <w:rFonts w:ascii="Arial" w:hAnsi="Arial" w:cs="Arial"/>
              </w:rPr>
            </w:pPr>
          </w:p>
          <w:p w:rsidR="004B304D" w:rsidRPr="00922962" w:rsidRDefault="004B304D" w:rsidP="00922962">
            <w:pPr>
              <w:numPr>
                <w:ilvl w:val="0"/>
                <w:numId w:val="44"/>
              </w:numPr>
              <w:tabs>
                <w:tab w:val="left" w:pos="9540"/>
              </w:tabs>
              <w:rPr>
                <w:rFonts w:ascii="Arial" w:hAnsi="Arial" w:cs="Arial"/>
              </w:rPr>
            </w:pPr>
            <w:r w:rsidRPr="00922962">
              <w:rPr>
                <w:rFonts w:ascii="Arial" w:hAnsi="Arial" w:cs="Arial"/>
              </w:rPr>
              <w:t xml:space="preserve">Develop an action tracker for Fire Risk Assessment duty holders in FM  to that </w:t>
            </w:r>
            <w:r w:rsidRPr="00922962">
              <w:rPr>
                <w:rFonts w:ascii="Arial" w:hAnsi="Arial" w:cs="Arial"/>
              </w:rPr>
              <w:lastRenderedPageBreak/>
              <w:t>recommendations/actions can be incorporated into plans for refurbishments and new buildings</w:t>
            </w:r>
          </w:p>
        </w:tc>
        <w:tc>
          <w:tcPr>
            <w:tcW w:w="4929" w:type="dxa"/>
          </w:tcPr>
          <w:p w:rsidR="004B304D" w:rsidRPr="00922962" w:rsidRDefault="004B304D" w:rsidP="00922962">
            <w:pPr>
              <w:tabs>
                <w:tab w:val="left" w:pos="9540"/>
              </w:tabs>
              <w:rPr>
                <w:rFonts w:ascii="Arial" w:hAnsi="Arial" w:cs="Arial"/>
              </w:rPr>
            </w:pPr>
          </w:p>
          <w:p w:rsidR="004B304D" w:rsidRPr="00922962" w:rsidRDefault="004B304D" w:rsidP="00922962">
            <w:pPr>
              <w:tabs>
                <w:tab w:val="left" w:pos="9540"/>
              </w:tabs>
              <w:rPr>
                <w:rFonts w:ascii="Arial" w:hAnsi="Arial" w:cs="Arial"/>
              </w:rPr>
            </w:pPr>
          </w:p>
          <w:p w:rsidR="004B304D" w:rsidRPr="00922962" w:rsidRDefault="004B304D" w:rsidP="00922962">
            <w:pPr>
              <w:tabs>
                <w:tab w:val="left" w:pos="9540"/>
              </w:tabs>
              <w:rPr>
                <w:rFonts w:ascii="Arial" w:hAnsi="Arial" w:cs="Arial"/>
              </w:rPr>
            </w:pPr>
            <w:r w:rsidRPr="00922962">
              <w:rPr>
                <w:rFonts w:ascii="Arial" w:hAnsi="Arial" w:cs="Arial"/>
              </w:rPr>
              <w:t xml:space="preserve">This is </w:t>
            </w:r>
            <w:r w:rsidR="00EA16A8" w:rsidRPr="00922962">
              <w:rPr>
                <w:rFonts w:ascii="Arial" w:hAnsi="Arial" w:cs="Arial"/>
              </w:rPr>
              <w:t>ongoing work</w:t>
            </w:r>
            <w:r w:rsidRPr="00922962">
              <w:rPr>
                <w:rFonts w:ascii="Arial" w:hAnsi="Arial" w:cs="Arial"/>
              </w:rPr>
              <w:t xml:space="preserve"> </w:t>
            </w:r>
          </w:p>
        </w:tc>
      </w:tr>
    </w:tbl>
    <w:p w:rsidR="00A90247" w:rsidRDefault="00A90247" w:rsidP="002A1351">
      <w:pPr>
        <w:tabs>
          <w:tab w:val="left" w:pos="9540"/>
        </w:tabs>
        <w:rPr>
          <w:rFonts w:ascii="Arial" w:hAnsi="Arial" w:cs="Arial"/>
        </w:rPr>
      </w:pPr>
    </w:p>
    <w:p w:rsidR="004B304D" w:rsidRPr="009618FD" w:rsidRDefault="004B304D" w:rsidP="002A1351">
      <w:pPr>
        <w:tabs>
          <w:tab w:val="left" w:pos="9540"/>
        </w:tabs>
        <w:rPr>
          <w:rFonts w:ascii="Arial" w:hAnsi="Arial" w:cs="Arial"/>
        </w:rPr>
      </w:pPr>
      <w:r w:rsidRPr="009618FD">
        <w:rPr>
          <w:rFonts w:ascii="Arial" w:hAnsi="Arial" w:cs="Arial"/>
        </w:rPr>
        <w:t xml:space="preserve">Occupational Health </w:t>
      </w:r>
    </w:p>
    <w:p w:rsidR="004B304D" w:rsidRPr="009618FD" w:rsidRDefault="004B304D" w:rsidP="002A1351">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8"/>
        <w:gridCol w:w="4929"/>
      </w:tblGrid>
      <w:tr w:rsidR="004B304D" w:rsidRPr="00922962" w:rsidTr="00922962">
        <w:tc>
          <w:tcPr>
            <w:tcW w:w="4219" w:type="dxa"/>
          </w:tcPr>
          <w:p w:rsidR="004B304D" w:rsidRPr="00922962" w:rsidRDefault="004B304D" w:rsidP="00922962">
            <w:pPr>
              <w:tabs>
                <w:tab w:val="left" w:pos="9540"/>
              </w:tabs>
              <w:jc w:val="center"/>
              <w:rPr>
                <w:rFonts w:ascii="Arial" w:hAnsi="Arial" w:cs="Arial"/>
              </w:rPr>
            </w:pPr>
            <w:r w:rsidRPr="00922962">
              <w:rPr>
                <w:rFonts w:ascii="Arial" w:hAnsi="Arial" w:cs="Arial"/>
              </w:rPr>
              <w:t>AIM</w:t>
            </w:r>
          </w:p>
        </w:tc>
        <w:tc>
          <w:tcPr>
            <w:tcW w:w="5638" w:type="dxa"/>
          </w:tcPr>
          <w:p w:rsidR="004B304D" w:rsidRPr="00922962" w:rsidRDefault="004B304D" w:rsidP="00922962">
            <w:pPr>
              <w:tabs>
                <w:tab w:val="left" w:pos="9540"/>
              </w:tabs>
              <w:jc w:val="center"/>
              <w:rPr>
                <w:rFonts w:ascii="Arial" w:hAnsi="Arial" w:cs="Arial"/>
              </w:rPr>
            </w:pPr>
            <w:r w:rsidRPr="00922962">
              <w:rPr>
                <w:rFonts w:ascii="Arial" w:hAnsi="Arial" w:cs="Arial"/>
              </w:rPr>
              <w:t>TARGET</w:t>
            </w:r>
          </w:p>
        </w:tc>
        <w:tc>
          <w:tcPr>
            <w:tcW w:w="4929" w:type="dxa"/>
          </w:tcPr>
          <w:p w:rsidR="004B304D" w:rsidRPr="00922962" w:rsidRDefault="004B304D" w:rsidP="00922962">
            <w:pPr>
              <w:tabs>
                <w:tab w:val="left" w:pos="9540"/>
              </w:tabs>
              <w:jc w:val="center"/>
              <w:rPr>
                <w:rFonts w:ascii="Arial" w:hAnsi="Arial" w:cs="Arial"/>
              </w:rPr>
            </w:pPr>
            <w:r w:rsidRPr="00922962">
              <w:rPr>
                <w:rFonts w:ascii="Arial" w:hAnsi="Arial" w:cs="Arial"/>
              </w:rPr>
              <w:t>COMMENTS</w:t>
            </w:r>
          </w:p>
        </w:tc>
      </w:tr>
      <w:tr w:rsidR="004B304D" w:rsidRPr="00922962" w:rsidTr="00922962">
        <w:trPr>
          <w:trHeight w:val="1438"/>
        </w:trPr>
        <w:tc>
          <w:tcPr>
            <w:tcW w:w="4219" w:type="dxa"/>
          </w:tcPr>
          <w:p w:rsidR="004B304D" w:rsidRPr="00922962" w:rsidRDefault="00774300" w:rsidP="00922962">
            <w:pPr>
              <w:tabs>
                <w:tab w:val="left" w:pos="9540"/>
              </w:tabs>
              <w:rPr>
                <w:rFonts w:ascii="Arial" w:hAnsi="Arial" w:cs="Arial"/>
              </w:rPr>
            </w:pPr>
            <w:r w:rsidRPr="00922962">
              <w:rPr>
                <w:rFonts w:ascii="Arial" w:hAnsi="Arial" w:cs="Arial"/>
              </w:rPr>
              <w:t xml:space="preserve">Clinical casework </w:t>
            </w:r>
          </w:p>
          <w:p w:rsidR="00774300" w:rsidRPr="00922962" w:rsidRDefault="00774300" w:rsidP="00922962">
            <w:pPr>
              <w:tabs>
                <w:tab w:val="left" w:pos="9540"/>
              </w:tabs>
              <w:rPr>
                <w:rFonts w:ascii="Arial" w:hAnsi="Arial" w:cs="Arial"/>
              </w:rPr>
            </w:pPr>
          </w:p>
        </w:tc>
        <w:tc>
          <w:tcPr>
            <w:tcW w:w="5638" w:type="dxa"/>
          </w:tcPr>
          <w:p w:rsidR="004B304D" w:rsidRPr="00922962" w:rsidRDefault="00774300" w:rsidP="00922962">
            <w:pPr>
              <w:tabs>
                <w:tab w:val="left" w:pos="9540"/>
              </w:tabs>
              <w:rPr>
                <w:rFonts w:ascii="Arial" w:hAnsi="Arial" w:cs="Arial"/>
              </w:rPr>
            </w:pPr>
            <w:r w:rsidRPr="00922962">
              <w:rPr>
                <w:rFonts w:ascii="Arial" w:hAnsi="Arial" w:cs="Arial"/>
              </w:rPr>
              <w:t>To meet the needs of HR, staff and managers.</w:t>
            </w:r>
          </w:p>
        </w:tc>
        <w:tc>
          <w:tcPr>
            <w:tcW w:w="4929" w:type="dxa"/>
          </w:tcPr>
          <w:p w:rsidR="004B304D" w:rsidRPr="00922962" w:rsidRDefault="00774300" w:rsidP="00922962">
            <w:pPr>
              <w:tabs>
                <w:tab w:val="left" w:pos="9540"/>
              </w:tabs>
              <w:rPr>
                <w:rFonts w:ascii="Arial" w:hAnsi="Arial" w:cs="Arial"/>
              </w:rPr>
            </w:pPr>
            <w:r w:rsidRPr="00922962">
              <w:rPr>
                <w:rFonts w:ascii="Arial" w:hAnsi="Arial" w:cs="Arial"/>
              </w:rPr>
              <w:t xml:space="preserve">It should be noted that the OH advisor has a full clinical caseload which has to take precedence over any longer term plans </w:t>
            </w:r>
          </w:p>
        </w:tc>
      </w:tr>
      <w:tr w:rsidR="004B304D" w:rsidRPr="00922962" w:rsidTr="00922962">
        <w:tc>
          <w:tcPr>
            <w:tcW w:w="4219" w:type="dxa"/>
          </w:tcPr>
          <w:p w:rsidR="004B304D" w:rsidRPr="00922962" w:rsidRDefault="004D4B51" w:rsidP="00922962">
            <w:pPr>
              <w:tabs>
                <w:tab w:val="left" w:pos="9540"/>
              </w:tabs>
              <w:rPr>
                <w:rFonts w:ascii="Arial" w:hAnsi="Arial" w:cs="Arial"/>
              </w:rPr>
            </w:pPr>
            <w:r w:rsidRPr="00922962">
              <w:rPr>
                <w:rFonts w:ascii="Arial" w:hAnsi="Arial" w:cs="Arial"/>
              </w:rPr>
              <w:t>Biological Safety</w:t>
            </w:r>
          </w:p>
          <w:p w:rsidR="00774300" w:rsidRPr="00922962" w:rsidRDefault="00774300" w:rsidP="00922962">
            <w:pPr>
              <w:tabs>
                <w:tab w:val="left" w:pos="9540"/>
              </w:tabs>
              <w:rPr>
                <w:rFonts w:ascii="Arial" w:hAnsi="Arial" w:cs="Arial"/>
              </w:rPr>
            </w:pPr>
          </w:p>
        </w:tc>
        <w:tc>
          <w:tcPr>
            <w:tcW w:w="5638" w:type="dxa"/>
          </w:tcPr>
          <w:p w:rsidR="004B304D" w:rsidRPr="00922962" w:rsidRDefault="004D4B51" w:rsidP="00922962">
            <w:pPr>
              <w:numPr>
                <w:ilvl w:val="0"/>
                <w:numId w:val="45"/>
              </w:numPr>
              <w:tabs>
                <w:tab w:val="left" w:pos="9540"/>
              </w:tabs>
              <w:rPr>
                <w:rFonts w:ascii="Arial" w:hAnsi="Arial" w:cs="Arial"/>
              </w:rPr>
            </w:pPr>
            <w:r w:rsidRPr="00922962">
              <w:rPr>
                <w:rFonts w:ascii="Arial" w:hAnsi="Arial" w:cs="Arial"/>
              </w:rPr>
              <w:t>Member of the Biological Safety Committee</w:t>
            </w:r>
          </w:p>
          <w:p w:rsidR="00F76B89" w:rsidRPr="00922962" w:rsidRDefault="004D4B51" w:rsidP="00922962">
            <w:pPr>
              <w:numPr>
                <w:ilvl w:val="0"/>
                <w:numId w:val="45"/>
              </w:numPr>
              <w:tabs>
                <w:tab w:val="left" w:pos="9540"/>
              </w:tabs>
              <w:rPr>
                <w:rFonts w:ascii="Arial" w:hAnsi="Arial" w:cs="Arial"/>
              </w:rPr>
            </w:pPr>
            <w:r w:rsidRPr="00922962">
              <w:rPr>
                <w:rFonts w:ascii="Arial" w:hAnsi="Arial" w:cs="Arial"/>
              </w:rPr>
              <w:t>Implement changes to the Blood Born Virus policy regarding vaccination and management of accidental exposures</w:t>
            </w:r>
            <w:r w:rsidR="00C432F8" w:rsidRPr="00922962">
              <w:rPr>
                <w:rFonts w:ascii="Arial" w:hAnsi="Arial" w:cs="Arial"/>
              </w:rPr>
              <w:t xml:space="preserve"> to BBV</w:t>
            </w:r>
            <w:r w:rsidRPr="00922962">
              <w:rPr>
                <w:rFonts w:ascii="Arial" w:hAnsi="Arial" w:cs="Arial"/>
              </w:rPr>
              <w:t>. Carry out training</w:t>
            </w:r>
          </w:p>
          <w:p w:rsidR="00F76B89" w:rsidRPr="00922962" w:rsidRDefault="00F76B89" w:rsidP="00922962">
            <w:pPr>
              <w:tabs>
                <w:tab w:val="left" w:pos="9540"/>
              </w:tabs>
              <w:rPr>
                <w:rFonts w:ascii="Arial" w:hAnsi="Arial" w:cs="Arial"/>
              </w:rPr>
            </w:pPr>
          </w:p>
          <w:p w:rsidR="00F76B89" w:rsidRPr="00922962" w:rsidRDefault="00F76B89" w:rsidP="00922962">
            <w:pPr>
              <w:tabs>
                <w:tab w:val="left" w:pos="9540"/>
              </w:tabs>
              <w:rPr>
                <w:rFonts w:ascii="Arial" w:hAnsi="Arial" w:cs="Arial"/>
              </w:rPr>
            </w:pPr>
          </w:p>
          <w:p w:rsidR="004D4B51" w:rsidRPr="00922962" w:rsidRDefault="00F76B89" w:rsidP="00922962">
            <w:pPr>
              <w:numPr>
                <w:ilvl w:val="0"/>
                <w:numId w:val="45"/>
              </w:numPr>
              <w:tabs>
                <w:tab w:val="left" w:pos="9540"/>
              </w:tabs>
              <w:rPr>
                <w:rFonts w:ascii="Arial" w:hAnsi="Arial" w:cs="Arial"/>
              </w:rPr>
            </w:pPr>
            <w:r w:rsidRPr="00922962">
              <w:rPr>
                <w:rFonts w:ascii="Arial" w:hAnsi="Arial" w:cs="Arial"/>
              </w:rPr>
              <w:t>Review Research Passport procedure</w:t>
            </w:r>
            <w:r w:rsidR="004D4B51" w:rsidRPr="00922962">
              <w:rPr>
                <w:rFonts w:ascii="Arial" w:hAnsi="Arial" w:cs="Arial"/>
              </w:rPr>
              <w:t xml:space="preserve"> </w:t>
            </w:r>
          </w:p>
        </w:tc>
        <w:tc>
          <w:tcPr>
            <w:tcW w:w="4929" w:type="dxa"/>
          </w:tcPr>
          <w:p w:rsidR="004B304D" w:rsidRPr="00922962" w:rsidRDefault="004B304D" w:rsidP="00922962">
            <w:pPr>
              <w:tabs>
                <w:tab w:val="left" w:pos="9540"/>
              </w:tabs>
              <w:rPr>
                <w:rFonts w:ascii="Arial" w:hAnsi="Arial" w:cs="Arial"/>
              </w:rPr>
            </w:pPr>
          </w:p>
          <w:p w:rsidR="004D4B51" w:rsidRPr="00922962" w:rsidRDefault="004D4B51" w:rsidP="00922962">
            <w:pPr>
              <w:tabs>
                <w:tab w:val="left" w:pos="9540"/>
              </w:tabs>
              <w:rPr>
                <w:rFonts w:ascii="Arial" w:hAnsi="Arial" w:cs="Arial"/>
              </w:rPr>
            </w:pPr>
          </w:p>
          <w:p w:rsidR="004D4B51" w:rsidRPr="00922962" w:rsidRDefault="004D4B51" w:rsidP="00922962">
            <w:pPr>
              <w:tabs>
                <w:tab w:val="left" w:pos="9540"/>
              </w:tabs>
              <w:rPr>
                <w:rFonts w:ascii="Arial" w:hAnsi="Arial" w:cs="Arial"/>
              </w:rPr>
            </w:pPr>
            <w:r w:rsidRPr="00922962">
              <w:rPr>
                <w:rFonts w:ascii="Arial" w:hAnsi="Arial" w:cs="Arial"/>
              </w:rPr>
              <w:t>A procedure is needed to manage accidental expose to blood born viruses. The procedure has been agreed and training in the new policy has been scheduled for November</w:t>
            </w:r>
          </w:p>
        </w:tc>
      </w:tr>
      <w:tr w:rsidR="004B304D" w:rsidRPr="00922962" w:rsidTr="00922962">
        <w:tc>
          <w:tcPr>
            <w:tcW w:w="4219" w:type="dxa"/>
          </w:tcPr>
          <w:p w:rsidR="004B304D" w:rsidRPr="00922962" w:rsidRDefault="004D4B51" w:rsidP="00922962">
            <w:pPr>
              <w:tabs>
                <w:tab w:val="left" w:pos="9540"/>
              </w:tabs>
              <w:rPr>
                <w:rFonts w:ascii="Arial" w:hAnsi="Arial" w:cs="Arial"/>
              </w:rPr>
            </w:pPr>
            <w:r w:rsidRPr="00922962">
              <w:rPr>
                <w:rFonts w:ascii="Arial" w:hAnsi="Arial" w:cs="Arial"/>
              </w:rPr>
              <w:t>Mental Health</w:t>
            </w:r>
          </w:p>
        </w:tc>
        <w:tc>
          <w:tcPr>
            <w:tcW w:w="5638" w:type="dxa"/>
          </w:tcPr>
          <w:p w:rsidR="004B304D" w:rsidRPr="00922962" w:rsidRDefault="004A6832" w:rsidP="00922962">
            <w:pPr>
              <w:numPr>
                <w:ilvl w:val="0"/>
                <w:numId w:val="46"/>
              </w:numPr>
              <w:tabs>
                <w:tab w:val="left" w:pos="9540"/>
              </w:tabs>
              <w:rPr>
                <w:rFonts w:ascii="Arial" w:hAnsi="Arial" w:cs="Arial"/>
              </w:rPr>
            </w:pPr>
            <w:r w:rsidRPr="00922962">
              <w:rPr>
                <w:rFonts w:ascii="Arial" w:hAnsi="Arial" w:cs="Arial"/>
              </w:rPr>
              <w:t xml:space="preserve">HR is leading on the University policy. Occupational Health input is needed </w:t>
            </w:r>
          </w:p>
        </w:tc>
        <w:tc>
          <w:tcPr>
            <w:tcW w:w="4929" w:type="dxa"/>
          </w:tcPr>
          <w:p w:rsidR="004B304D" w:rsidRPr="00922962" w:rsidRDefault="004A6832" w:rsidP="00922962">
            <w:pPr>
              <w:tabs>
                <w:tab w:val="left" w:pos="9540"/>
              </w:tabs>
              <w:rPr>
                <w:rFonts w:ascii="Arial" w:hAnsi="Arial" w:cs="Arial"/>
              </w:rPr>
            </w:pPr>
            <w:r w:rsidRPr="00922962">
              <w:rPr>
                <w:rFonts w:ascii="Arial" w:hAnsi="Arial" w:cs="Arial"/>
              </w:rPr>
              <w:t>OH advisor to speak to this at the October meeting</w:t>
            </w:r>
          </w:p>
        </w:tc>
      </w:tr>
      <w:tr w:rsidR="004A6832" w:rsidRPr="00922962" w:rsidTr="00922962">
        <w:tc>
          <w:tcPr>
            <w:tcW w:w="4219" w:type="dxa"/>
          </w:tcPr>
          <w:p w:rsidR="004A6832" w:rsidRPr="00922962" w:rsidRDefault="004A6832" w:rsidP="00922962">
            <w:pPr>
              <w:tabs>
                <w:tab w:val="left" w:pos="9540"/>
              </w:tabs>
              <w:rPr>
                <w:rFonts w:ascii="Arial" w:hAnsi="Arial" w:cs="Arial"/>
              </w:rPr>
            </w:pPr>
            <w:r w:rsidRPr="00922962">
              <w:rPr>
                <w:rFonts w:ascii="Arial" w:hAnsi="Arial" w:cs="Arial"/>
              </w:rPr>
              <w:t>Pre employment questionnaires</w:t>
            </w:r>
          </w:p>
        </w:tc>
        <w:tc>
          <w:tcPr>
            <w:tcW w:w="5638" w:type="dxa"/>
          </w:tcPr>
          <w:p w:rsidR="004A6832" w:rsidRPr="00922962" w:rsidRDefault="004A6832" w:rsidP="00922962">
            <w:pPr>
              <w:numPr>
                <w:ilvl w:val="0"/>
                <w:numId w:val="46"/>
              </w:numPr>
              <w:tabs>
                <w:tab w:val="left" w:pos="9540"/>
              </w:tabs>
              <w:rPr>
                <w:rFonts w:ascii="Arial" w:hAnsi="Arial" w:cs="Arial"/>
              </w:rPr>
            </w:pPr>
            <w:r w:rsidRPr="00922962">
              <w:rPr>
                <w:rFonts w:ascii="Arial" w:hAnsi="Arial" w:cs="Arial"/>
              </w:rPr>
              <w:t>Work with iTRENT project managers to streamline the PEQ procedure</w:t>
            </w:r>
          </w:p>
        </w:tc>
        <w:tc>
          <w:tcPr>
            <w:tcW w:w="4929" w:type="dxa"/>
          </w:tcPr>
          <w:p w:rsidR="004A6832" w:rsidRPr="00922962" w:rsidRDefault="00586E87" w:rsidP="00922962">
            <w:pPr>
              <w:tabs>
                <w:tab w:val="left" w:pos="9540"/>
              </w:tabs>
              <w:rPr>
                <w:rFonts w:ascii="Arial" w:hAnsi="Arial" w:cs="Arial"/>
              </w:rPr>
            </w:pPr>
            <w:r w:rsidRPr="00922962">
              <w:rPr>
                <w:rFonts w:ascii="Arial" w:hAnsi="Arial" w:cs="Arial"/>
              </w:rPr>
              <w:t>See comment under “service management”</w:t>
            </w:r>
          </w:p>
        </w:tc>
      </w:tr>
      <w:tr w:rsidR="004A6832" w:rsidRPr="00922962" w:rsidTr="00922962">
        <w:tc>
          <w:tcPr>
            <w:tcW w:w="4219" w:type="dxa"/>
          </w:tcPr>
          <w:p w:rsidR="004A6832" w:rsidRPr="00922962" w:rsidRDefault="004A6832" w:rsidP="00922962">
            <w:pPr>
              <w:tabs>
                <w:tab w:val="left" w:pos="9540"/>
              </w:tabs>
              <w:rPr>
                <w:rFonts w:ascii="Arial" w:hAnsi="Arial" w:cs="Arial"/>
              </w:rPr>
            </w:pPr>
            <w:r w:rsidRPr="00922962">
              <w:rPr>
                <w:rFonts w:ascii="Arial" w:hAnsi="Arial" w:cs="Arial"/>
              </w:rPr>
              <w:t>HR matrix</w:t>
            </w:r>
          </w:p>
        </w:tc>
        <w:tc>
          <w:tcPr>
            <w:tcW w:w="5638" w:type="dxa"/>
          </w:tcPr>
          <w:p w:rsidR="004A6832" w:rsidRPr="00922962" w:rsidRDefault="004A6832" w:rsidP="00922962">
            <w:pPr>
              <w:numPr>
                <w:ilvl w:val="0"/>
                <w:numId w:val="46"/>
              </w:numPr>
              <w:tabs>
                <w:tab w:val="left" w:pos="9540"/>
              </w:tabs>
              <w:rPr>
                <w:rFonts w:ascii="Arial" w:hAnsi="Arial" w:cs="Arial"/>
              </w:rPr>
            </w:pPr>
            <w:r w:rsidRPr="00922962">
              <w:rPr>
                <w:rFonts w:ascii="Arial" w:hAnsi="Arial" w:cs="Arial"/>
              </w:rPr>
              <w:t xml:space="preserve">Develop a matrix for managers </w:t>
            </w:r>
            <w:r w:rsidR="00EA16A8" w:rsidRPr="00922962">
              <w:rPr>
                <w:rFonts w:ascii="Arial" w:hAnsi="Arial" w:cs="Arial"/>
              </w:rPr>
              <w:t>to shows</w:t>
            </w:r>
            <w:r w:rsidRPr="00922962">
              <w:rPr>
                <w:rFonts w:ascii="Arial" w:hAnsi="Arial" w:cs="Arial"/>
              </w:rPr>
              <w:t xml:space="preserve"> </w:t>
            </w:r>
            <w:r w:rsidR="00EA16A8" w:rsidRPr="00922962">
              <w:rPr>
                <w:rFonts w:ascii="Arial" w:hAnsi="Arial" w:cs="Arial"/>
              </w:rPr>
              <w:t xml:space="preserve">any </w:t>
            </w:r>
            <w:r w:rsidRPr="00922962">
              <w:rPr>
                <w:rFonts w:ascii="Arial" w:hAnsi="Arial" w:cs="Arial"/>
              </w:rPr>
              <w:t>Occupational Health requirements associated with certain jobs. Th</w:t>
            </w:r>
            <w:r w:rsidR="00EA16A8" w:rsidRPr="00922962">
              <w:rPr>
                <w:rFonts w:ascii="Arial" w:hAnsi="Arial" w:cs="Arial"/>
              </w:rPr>
              <w:t xml:space="preserve">e effectiveness of the matrix shall </w:t>
            </w:r>
            <w:r w:rsidRPr="00922962">
              <w:rPr>
                <w:rFonts w:ascii="Arial" w:hAnsi="Arial" w:cs="Arial"/>
              </w:rPr>
              <w:t xml:space="preserve"> be trialled in FM </w:t>
            </w:r>
          </w:p>
        </w:tc>
        <w:tc>
          <w:tcPr>
            <w:tcW w:w="4929" w:type="dxa"/>
          </w:tcPr>
          <w:p w:rsidR="004A6832" w:rsidRPr="00922962" w:rsidRDefault="004A6832" w:rsidP="00922962">
            <w:pPr>
              <w:tabs>
                <w:tab w:val="left" w:pos="9540"/>
              </w:tabs>
              <w:rPr>
                <w:rFonts w:ascii="Arial" w:hAnsi="Arial" w:cs="Arial"/>
              </w:rPr>
            </w:pPr>
            <w:r w:rsidRPr="00922962">
              <w:rPr>
                <w:rFonts w:ascii="Arial" w:hAnsi="Arial" w:cs="Arial"/>
              </w:rPr>
              <w:t xml:space="preserve">. The matrix will specify inherent risks associated with certain jobs and flag statutory and non statutory health </w:t>
            </w:r>
            <w:r w:rsidR="009618FD" w:rsidRPr="00922962">
              <w:rPr>
                <w:rFonts w:ascii="Arial" w:hAnsi="Arial" w:cs="Arial"/>
              </w:rPr>
              <w:t>surveillance</w:t>
            </w:r>
          </w:p>
        </w:tc>
      </w:tr>
      <w:tr w:rsidR="004A6832" w:rsidRPr="00922962" w:rsidTr="00922962">
        <w:tc>
          <w:tcPr>
            <w:tcW w:w="4219" w:type="dxa"/>
          </w:tcPr>
          <w:p w:rsidR="004A6832" w:rsidRPr="00922962" w:rsidRDefault="00F76B89" w:rsidP="00922962">
            <w:pPr>
              <w:tabs>
                <w:tab w:val="left" w:pos="9540"/>
              </w:tabs>
              <w:rPr>
                <w:rFonts w:ascii="Arial" w:hAnsi="Arial" w:cs="Arial"/>
              </w:rPr>
            </w:pPr>
            <w:r w:rsidRPr="00922962">
              <w:rPr>
                <w:rFonts w:ascii="Arial" w:hAnsi="Arial" w:cs="Arial"/>
              </w:rPr>
              <w:t>DSE</w:t>
            </w:r>
          </w:p>
        </w:tc>
        <w:tc>
          <w:tcPr>
            <w:tcW w:w="5638" w:type="dxa"/>
          </w:tcPr>
          <w:p w:rsidR="00EA16A8" w:rsidRPr="00922962" w:rsidRDefault="00F76B89" w:rsidP="00922962">
            <w:pPr>
              <w:numPr>
                <w:ilvl w:val="0"/>
                <w:numId w:val="46"/>
              </w:numPr>
              <w:tabs>
                <w:tab w:val="left" w:pos="9540"/>
              </w:tabs>
              <w:rPr>
                <w:rFonts w:ascii="Arial" w:hAnsi="Arial" w:cs="Arial"/>
              </w:rPr>
            </w:pPr>
            <w:r w:rsidRPr="00922962">
              <w:rPr>
                <w:rFonts w:ascii="Arial" w:hAnsi="Arial" w:cs="Arial"/>
              </w:rPr>
              <w:t>Review the DSE policy in conjunction with F</w:t>
            </w:r>
            <w:r w:rsidR="00EA16A8" w:rsidRPr="00922962">
              <w:rPr>
                <w:rFonts w:ascii="Arial" w:hAnsi="Arial" w:cs="Arial"/>
              </w:rPr>
              <w:t xml:space="preserve">acilities Management </w:t>
            </w:r>
          </w:p>
          <w:p w:rsidR="00EA16A8" w:rsidRPr="00922962" w:rsidRDefault="00EA16A8" w:rsidP="00922962">
            <w:pPr>
              <w:tabs>
                <w:tab w:val="left" w:pos="9540"/>
              </w:tabs>
              <w:rPr>
                <w:rFonts w:ascii="Arial" w:hAnsi="Arial" w:cs="Arial"/>
              </w:rPr>
            </w:pPr>
          </w:p>
          <w:p w:rsidR="00637D85" w:rsidRPr="00922962" w:rsidRDefault="00637D85" w:rsidP="00922962">
            <w:pPr>
              <w:numPr>
                <w:ilvl w:val="0"/>
                <w:numId w:val="46"/>
              </w:numPr>
              <w:tabs>
                <w:tab w:val="left" w:pos="9540"/>
              </w:tabs>
              <w:rPr>
                <w:rFonts w:ascii="Arial" w:hAnsi="Arial" w:cs="Arial"/>
              </w:rPr>
            </w:pPr>
            <w:r w:rsidRPr="00922962">
              <w:rPr>
                <w:rFonts w:ascii="Arial" w:hAnsi="Arial" w:cs="Arial"/>
              </w:rPr>
              <w:t xml:space="preserve">DSE assessors to be recruited and trained in 2012 </w:t>
            </w:r>
          </w:p>
        </w:tc>
        <w:tc>
          <w:tcPr>
            <w:tcW w:w="4929" w:type="dxa"/>
          </w:tcPr>
          <w:p w:rsidR="004A6832" w:rsidRPr="00922962" w:rsidRDefault="00F76B89" w:rsidP="00922962">
            <w:pPr>
              <w:tabs>
                <w:tab w:val="left" w:pos="9540"/>
              </w:tabs>
              <w:rPr>
                <w:rFonts w:ascii="Arial" w:hAnsi="Arial" w:cs="Arial"/>
              </w:rPr>
            </w:pPr>
            <w:r w:rsidRPr="00922962">
              <w:rPr>
                <w:rFonts w:ascii="Arial" w:hAnsi="Arial" w:cs="Arial"/>
              </w:rPr>
              <w:t>FM has its own DSE policy. The two should be brought together</w:t>
            </w:r>
          </w:p>
          <w:p w:rsidR="00EA16A8" w:rsidRPr="00922962" w:rsidRDefault="00EA16A8" w:rsidP="00922962">
            <w:pPr>
              <w:tabs>
                <w:tab w:val="left" w:pos="9540"/>
              </w:tabs>
              <w:rPr>
                <w:rFonts w:ascii="Arial" w:hAnsi="Arial" w:cs="Arial"/>
              </w:rPr>
            </w:pPr>
          </w:p>
          <w:p w:rsidR="00EA16A8" w:rsidRPr="00922962" w:rsidRDefault="00EA16A8" w:rsidP="00922962">
            <w:pPr>
              <w:tabs>
                <w:tab w:val="left" w:pos="9540"/>
              </w:tabs>
              <w:rPr>
                <w:rFonts w:ascii="Arial" w:hAnsi="Arial" w:cs="Arial"/>
              </w:rPr>
            </w:pPr>
            <w:r w:rsidRPr="00922962">
              <w:rPr>
                <w:rFonts w:ascii="Arial" w:hAnsi="Arial" w:cs="Arial"/>
              </w:rPr>
              <w:t xml:space="preserve">Gaps in provision have been identified – it is some time since assessors training was </w:t>
            </w:r>
            <w:r w:rsidRPr="00922962">
              <w:rPr>
                <w:rFonts w:ascii="Arial" w:hAnsi="Arial" w:cs="Arial"/>
              </w:rPr>
              <w:lastRenderedPageBreak/>
              <w:t>offered</w:t>
            </w:r>
            <w:r w:rsidR="00775079" w:rsidRPr="00922962">
              <w:rPr>
                <w:rFonts w:ascii="Arial" w:hAnsi="Arial" w:cs="Arial"/>
              </w:rPr>
              <w:t>.</w:t>
            </w:r>
          </w:p>
          <w:p w:rsidR="00775079" w:rsidRPr="00922962" w:rsidRDefault="00775079" w:rsidP="00922962">
            <w:pPr>
              <w:tabs>
                <w:tab w:val="left" w:pos="9540"/>
              </w:tabs>
              <w:rPr>
                <w:rFonts w:ascii="Arial" w:hAnsi="Arial" w:cs="Arial"/>
              </w:rPr>
            </w:pPr>
          </w:p>
          <w:p w:rsidR="00775079" w:rsidRPr="00922962" w:rsidRDefault="00775079" w:rsidP="00922962">
            <w:pPr>
              <w:tabs>
                <w:tab w:val="left" w:pos="9540"/>
              </w:tabs>
              <w:rPr>
                <w:rFonts w:ascii="Arial" w:hAnsi="Arial" w:cs="Arial"/>
              </w:rPr>
            </w:pPr>
          </w:p>
        </w:tc>
      </w:tr>
      <w:tr w:rsidR="00637D85" w:rsidRPr="00922962" w:rsidTr="00922962">
        <w:tc>
          <w:tcPr>
            <w:tcW w:w="4219" w:type="dxa"/>
          </w:tcPr>
          <w:p w:rsidR="00637D85" w:rsidRPr="00922962" w:rsidRDefault="00637D85" w:rsidP="00922962">
            <w:pPr>
              <w:tabs>
                <w:tab w:val="left" w:pos="9540"/>
              </w:tabs>
              <w:rPr>
                <w:rFonts w:ascii="Arial" w:hAnsi="Arial" w:cs="Arial"/>
              </w:rPr>
            </w:pPr>
            <w:r w:rsidRPr="00922962">
              <w:rPr>
                <w:rFonts w:ascii="Arial" w:hAnsi="Arial" w:cs="Arial"/>
              </w:rPr>
              <w:lastRenderedPageBreak/>
              <w:t xml:space="preserve">HAVS policy </w:t>
            </w:r>
          </w:p>
        </w:tc>
        <w:tc>
          <w:tcPr>
            <w:tcW w:w="5638" w:type="dxa"/>
          </w:tcPr>
          <w:p w:rsidR="00637D85" w:rsidRPr="00922962" w:rsidRDefault="00EA16A8" w:rsidP="00922962">
            <w:pPr>
              <w:numPr>
                <w:ilvl w:val="0"/>
                <w:numId w:val="46"/>
              </w:numPr>
              <w:tabs>
                <w:tab w:val="left" w:pos="9540"/>
              </w:tabs>
              <w:rPr>
                <w:rFonts w:ascii="Arial" w:hAnsi="Arial" w:cs="Arial"/>
              </w:rPr>
            </w:pPr>
            <w:r w:rsidRPr="00922962">
              <w:rPr>
                <w:rFonts w:ascii="Arial" w:hAnsi="Arial" w:cs="Arial"/>
              </w:rPr>
              <w:t>Ongoing</w:t>
            </w:r>
            <w:r w:rsidR="00637D85" w:rsidRPr="00922962">
              <w:rPr>
                <w:rFonts w:ascii="Arial" w:hAnsi="Arial" w:cs="Arial"/>
              </w:rPr>
              <w:t xml:space="preserve"> roll out of HAVS across the university </w:t>
            </w:r>
          </w:p>
          <w:p w:rsidR="00EA16A8" w:rsidRPr="00922962" w:rsidRDefault="00EA16A8" w:rsidP="00922962">
            <w:pPr>
              <w:tabs>
                <w:tab w:val="left" w:pos="9540"/>
              </w:tabs>
              <w:rPr>
                <w:rFonts w:ascii="Arial" w:hAnsi="Arial" w:cs="Arial"/>
              </w:rPr>
            </w:pPr>
          </w:p>
        </w:tc>
        <w:tc>
          <w:tcPr>
            <w:tcW w:w="4929" w:type="dxa"/>
          </w:tcPr>
          <w:p w:rsidR="00637D85" w:rsidRPr="00922962" w:rsidRDefault="00637D85" w:rsidP="00922962">
            <w:pPr>
              <w:tabs>
                <w:tab w:val="left" w:pos="9540"/>
              </w:tabs>
              <w:rPr>
                <w:rFonts w:ascii="Arial" w:hAnsi="Arial" w:cs="Arial"/>
              </w:rPr>
            </w:pPr>
            <w:r w:rsidRPr="00922962">
              <w:rPr>
                <w:rFonts w:ascii="Arial" w:hAnsi="Arial" w:cs="Arial"/>
              </w:rPr>
              <w:t>Linked to HR matrix</w:t>
            </w:r>
          </w:p>
        </w:tc>
      </w:tr>
      <w:tr w:rsidR="009618FD" w:rsidRPr="00922962" w:rsidTr="00922962">
        <w:tc>
          <w:tcPr>
            <w:tcW w:w="4219" w:type="dxa"/>
          </w:tcPr>
          <w:p w:rsidR="009618FD" w:rsidRPr="00922962" w:rsidRDefault="00EA16A8" w:rsidP="00922962">
            <w:pPr>
              <w:tabs>
                <w:tab w:val="left" w:pos="9540"/>
              </w:tabs>
              <w:rPr>
                <w:rFonts w:ascii="Arial" w:hAnsi="Arial" w:cs="Arial"/>
              </w:rPr>
            </w:pPr>
            <w:r w:rsidRPr="00922962">
              <w:rPr>
                <w:rFonts w:ascii="Arial" w:hAnsi="Arial" w:cs="Arial"/>
              </w:rPr>
              <w:t>Service Management</w:t>
            </w:r>
          </w:p>
        </w:tc>
        <w:tc>
          <w:tcPr>
            <w:tcW w:w="5638" w:type="dxa"/>
          </w:tcPr>
          <w:p w:rsidR="009618FD" w:rsidRPr="00922962" w:rsidRDefault="00EA16A8" w:rsidP="00922962">
            <w:pPr>
              <w:numPr>
                <w:ilvl w:val="0"/>
                <w:numId w:val="46"/>
              </w:numPr>
              <w:tabs>
                <w:tab w:val="left" w:pos="9540"/>
              </w:tabs>
              <w:rPr>
                <w:rFonts w:ascii="Arial" w:hAnsi="Arial" w:cs="Arial"/>
              </w:rPr>
            </w:pPr>
            <w:r w:rsidRPr="00922962">
              <w:rPr>
                <w:rFonts w:ascii="Arial" w:hAnsi="Arial" w:cs="Arial"/>
              </w:rPr>
              <w:t>To review systems and process for OH provision and work with iTRENT to create OH work streams.</w:t>
            </w:r>
          </w:p>
        </w:tc>
        <w:tc>
          <w:tcPr>
            <w:tcW w:w="4929" w:type="dxa"/>
          </w:tcPr>
          <w:p w:rsidR="009618FD" w:rsidRPr="00922962" w:rsidRDefault="00EA16A8" w:rsidP="008E08A0">
            <w:pPr>
              <w:tabs>
                <w:tab w:val="left" w:pos="9540"/>
              </w:tabs>
              <w:rPr>
                <w:rFonts w:ascii="Arial" w:hAnsi="Arial" w:cs="Arial"/>
              </w:rPr>
            </w:pPr>
            <w:proofErr w:type="spellStart"/>
            <w:proofErr w:type="gramStart"/>
            <w:r w:rsidRPr="00922962">
              <w:rPr>
                <w:rFonts w:ascii="Arial" w:hAnsi="Arial" w:cs="Arial"/>
              </w:rPr>
              <w:t>iTRENT</w:t>
            </w:r>
            <w:proofErr w:type="spellEnd"/>
            <w:proofErr w:type="gramEnd"/>
            <w:r w:rsidRPr="00922962">
              <w:rPr>
                <w:rFonts w:ascii="Arial" w:hAnsi="Arial" w:cs="Arial"/>
              </w:rPr>
              <w:t xml:space="preserve"> includes a </w:t>
            </w:r>
            <w:r w:rsidR="008E08A0">
              <w:rPr>
                <w:rFonts w:ascii="Arial" w:hAnsi="Arial" w:cs="Arial"/>
              </w:rPr>
              <w:t>h</w:t>
            </w:r>
            <w:r w:rsidRPr="00922962">
              <w:rPr>
                <w:rFonts w:ascii="Arial" w:hAnsi="Arial" w:cs="Arial"/>
              </w:rPr>
              <w:t xml:space="preserve">ealth and </w:t>
            </w:r>
            <w:r w:rsidR="008E08A0">
              <w:rPr>
                <w:rFonts w:ascii="Arial" w:hAnsi="Arial" w:cs="Arial"/>
              </w:rPr>
              <w:t>s</w:t>
            </w:r>
            <w:r w:rsidRPr="00922962">
              <w:rPr>
                <w:rFonts w:ascii="Arial" w:hAnsi="Arial" w:cs="Arial"/>
              </w:rPr>
              <w:t>afety element which has already been paid for but is not utilised. OH can potentially stream line a lot of the paperwork and processes by linking to the database. There will be some effort needed to set this up but efficiencies made overall.</w:t>
            </w:r>
          </w:p>
        </w:tc>
      </w:tr>
    </w:tbl>
    <w:p w:rsidR="004B304D" w:rsidRDefault="004B304D" w:rsidP="002A1351">
      <w:pPr>
        <w:tabs>
          <w:tab w:val="left" w:pos="9540"/>
        </w:tabs>
        <w:rPr>
          <w:rFonts w:ascii="Arial" w:hAnsi="Arial" w:cs="Arial"/>
        </w:rPr>
      </w:pPr>
    </w:p>
    <w:p w:rsidR="00586E87" w:rsidRDefault="00586E87" w:rsidP="002A1351">
      <w:pPr>
        <w:tabs>
          <w:tab w:val="left" w:pos="9540"/>
        </w:tabs>
        <w:rPr>
          <w:rFonts w:ascii="Arial" w:hAnsi="Arial" w:cs="Arial"/>
        </w:rPr>
      </w:pPr>
    </w:p>
    <w:p w:rsidR="00586E87" w:rsidRDefault="00586E87" w:rsidP="002A1351">
      <w:pPr>
        <w:tabs>
          <w:tab w:val="left" w:pos="9540"/>
        </w:tabs>
        <w:rPr>
          <w:rFonts w:ascii="Arial" w:hAnsi="Arial" w:cs="Arial"/>
        </w:rPr>
      </w:pPr>
      <w:r>
        <w:rPr>
          <w:rFonts w:ascii="Arial" w:hAnsi="Arial" w:cs="Arial"/>
        </w:rPr>
        <w:t>Radiation Safety</w:t>
      </w:r>
    </w:p>
    <w:p w:rsidR="00586E87" w:rsidRDefault="00586E87" w:rsidP="002A1351">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8"/>
        <w:gridCol w:w="4929"/>
      </w:tblGrid>
      <w:tr w:rsidR="00586E87" w:rsidRPr="00922962" w:rsidTr="00922962">
        <w:tc>
          <w:tcPr>
            <w:tcW w:w="4219" w:type="dxa"/>
          </w:tcPr>
          <w:p w:rsidR="00586E87" w:rsidRPr="00922962" w:rsidRDefault="00586E87" w:rsidP="00922962">
            <w:pPr>
              <w:tabs>
                <w:tab w:val="left" w:pos="9540"/>
              </w:tabs>
              <w:jc w:val="center"/>
              <w:rPr>
                <w:rFonts w:ascii="Arial" w:hAnsi="Arial" w:cs="Arial"/>
              </w:rPr>
            </w:pPr>
            <w:r w:rsidRPr="00922962">
              <w:rPr>
                <w:rFonts w:ascii="Arial" w:hAnsi="Arial" w:cs="Arial"/>
              </w:rPr>
              <w:t>AIM</w:t>
            </w:r>
          </w:p>
        </w:tc>
        <w:tc>
          <w:tcPr>
            <w:tcW w:w="5638" w:type="dxa"/>
          </w:tcPr>
          <w:p w:rsidR="00586E87" w:rsidRPr="00922962" w:rsidRDefault="00586E87" w:rsidP="00922962">
            <w:pPr>
              <w:tabs>
                <w:tab w:val="left" w:pos="9540"/>
              </w:tabs>
              <w:jc w:val="center"/>
              <w:rPr>
                <w:rFonts w:ascii="Arial" w:hAnsi="Arial" w:cs="Arial"/>
              </w:rPr>
            </w:pPr>
            <w:r w:rsidRPr="00922962">
              <w:rPr>
                <w:rFonts w:ascii="Arial" w:hAnsi="Arial" w:cs="Arial"/>
              </w:rPr>
              <w:t>TARGET</w:t>
            </w:r>
          </w:p>
        </w:tc>
        <w:tc>
          <w:tcPr>
            <w:tcW w:w="4929" w:type="dxa"/>
          </w:tcPr>
          <w:p w:rsidR="00586E87" w:rsidRPr="00922962" w:rsidRDefault="00586E87" w:rsidP="00922962">
            <w:pPr>
              <w:tabs>
                <w:tab w:val="left" w:pos="9540"/>
              </w:tabs>
              <w:jc w:val="center"/>
              <w:rPr>
                <w:rFonts w:ascii="Arial" w:hAnsi="Arial" w:cs="Arial"/>
              </w:rPr>
            </w:pPr>
            <w:r w:rsidRPr="00922962">
              <w:rPr>
                <w:rFonts w:ascii="Arial" w:hAnsi="Arial" w:cs="Arial"/>
              </w:rPr>
              <w:t>COMMENTS</w:t>
            </w:r>
          </w:p>
        </w:tc>
      </w:tr>
      <w:tr w:rsidR="00586E87" w:rsidRPr="00922962" w:rsidTr="00922962">
        <w:trPr>
          <w:trHeight w:val="1438"/>
        </w:trPr>
        <w:tc>
          <w:tcPr>
            <w:tcW w:w="4219" w:type="dxa"/>
          </w:tcPr>
          <w:p w:rsidR="00586E87" w:rsidRPr="00922962" w:rsidRDefault="00256B07" w:rsidP="00922962">
            <w:pPr>
              <w:tabs>
                <w:tab w:val="left" w:pos="9540"/>
              </w:tabs>
              <w:rPr>
                <w:rFonts w:ascii="Arial" w:hAnsi="Arial" w:cs="Arial"/>
              </w:rPr>
            </w:pPr>
            <w:r>
              <w:rPr>
                <w:rFonts w:ascii="Arial" w:hAnsi="Arial" w:cs="Arial"/>
              </w:rPr>
              <w:t>Radiation safety training throughout the University</w:t>
            </w:r>
          </w:p>
        </w:tc>
        <w:tc>
          <w:tcPr>
            <w:tcW w:w="5638" w:type="dxa"/>
          </w:tcPr>
          <w:p w:rsidR="00256B07" w:rsidRDefault="00256B07" w:rsidP="00256B07">
            <w:pPr>
              <w:tabs>
                <w:tab w:val="left" w:pos="9540"/>
              </w:tabs>
              <w:rPr>
                <w:rFonts w:ascii="Arial" w:hAnsi="Arial" w:cs="Arial"/>
              </w:rPr>
            </w:pPr>
            <w:r>
              <w:rPr>
                <w:rFonts w:ascii="Arial" w:hAnsi="Arial" w:cs="Arial"/>
              </w:rPr>
              <w:t>To write and design brand new Radiation training sessions for all radiation workers.</w:t>
            </w:r>
          </w:p>
          <w:p w:rsidR="00256B07" w:rsidRPr="00922962" w:rsidRDefault="00256B07" w:rsidP="00256B07">
            <w:pPr>
              <w:tabs>
                <w:tab w:val="left" w:pos="9540"/>
              </w:tabs>
              <w:rPr>
                <w:rFonts w:ascii="Arial" w:hAnsi="Arial" w:cs="Arial"/>
              </w:rPr>
            </w:pPr>
            <w:r>
              <w:rPr>
                <w:rFonts w:ascii="Arial" w:hAnsi="Arial" w:cs="Arial"/>
              </w:rPr>
              <w:t>Set up bespoke training course for all staff and students in Radiochemistry</w:t>
            </w:r>
          </w:p>
        </w:tc>
        <w:tc>
          <w:tcPr>
            <w:tcW w:w="4929" w:type="dxa"/>
          </w:tcPr>
          <w:p w:rsidR="00586E87" w:rsidRDefault="00256B07" w:rsidP="00922962">
            <w:pPr>
              <w:tabs>
                <w:tab w:val="left" w:pos="9540"/>
              </w:tabs>
              <w:rPr>
                <w:rFonts w:ascii="Arial" w:hAnsi="Arial" w:cs="Arial"/>
              </w:rPr>
            </w:pPr>
            <w:r>
              <w:rPr>
                <w:rFonts w:ascii="Arial" w:hAnsi="Arial" w:cs="Arial"/>
              </w:rPr>
              <w:t>New and updated training</w:t>
            </w:r>
            <w:r w:rsidR="00195081">
              <w:rPr>
                <w:rFonts w:ascii="Arial" w:hAnsi="Arial" w:cs="Arial"/>
              </w:rPr>
              <w:t>,</w:t>
            </w:r>
            <w:r>
              <w:rPr>
                <w:rFonts w:ascii="Arial" w:hAnsi="Arial" w:cs="Arial"/>
              </w:rPr>
              <w:t xml:space="preserve"> needs to be rolled out in accordance with IRR99.</w:t>
            </w:r>
          </w:p>
          <w:p w:rsidR="00256B07" w:rsidRPr="00922962" w:rsidRDefault="00256B07" w:rsidP="00922962">
            <w:pPr>
              <w:tabs>
                <w:tab w:val="left" w:pos="9540"/>
              </w:tabs>
              <w:rPr>
                <w:rFonts w:ascii="Arial" w:hAnsi="Arial" w:cs="Arial"/>
              </w:rPr>
            </w:pPr>
            <w:r>
              <w:rPr>
                <w:rFonts w:ascii="Arial" w:hAnsi="Arial" w:cs="Arial"/>
              </w:rPr>
              <w:t>More detailed training structure is needed for workers in the Radiochemistry.  Alongside the standard training they will also have pr</w:t>
            </w:r>
            <w:r w:rsidR="00195081">
              <w:rPr>
                <w:rFonts w:ascii="Arial" w:hAnsi="Arial" w:cs="Arial"/>
              </w:rPr>
              <w:t>actical training on monitoring and laboratory practices.</w:t>
            </w:r>
          </w:p>
        </w:tc>
      </w:tr>
      <w:tr w:rsidR="00586E87" w:rsidRPr="00922962" w:rsidTr="00922962">
        <w:tc>
          <w:tcPr>
            <w:tcW w:w="4219" w:type="dxa"/>
          </w:tcPr>
          <w:p w:rsidR="00586E87" w:rsidRPr="00922962" w:rsidRDefault="00256B07" w:rsidP="00922962">
            <w:pPr>
              <w:tabs>
                <w:tab w:val="left" w:pos="9540"/>
              </w:tabs>
              <w:rPr>
                <w:rFonts w:ascii="Arial" w:hAnsi="Arial" w:cs="Arial"/>
              </w:rPr>
            </w:pPr>
            <w:r>
              <w:rPr>
                <w:rFonts w:ascii="Arial" w:hAnsi="Arial" w:cs="Arial"/>
              </w:rPr>
              <w:t>Accident and Emergency</w:t>
            </w:r>
            <w:r w:rsidR="0046501C">
              <w:rPr>
                <w:rFonts w:ascii="Arial" w:hAnsi="Arial" w:cs="Arial"/>
              </w:rPr>
              <w:t xml:space="preserve"> Plan</w:t>
            </w:r>
          </w:p>
        </w:tc>
        <w:tc>
          <w:tcPr>
            <w:tcW w:w="5638" w:type="dxa"/>
          </w:tcPr>
          <w:p w:rsidR="00586E87" w:rsidRDefault="00195081" w:rsidP="00362959">
            <w:pPr>
              <w:tabs>
                <w:tab w:val="left" w:pos="9540"/>
              </w:tabs>
              <w:rPr>
                <w:rFonts w:ascii="Arial" w:hAnsi="Arial" w:cs="Arial"/>
              </w:rPr>
            </w:pPr>
            <w:r>
              <w:rPr>
                <w:rFonts w:ascii="Arial" w:hAnsi="Arial" w:cs="Arial"/>
              </w:rPr>
              <w:t xml:space="preserve">Review and carry out </w:t>
            </w:r>
            <w:r w:rsidR="0046501C">
              <w:rPr>
                <w:rFonts w:ascii="Arial" w:hAnsi="Arial" w:cs="Arial"/>
              </w:rPr>
              <w:t>emergency contingency plans</w:t>
            </w:r>
            <w:r w:rsidR="00827CBD">
              <w:rPr>
                <w:rFonts w:ascii="Arial" w:hAnsi="Arial" w:cs="Arial"/>
              </w:rPr>
              <w:t xml:space="preserve"> </w:t>
            </w:r>
          </w:p>
          <w:p w:rsidR="00E360B5" w:rsidRPr="00922962" w:rsidRDefault="00E360B5" w:rsidP="00362959">
            <w:pPr>
              <w:tabs>
                <w:tab w:val="left" w:pos="9540"/>
              </w:tabs>
              <w:rPr>
                <w:rFonts w:ascii="Arial" w:hAnsi="Arial" w:cs="Arial"/>
              </w:rPr>
            </w:pPr>
          </w:p>
        </w:tc>
        <w:tc>
          <w:tcPr>
            <w:tcW w:w="4929" w:type="dxa"/>
          </w:tcPr>
          <w:p w:rsidR="00586E87" w:rsidRPr="0046501C" w:rsidRDefault="0046501C" w:rsidP="00922962">
            <w:pPr>
              <w:tabs>
                <w:tab w:val="left" w:pos="9540"/>
              </w:tabs>
              <w:rPr>
                <w:rFonts w:ascii="Arial" w:hAnsi="Arial" w:cs="Arial"/>
              </w:rPr>
            </w:pPr>
            <w:r>
              <w:rPr>
                <w:rFonts w:ascii="Arial" w:hAnsi="Arial" w:cs="Arial"/>
              </w:rPr>
              <w:t>Review current contingency plans and carry out Radiation emergency scenarios.</w:t>
            </w:r>
            <w:r w:rsidR="00195081">
              <w:rPr>
                <w:rFonts w:ascii="Arial" w:hAnsi="Arial" w:cs="Arial"/>
              </w:rPr>
              <w:t xml:space="preserve">  Rewrite plan if needed.</w:t>
            </w:r>
          </w:p>
        </w:tc>
      </w:tr>
      <w:tr w:rsidR="00586E87" w:rsidRPr="00922962" w:rsidTr="00922962">
        <w:tc>
          <w:tcPr>
            <w:tcW w:w="4219" w:type="dxa"/>
          </w:tcPr>
          <w:p w:rsidR="00586E87" w:rsidRPr="00922962" w:rsidRDefault="006929D3" w:rsidP="00922962">
            <w:pPr>
              <w:tabs>
                <w:tab w:val="left" w:pos="9540"/>
              </w:tabs>
              <w:rPr>
                <w:rFonts w:ascii="Arial" w:hAnsi="Arial" w:cs="Arial"/>
              </w:rPr>
            </w:pPr>
            <w:r>
              <w:rPr>
                <w:rFonts w:ascii="Arial" w:hAnsi="Arial" w:cs="Arial"/>
              </w:rPr>
              <w:t xml:space="preserve">Catalogue </w:t>
            </w:r>
            <w:r w:rsidR="00362959">
              <w:rPr>
                <w:rFonts w:ascii="Arial" w:hAnsi="Arial" w:cs="Arial"/>
              </w:rPr>
              <w:t>and review Sealed Sources</w:t>
            </w:r>
          </w:p>
        </w:tc>
        <w:tc>
          <w:tcPr>
            <w:tcW w:w="5638" w:type="dxa"/>
          </w:tcPr>
          <w:p w:rsidR="00586E87" w:rsidRDefault="00362959" w:rsidP="00922962">
            <w:pPr>
              <w:numPr>
                <w:ilvl w:val="0"/>
                <w:numId w:val="46"/>
              </w:numPr>
              <w:tabs>
                <w:tab w:val="left" w:pos="9540"/>
              </w:tabs>
              <w:rPr>
                <w:rFonts w:ascii="Arial" w:hAnsi="Arial" w:cs="Arial"/>
              </w:rPr>
            </w:pPr>
            <w:r>
              <w:rPr>
                <w:rFonts w:ascii="Arial" w:hAnsi="Arial" w:cs="Arial"/>
              </w:rPr>
              <w:t>Catalogue all sealed sources using photographs</w:t>
            </w:r>
          </w:p>
          <w:p w:rsidR="0021244D" w:rsidRPr="00922962" w:rsidRDefault="0021244D" w:rsidP="00922962">
            <w:pPr>
              <w:numPr>
                <w:ilvl w:val="0"/>
                <w:numId w:val="46"/>
              </w:numPr>
              <w:tabs>
                <w:tab w:val="left" w:pos="9540"/>
              </w:tabs>
              <w:rPr>
                <w:rFonts w:ascii="Arial" w:hAnsi="Arial" w:cs="Arial"/>
              </w:rPr>
            </w:pPr>
            <w:r>
              <w:rPr>
                <w:rFonts w:ascii="Arial" w:hAnsi="Arial" w:cs="Arial"/>
              </w:rPr>
              <w:t>Dispose of old and ‘inactive’ sources</w:t>
            </w:r>
          </w:p>
        </w:tc>
        <w:tc>
          <w:tcPr>
            <w:tcW w:w="4929" w:type="dxa"/>
          </w:tcPr>
          <w:p w:rsidR="00586E87" w:rsidRPr="00922962" w:rsidRDefault="0021244D" w:rsidP="00922962">
            <w:pPr>
              <w:tabs>
                <w:tab w:val="left" w:pos="9540"/>
              </w:tabs>
              <w:rPr>
                <w:rFonts w:ascii="Arial" w:hAnsi="Arial" w:cs="Arial"/>
              </w:rPr>
            </w:pPr>
            <w:r>
              <w:rPr>
                <w:rFonts w:ascii="Arial" w:hAnsi="Arial" w:cs="Arial"/>
              </w:rPr>
              <w:t>HSE and EA require photographs of all sealed sources</w:t>
            </w:r>
          </w:p>
        </w:tc>
      </w:tr>
      <w:tr w:rsidR="00586E87" w:rsidRPr="00922962" w:rsidTr="00922962">
        <w:tc>
          <w:tcPr>
            <w:tcW w:w="4219" w:type="dxa"/>
          </w:tcPr>
          <w:p w:rsidR="00586E87" w:rsidRPr="00922962" w:rsidRDefault="00195081" w:rsidP="008E08A0">
            <w:pPr>
              <w:tabs>
                <w:tab w:val="left" w:pos="9540"/>
              </w:tabs>
              <w:rPr>
                <w:rFonts w:ascii="Arial" w:hAnsi="Arial" w:cs="Arial"/>
              </w:rPr>
            </w:pPr>
            <w:r>
              <w:rPr>
                <w:rFonts w:ascii="Arial" w:hAnsi="Arial" w:cs="Arial"/>
              </w:rPr>
              <w:t xml:space="preserve">Plan for when Chemistry move to </w:t>
            </w:r>
            <w:proofErr w:type="spellStart"/>
            <w:r>
              <w:rPr>
                <w:rFonts w:ascii="Arial" w:hAnsi="Arial" w:cs="Arial"/>
              </w:rPr>
              <w:t>Holywell</w:t>
            </w:r>
            <w:proofErr w:type="spellEnd"/>
            <w:r>
              <w:rPr>
                <w:rFonts w:ascii="Arial" w:hAnsi="Arial" w:cs="Arial"/>
              </w:rPr>
              <w:t xml:space="preserve"> </w:t>
            </w:r>
            <w:r w:rsidR="008E08A0">
              <w:rPr>
                <w:rFonts w:ascii="Arial" w:hAnsi="Arial" w:cs="Arial"/>
              </w:rPr>
              <w:t>P</w:t>
            </w:r>
            <w:r>
              <w:rPr>
                <w:rFonts w:ascii="Arial" w:hAnsi="Arial" w:cs="Arial"/>
              </w:rPr>
              <w:t>ark from Graham Oldham Building</w:t>
            </w:r>
          </w:p>
        </w:tc>
        <w:tc>
          <w:tcPr>
            <w:tcW w:w="5638" w:type="dxa"/>
          </w:tcPr>
          <w:p w:rsidR="00586E87" w:rsidRDefault="0021244D" w:rsidP="00922962">
            <w:pPr>
              <w:numPr>
                <w:ilvl w:val="0"/>
                <w:numId w:val="46"/>
              </w:numPr>
              <w:tabs>
                <w:tab w:val="left" w:pos="9540"/>
              </w:tabs>
              <w:rPr>
                <w:rFonts w:ascii="Arial" w:hAnsi="Arial" w:cs="Arial"/>
              </w:rPr>
            </w:pPr>
            <w:r>
              <w:rPr>
                <w:rFonts w:ascii="Arial" w:hAnsi="Arial" w:cs="Arial"/>
              </w:rPr>
              <w:t xml:space="preserve">When Chemistry move from Graham Oldham Building to Holywell park, the building will need decommissioning </w:t>
            </w:r>
          </w:p>
          <w:p w:rsidR="00195081" w:rsidRDefault="00195081" w:rsidP="00922962">
            <w:pPr>
              <w:numPr>
                <w:ilvl w:val="0"/>
                <w:numId w:val="46"/>
              </w:numPr>
              <w:tabs>
                <w:tab w:val="left" w:pos="9540"/>
              </w:tabs>
              <w:rPr>
                <w:rFonts w:ascii="Arial" w:hAnsi="Arial" w:cs="Arial"/>
              </w:rPr>
            </w:pPr>
            <w:r>
              <w:rPr>
                <w:rFonts w:ascii="Arial" w:hAnsi="Arial" w:cs="Arial"/>
              </w:rPr>
              <w:lastRenderedPageBreak/>
              <w:t>New permits may be needed to dispose of old isotopes and sources</w:t>
            </w:r>
          </w:p>
          <w:p w:rsidR="00195081" w:rsidRPr="00922962" w:rsidRDefault="00195081" w:rsidP="00922962">
            <w:pPr>
              <w:numPr>
                <w:ilvl w:val="0"/>
                <w:numId w:val="46"/>
              </w:numPr>
              <w:tabs>
                <w:tab w:val="left" w:pos="9540"/>
              </w:tabs>
              <w:rPr>
                <w:rFonts w:ascii="Arial" w:hAnsi="Arial" w:cs="Arial"/>
              </w:rPr>
            </w:pPr>
            <w:r>
              <w:rPr>
                <w:rFonts w:ascii="Arial" w:hAnsi="Arial" w:cs="Arial"/>
              </w:rPr>
              <w:t>Design of new Radiochemistry laboratory to comply with all legislation.</w:t>
            </w:r>
          </w:p>
        </w:tc>
        <w:tc>
          <w:tcPr>
            <w:tcW w:w="4929" w:type="dxa"/>
          </w:tcPr>
          <w:p w:rsidR="00586E87" w:rsidRPr="00922962" w:rsidRDefault="0021244D" w:rsidP="00922962">
            <w:pPr>
              <w:tabs>
                <w:tab w:val="left" w:pos="9540"/>
              </w:tabs>
              <w:rPr>
                <w:rFonts w:ascii="Arial" w:hAnsi="Arial" w:cs="Arial"/>
              </w:rPr>
            </w:pPr>
            <w:r>
              <w:rPr>
                <w:rFonts w:ascii="Arial" w:hAnsi="Arial" w:cs="Arial"/>
              </w:rPr>
              <w:lastRenderedPageBreak/>
              <w:t>Identify areas of concern with long half-life isotope contamination and action decontamination procedures</w:t>
            </w:r>
          </w:p>
        </w:tc>
      </w:tr>
      <w:tr w:rsidR="00586E87" w:rsidRPr="00922962" w:rsidTr="00922962">
        <w:tc>
          <w:tcPr>
            <w:tcW w:w="4219" w:type="dxa"/>
          </w:tcPr>
          <w:p w:rsidR="00586E87" w:rsidRPr="00922962" w:rsidRDefault="0021244D" w:rsidP="008E08A0">
            <w:pPr>
              <w:tabs>
                <w:tab w:val="left" w:pos="9540"/>
              </w:tabs>
              <w:rPr>
                <w:rFonts w:ascii="Arial" w:hAnsi="Arial" w:cs="Arial"/>
              </w:rPr>
            </w:pPr>
            <w:r>
              <w:rPr>
                <w:rFonts w:ascii="Arial" w:hAnsi="Arial" w:cs="Arial"/>
              </w:rPr>
              <w:lastRenderedPageBreak/>
              <w:t xml:space="preserve">Update </w:t>
            </w:r>
            <w:r w:rsidR="008E08A0">
              <w:rPr>
                <w:rFonts w:ascii="Arial" w:hAnsi="Arial" w:cs="Arial"/>
              </w:rPr>
              <w:t>I</w:t>
            </w:r>
            <w:r>
              <w:rPr>
                <w:rFonts w:ascii="Arial" w:hAnsi="Arial" w:cs="Arial"/>
              </w:rPr>
              <w:t>onising Radiation Policy</w:t>
            </w:r>
          </w:p>
        </w:tc>
        <w:tc>
          <w:tcPr>
            <w:tcW w:w="5638" w:type="dxa"/>
          </w:tcPr>
          <w:p w:rsidR="00586E87" w:rsidRPr="00922962" w:rsidRDefault="0021244D" w:rsidP="00922962">
            <w:pPr>
              <w:numPr>
                <w:ilvl w:val="0"/>
                <w:numId w:val="46"/>
              </w:numPr>
              <w:tabs>
                <w:tab w:val="left" w:pos="9540"/>
              </w:tabs>
              <w:rPr>
                <w:rFonts w:ascii="Arial" w:hAnsi="Arial" w:cs="Arial"/>
              </w:rPr>
            </w:pPr>
            <w:r>
              <w:rPr>
                <w:rFonts w:ascii="Arial" w:hAnsi="Arial" w:cs="Arial"/>
              </w:rPr>
              <w:t>Update policy to include all new legislation and changes in departmental structures</w:t>
            </w:r>
          </w:p>
        </w:tc>
        <w:tc>
          <w:tcPr>
            <w:tcW w:w="4929" w:type="dxa"/>
          </w:tcPr>
          <w:p w:rsidR="00586E87" w:rsidRPr="00922962" w:rsidRDefault="0021244D" w:rsidP="00922962">
            <w:pPr>
              <w:tabs>
                <w:tab w:val="left" w:pos="9540"/>
              </w:tabs>
              <w:rPr>
                <w:rFonts w:ascii="Arial" w:hAnsi="Arial" w:cs="Arial"/>
              </w:rPr>
            </w:pPr>
            <w:r>
              <w:rPr>
                <w:rFonts w:ascii="Arial" w:hAnsi="Arial" w:cs="Arial"/>
              </w:rPr>
              <w:t xml:space="preserve">Include updates in Environmental Permitting Amendments 2011 Regulations and </w:t>
            </w:r>
            <w:r w:rsidR="00E360B5">
              <w:rPr>
                <w:rFonts w:ascii="Arial" w:hAnsi="Arial" w:cs="Arial"/>
              </w:rPr>
              <w:t>exemption orders.</w:t>
            </w:r>
          </w:p>
        </w:tc>
      </w:tr>
      <w:tr w:rsidR="00586E87" w:rsidRPr="00922962" w:rsidTr="00922962">
        <w:tc>
          <w:tcPr>
            <w:tcW w:w="4219" w:type="dxa"/>
          </w:tcPr>
          <w:p w:rsidR="00586E87" w:rsidRPr="00922962" w:rsidRDefault="00E360B5" w:rsidP="00922962">
            <w:pPr>
              <w:tabs>
                <w:tab w:val="left" w:pos="9540"/>
              </w:tabs>
              <w:rPr>
                <w:rFonts w:ascii="Arial" w:hAnsi="Arial" w:cs="Arial"/>
              </w:rPr>
            </w:pPr>
            <w:r>
              <w:rPr>
                <w:rFonts w:ascii="Arial" w:hAnsi="Arial" w:cs="Arial"/>
              </w:rPr>
              <w:t>Complete Professional Certificate in Radiation Protection</w:t>
            </w:r>
          </w:p>
        </w:tc>
        <w:tc>
          <w:tcPr>
            <w:tcW w:w="5638" w:type="dxa"/>
          </w:tcPr>
          <w:p w:rsidR="00586E87" w:rsidRPr="00922962" w:rsidRDefault="00E360B5" w:rsidP="00922962">
            <w:pPr>
              <w:numPr>
                <w:ilvl w:val="0"/>
                <w:numId w:val="46"/>
              </w:numPr>
              <w:tabs>
                <w:tab w:val="left" w:pos="9540"/>
              </w:tabs>
              <w:rPr>
                <w:rFonts w:ascii="Arial" w:hAnsi="Arial" w:cs="Arial"/>
              </w:rPr>
            </w:pPr>
            <w:r>
              <w:rPr>
                <w:rFonts w:ascii="Arial" w:hAnsi="Arial" w:cs="Arial"/>
              </w:rPr>
              <w:t>Complete course and start to build up portfolio for RPA accreditation</w:t>
            </w:r>
          </w:p>
        </w:tc>
        <w:tc>
          <w:tcPr>
            <w:tcW w:w="4929" w:type="dxa"/>
          </w:tcPr>
          <w:p w:rsidR="00586E87" w:rsidRPr="00922962" w:rsidRDefault="00E360B5" w:rsidP="00922962">
            <w:pPr>
              <w:tabs>
                <w:tab w:val="left" w:pos="9540"/>
              </w:tabs>
              <w:rPr>
                <w:rFonts w:ascii="Arial" w:hAnsi="Arial" w:cs="Arial"/>
              </w:rPr>
            </w:pPr>
            <w:r>
              <w:rPr>
                <w:rFonts w:ascii="Arial" w:hAnsi="Arial" w:cs="Arial"/>
              </w:rPr>
              <w:t>Complete qualifications to enable RPO to build up portfolio to become a Radiation Protection Advisor.  Portfolio can take several years to complete.</w:t>
            </w:r>
          </w:p>
        </w:tc>
      </w:tr>
    </w:tbl>
    <w:p w:rsidR="00586E87" w:rsidRDefault="00586E87" w:rsidP="002A1351">
      <w:pPr>
        <w:tabs>
          <w:tab w:val="left" w:pos="9540"/>
        </w:tabs>
        <w:rPr>
          <w:rFonts w:ascii="Arial" w:hAnsi="Arial" w:cs="Arial"/>
        </w:rPr>
      </w:pPr>
    </w:p>
    <w:p w:rsidR="007E4382" w:rsidRDefault="007E4382" w:rsidP="002A1351">
      <w:pPr>
        <w:tabs>
          <w:tab w:val="left" w:pos="9540"/>
        </w:tabs>
        <w:rPr>
          <w:rFonts w:ascii="Arial" w:hAnsi="Arial" w:cs="Arial"/>
        </w:rPr>
      </w:pPr>
    </w:p>
    <w:p w:rsidR="007E4382" w:rsidRDefault="007E4382" w:rsidP="002A1351">
      <w:pPr>
        <w:tabs>
          <w:tab w:val="left" w:pos="9540"/>
        </w:tabs>
        <w:rPr>
          <w:rFonts w:ascii="Arial" w:hAnsi="Arial" w:cs="Arial"/>
        </w:rPr>
      </w:pPr>
    </w:p>
    <w:p w:rsidR="007E4382" w:rsidRDefault="007E4382" w:rsidP="002A1351">
      <w:pPr>
        <w:tabs>
          <w:tab w:val="left" w:pos="9540"/>
        </w:tabs>
        <w:rPr>
          <w:rFonts w:ascii="Arial" w:hAnsi="Arial" w:cs="Arial"/>
        </w:rPr>
      </w:pPr>
      <w:r>
        <w:rPr>
          <w:rFonts w:ascii="Arial" w:hAnsi="Arial" w:cs="Arial"/>
        </w:rPr>
        <w:t>Health and Safety</w:t>
      </w:r>
    </w:p>
    <w:p w:rsidR="007E4382" w:rsidRDefault="007E4382" w:rsidP="002A1351">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8"/>
        <w:gridCol w:w="4929"/>
      </w:tblGrid>
      <w:tr w:rsidR="007E4382" w:rsidRPr="00922962" w:rsidTr="0031518E">
        <w:tc>
          <w:tcPr>
            <w:tcW w:w="4219" w:type="dxa"/>
          </w:tcPr>
          <w:p w:rsidR="007E4382" w:rsidRPr="00922962" w:rsidRDefault="007E4382" w:rsidP="0031518E">
            <w:pPr>
              <w:tabs>
                <w:tab w:val="left" w:pos="9540"/>
              </w:tabs>
              <w:jc w:val="center"/>
              <w:rPr>
                <w:rFonts w:ascii="Arial" w:hAnsi="Arial" w:cs="Arial"/>
              </w:rPr>
            </w:pPr>
            <w:r w:rsidRPr="00922962">
              <w:rPr>
                <w:rFonts w:ascii="Arial" w:hAnsi="Arial" w:cs="Arial"/>
              </w:rPr>
              <w:t>AIM</w:t>
            </w:r>
          </w:p>
        </w:tc>
        <w:tc>
          <w:tcPr>
            <w:tcW w:w="5638" w:type="dxa"/>
          </w:tcPr>
          <w:p w:rsidR="007E4382" w:rsidRPr="00922962" w:rsidRDefault="007E4382" w:rsidP="0031518E">
            <w:pPr>
              <w:tabs>
                <w:tab w:val="left" w:pos="9540"/>
              </w:tabs>
              <w:jc w:val="center"/>
              <w:rPr>
                <w:rFonts w:ascii="Arial" w:hAnsi="Arial" w:cs="Arial"/>
              </w:rPr>
            </w:pPr>
            <w:r w:rsidRPr="00922962">
              <w:rPr>
                <w:rFonts w:ascii="Arial" w:hAnsi="Arial" w:cs="Arial"/>
              </w:rPr>
              <w:t>TARGET</w:t>
            </w:r>
          </w:p>
        </w:tc>
        <w:tc>
          <w:tcPr>
            <w:tcW w:w="4929" w:type="dxa"/>
          </w:tcPr>
          <w:p w:rsidR="007E4382" w:rsidRPr="00922962" w:rsidRDefault="007E4382" w:rsidP="0031518E">
            <w:pPr>
              <w:tabs>
                <w:tab w:val="left" w:pos="9540"/>
              </w:tabs>
              <w:jc w:val="center"/>
              <w:rPr>
                <w:rFonts w:ascii="Arial" w:hAnsi="Arial" w:cs="Arial"/>
              </w:rPr>
            </w:pPr>
            <w:r w:rsidRPr="00922962">
              <w:rPr>
                <w:rFonts w:ascii="Arial" w:hAnsi="Arial" w:cs="Arial"/>
              </w:rPr>
              <w:t>COMMENTS</w:t>
            </w:r>
          </w:p>
        </w:tc>
      </w:tr>
      <w:tr w:rsidR="007E4382" w:rsidRPr="00922962" w:rsidTr="0031518E">
        <w:trPr>
          <w:trHeight w:val="1438"/>
        </w:trPr>
        <w:tc>
          <w:tcPr>
            <w:tcW w:w="4219" w:type="dxa"/>
          </w:tcPr>
          <w:p w:rsidR="007E4382" w:rsidRPr="00922962" w:rsidRDefault="007E4382" w:rsidP="0031518E">
            <w:pPr>
              <w:tabs>
                <w:tab w:val="left" w:pos="9540"/>
              </w:tabs>
              <w:rPr>
                <w:rFonts w:ascii="Arial" w:hAnsi="Arial" w:cs="Arial"/>
              </w:rPr>
            </w:pPr>
            <w:r>
              <w:rPr>
                <w:rFonts w:ascii="Arial" w:hAnsi="Arial" w:cs="Arial"/>
              </w:rPr>
              <w:t>Training</w:t>
            </w:r>
          </w:p>
        </w:tc>
        <w:tc>
          <w:tcPr>
            <w:tcW w:w="5638" w:type="dxa"/>
          </w:tcPr>
          <w:p w:rsidR="007E4382" w:rsidRDefault="007E4382" w:rsidP="007E4382">
            <w:pPr>
              <w:pStyle w:val="ListParagraph"/>
              <w:numPr>
                <w:ilvl w:val="0"/>
                <w:numId w:val="49"/>
              </w:numPr>
              <w:tabs>
                <w:tab w:val="left" w:pos="9540"/>
              </w:tabs>
              <w:rPr>
                <w:rFonts w:ascii="Arial" w:hAnsi="Arial" w:cs="Arial"/>
              </w:rPr>
            </w:pPr>
            <w:r>
              <w:rPr>
                <w:rFonts w:ascii="Arial" w:hAnsi="Arial" w:cs="Arial"/>
              </w:rPr>
              <w:t>Laser safety – using the risk assessment tool</w:t>
            </w:r>
          </w:p>
          <w:p w:rsidR="007E4382" w:rsidRDefault="007E4382" w:rsidP="007E4382">
            <w:pPr>
              <w:pStyle w:val="ListParagraph"/>
              <w:numPr>
                <w:ilvl w:val="0"/>
                <w:numId w:val="49"/>
              </w:numPr>
              <w:tabs>
                <w:tab w:val="left" w:pos="9540"/>
              </w:tabs>
              <w:rPr>
                <w:rFonts w:ascii="Arial" w:hAnsi="Arial" w:cs="Arial"/>
              </w:rPr>
            </w:pPr>
            <w:r>
              <w:rPr>
                <w:rFonts w:ascii="Arial" w:hAnsi="Arial" w:cs="Arial"/>
              </w:rPr>
              <w:t>Deans and Ops Managers</w:t>
            </w:r>
          </w:p>
          <w:p w:rsidR="007E4382" w:rsidRDefault="007E4382" w:rsidP="007E4382">
            <w:pPr>
              <w:pStyle w:val="ListParagraph"/>
              <w:numPr>
                <w:ilvl w:val="0"/>
                <w:numId w:val="49"/>
              </w:numPr>
              <w:tabs>
                <w:tab w:val="left" w:pos="9540"/>
              </w:tabs>
              <w:rPr>
                <w:rFonts w:ascii="Arial" w:hAnsi="Arial" w:cs="Arial"/>
              </w:rPr>
            </w:pPr>
            <w:r>
              <w:rPr>
                <w:rFonts w:ascii="Arial" w:hAnsi="Arial" w:cs="Arial"/>
              </w:rPr>
              <w:t>Violence at work</w:t>
            </w:r>
          </w:p>
          <w:p w:rsidR="007E4382" w:rsidRDefault="007E4382" w:rsidP="007E4382">
            <w:pPr>
              <w:pStyle w:val="ListParagraph"/>
              <w:numPr>
                <w:ilvl w:val="0"/>
                <w:numId w:val="49"/>
              </w:numPr>
              <w:tabs>
                <w:tab w:val="left" w:pos="9540"/>
              </w:tabs>
              <w:rPr>
                <w:rFonts w:ascii="Arial" w:hAnsi="Arial" w:cs="Arial"/>
              </w:rPr>
            </w:pPr>
            <w:r>
              <w:rPr>
                <w:rFonts w:ascii="Arial" w:hAnsi="Arial" w:cs="Arial"/>
              </w:rPr>
              <w:t>Fieldwork</w:t>
            </w:r>
          </w:p>
          <w:p w:rsidR="00BB64B9" w:rsidRDefault="00BB64B9" w:rsidP="007E4382">
            <w:pPr>
              <w:pStyle w:val="ListParagraph"/>
              <w:numPr>
                <w:ilvl w:val="0"/>
                <w:numId w:val="49"/>
              </w:numPr>
              <w:tabs>
                <w:tab w:val="left" w:pos="9540"/>
              </w:tabs>
              <w:rPr>
                <w:rFonts w:ascii="Arial" w:hAnsi="Arial" w:cs="Arial"/>
              </w:rPr>
            </w:pPr>
            <w:r>
              <w:rPr>
                <w:rFonts w:ascii="Arial" w:hAnsi="Arial" w:cs="Arial"/>
              </w:rPr>
              <w:t>Blood born virus training</w:t>
            </w:r>
          </w:p>
          <w:p w:rsidR="007E4382" w:rsidRDefault="007E4382" w:rsidP="007E4382">
            <w:pPr>
              <w:tabs>
                <w:tab w:val="left" w:pos="9540"/>
              </w:tabs>
              <w:rPr>
                <w:rFonts w:ascii="Arial" w:hAnsi="Arial" w:cs="Arial"/>
              </w:rPr>
            </w:pPr>
          </w:p>
          <w:p w:rsidR="00BB64B9" w:rsidRDefault="00BB64B9" w:rsidP="007E4382">
            <w:pPr>
              <w:tabs>
                <w:tab w:val="left" w:pos="9540"/>
              </w:tabs>
              <w:rPr>
                <w:rFonts w:ascii="Arial" w:hAnsi="Arial" w:cs="Arial"/>
              </w:rPr>
            </w:pPr>
          </w:p>
          <w:p w:rsidR="007E4382" w:rsidRPr="00BB64B9" w:rsidRDefault="00BB64B9" w:rsidP="00BB64B9">
            <w:pPr>
              <w:pStyle w:val="ListParagraph"/>
              <w:numPr>
                <w:ilvl w:val="0"/>
                <w:numId w:val="49"/>
              </w:numPr>
              <w:tabs>
                <w:tab w:val="left" w:pos="9540"/>
              </w:tabs>
              <w:rPr>
                <w:rFonts w:ascii="Arial" w:hAnsi="Arial" w:cs="Arial"/>
              </w:rPr>
            </w:pPr>
            <w:r>
              <w:rPr>
                <w:rFonts w:ascii="Arial" w:hAnsi="Arial" w:cs="Arial"/>
              </w:rPr>
              <w:t>Promote existing course to increase uptake</w:t>
            </w:r>
          </w:p>
          <w:p w:rsidR="007E4382" w:rsidRPr="007E4382" w:rsidRDefault="007E4382" w:rsidP="007E4382">
            <w:pPr>
              <w:tabs>
                <w:tab w:val="left" w:pos="9540"/>
              </w:tabs>
              <w:rPr>
                <w:rFonts w:ascii="Arial" w:hAnsi="Arial" w:cs="Arial"/>
              </w:rPr>
            </w:pPr>
          </w:p>
        </w:tc>
        <w:tc>
          <w:tcPr>
            <w:tcW w:w="4929" w:type="dxa"/>
          </w:tcPr>
          <w:p w:rsidR="007E4382" w:rsidRDefault="007E4382" w:rsidP="007E4382">
            <w:pPr>
              <w:tabs>
                <w:tab w:val="left" w:pos="9540"/>
              </w:tabs>
              <w:rPr>
                <w:rFonts w:ascii="Arial" w:hAnsi="Arial" w:cs="Arial"/>
              </w:rPr>
            </w:pPr>
            <w:r>
              <w:rPr>
                <w:rFonts w:ascii="Arial" w:hAnsi="Arial" w:cs="Arial"/>
              </w:rPr>
              <w:t>Training needs which are in addition to the courses currently publicised through Staff Development</w:t>
            </w:r>
          </w:p>
          <w:p w:rsidR="007E4382" w:rsidRDefault="007E4382" w:rsidP="007E4382">
            <w:pPr>
              <w:tabs>
                <w:tab w:val="left" w:pos="9540"/>
              </w:tabs>
              <w:rPr>
                <w:rFonts w:ascii="Arial" w:hAnsi="Arial" w:cs="Arial"/>
              </w:rPr>
            </w:pPr>
          </w:p>
          <w:p w:rsidR="007E4382" w:rsidRDefault="007E4382" w:rsidP="007E4382">
            <w:pPr>
              <w:tabs>
                <w:tab w:val="left" w:pos="9540"/>
              </w:tabs>
              <w:rPr>
                <w:rFonts w:ascii="Arial" w:hAnsi="Arial" w:cs="Arial"/>
              </w:rPr>
            </w:pPr>
          </w:p>
          <w:p w:rsidR="00BB64B9" w:rsidRDefault="00BB64B9" w:rsidP="007E4382">
            <w:pPr>
              <w:tabs>
                <w:tab w:val="left" w:pos="9540"/>
              </w:tabs>
              <w:rPr>
                <w:rFonts w:ascii="Arial" w:hAnsi="Arial" w:cs="Arial"/>
              </w:rPr>
            </w:pPr>
          </w:p>
          <w:p w:rsidR="00BB64B9" w:rsidRDefault="00BB64B9" w:rsidP="007E4382">
            <w:pPr>
              <w:tabs>
                <w:tab w:val="left" w:pos="9540"/>
              </w:tabs>
              <w:rPr>
                <w:rFonts w:ascii="Arial" w:hAnsi="Arial" w:cs="Arial"/>
              </w:rPr>
            </w:pPr>
          </w:p>
          <w:p w:rsidR="00BB64B9" w:rsidRDefault="00BB64B9" w:rsidP="007E4382">
            <w:pPr>
              <w:tabs>
                <w:tab w:val="left" w:pos="9540"/>
              </w:tabs>
              <w:rPr>
                <w:rFonts w:ascii="Arial" w:hAnsi="Arial" w:cs="Arial"/>
              </w:rPr>
            </w:pPr>
          </w:p>
          <w:p w:rsidR="007E4382" w:rsidRPr="00922962" w:rsidRDefault="007E4382" w:rsidP="007E4382">
            <w:pPr>
              <w:tabs>
                <w:tab w:val="left" w:pos="9540"/>
              </w:tabs>
              <w:rPr>
                <w:rFonts w:ascii="Arial" w:hAnsi="Arial" w:cs="Arial"/>
              </w:rPr>
            </w:pPr>
            <w:r>
              <w:rPr>
                <w:rFonts w:ascii="Arial" w:hAnsi="Arial" w:cs="Arial"/>
              </w:rPr>
              <w:t>A recent audit of COSHH showed not all staff were trained even though courses are offered and run by HSE staff. Greater publicity of existing courses will generate a higher uptake and therefore there is limited capacity to develop new courses</w:t>
            </w:r>
          </w:p>
        </w:tc>
      </w:tr>
      <w:tr w:rsidR="007E4382" w:rsidRPr="00922962" w:rsidTr="0031518E">
        <w:trPr>
          <w:trHeight w:val="1438"/>
        </w:trPr>
        <w:tc>
          <w:tcPr>
            <w:tcW w:w="4219" w:type="dxa"/>
          </w:tcPr>
          <w:p w:rsidR="007E4382" w:rsidRDefault="007E4382" w:rsidP="0031518E">
            <w:pPr>
              <w:tabs>
                <w:tab w:val="left" w:pos="9540"/>
              </w:tabs>
              <w:rPr>
                <w:rFonts w:ascii="Arial" w:hAnsi="Arial" w:cs="Arial"/>
              </w:rPr>
            </w:pPr>
            <w:r>
              <w:rPr>
                <w:rFonts w:ascii="Arial" w:hAnsi="Arial" w:cs="Arial"/>
              </w:rPr>
              <w:lastRenderedPageBreak/>
              <w:t>Audit</w:t>
            </w:r>
          </w:p>
        </w:tc>
        <w:tc>
          <w:tcPr>
            <w:tcW w:w="5638" w:type="dxa"/>
          </w:tcPr>
          <w:p w:rsidR="007E4382" w:rsidRDefault="007E4382" w:rsidP="007E4382">
            <w:pPr>
              <w:pStyle w:val="ListParagraph"/>
              <w:numPr>
                <w:ilvl w:val="0"/>
                <w:numId w:val="49"/>
              </w:numPr>
              <w:tabs>
                <w:tab w:val="left" w:pos="9540"/>
              </w:tabs>
              <w:rPr>
                <w:rFonts w:ascii="Arial" w:hAnsi="Arial" w:cs="Arial"/>
              </w:rPr>
            </w:pPr>
            <w:r>
              <w:rPr>
                <w:rFonts w:ascii="Arial" w:hAnsi="Arial" w:cs="Arial"/>
              </w:rPr>
              <w:t>SDC</w:t>
            </w: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p>
          <w:p w:rsidR="00BB64B9" w:rsidRPr="00BB64B9" w:rsidRDefault="00BB64B9" w:rsidP="00BB64B9">
            <w:pPr>
              <w:pStyle w:val="ListParagraph"/>
              <w:numPr>
                <w:ilvl w:val="0"/>
                <w:numId w:val="49"/>
              </w:numPr>
              <w:tabs>
                <w:tab w:val="left" w:pos="9540"/>
              </w:tabs>
              <w:rPr>
                <w:rFonts w:ascii="Arial" w:hAnsi="Arial" w:cs="Arial"/>
              </w:rPr>
            </w:pPr>
            <w:r>
              <w:rPr>
                <w:rFonts w:ascii="Arial" w:hAnsi="Arial" w:cs="Arial"/>
              </w:rPr>
              <w:t>Joint inspections with new schools</w:t>
            </w:r>
          </w:p>
        </w:tc>
        <w:tc>
          <w:tcPr>
            <w:tcW w:w="4929" w:type="dxa"/>
          </w:tcPr>
          <w:p w:rsidR="007E4382" w:rsidRDefault="00BB64B9" w:rsidP="00BB64B9">
            <w:pPr>
              <w:tabs>
                <w:tab w:val="left" w:pos="9540"/>
              </w:tabs>
              <w:rPr>
                <w:rFonts w:ascii="Arial" w:hAnsi="Arial" w:cs="Arial"/>
              </w:rPr>
            </w:pPr>
            <w:r>
              <w:rPr>
                <w:rFonts w:ascii="Arial" w:hAnsi="Arial" w:cs="Arial"/>
              </w:rPr>
              <w:t>A planned HASMAP</w:t>
            </w:r>
            <w:r w:rsidR="007E4382">
              <w:rPr>
                <w:rFonts w:ascii="Arial" w:hAnsi="Arial" w:cs="Arial"/>
              </w:rPr>
              <w:t xml:space="preserve"> audit was deferred whilst the department was restructured. This process has been completed and the audit shall be carried out in 2012</w:t>
            </w: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r>
              <w:rPr>
                <w:rFonts w:ascii="Arial" w:hAnsi="Arial" w:cs="Arial"/>
              </w:rPr>
              <w:t>Twice yearly inspection are a KPI for Deans. The inspection programme will be supported by the HSE office</w:t>
            </w:r>
          </w:p>
        </w:tc>
      </w:tr>
      <w:tr w:rsidR="00BB64B9" w:rsidRPr="00922962" w:rsidTr="0031518E">
        <w:trPr>
          <w:trHeight w:val="1438"/>
        </w:trPr>
        <w:tc>
          <w:tcPr>
            <w:tcW w:w="4219" w:type="dxa"/>
          </w:tcPr>
          <w:p w:rsidR="00BB64B9" w:rsidRDefault="00BB64B9" w:rsidP="00BB64B9">
            <w:pPr>
              <w:tabs>
                <w:tab w:val="left" w:pos="9540"/>
              </w:tabs>
              <w:rPr>
                <w:rFonts w:ascii="Arial" w:hAnsi="Arial" w:cs="Arial"/>
              </w:rPr>
            </w:pPr>
            <w:r>
              <w:rPr>
                <w:rFonts w:ascii="Arial" w:hAnsi="Arial" w:cs="Arial"/>
              </w:rPr>
              <w:t>University Policy review and new policy</w:t>
            </w:r>
          </w:p>
        </w:tc>
        <w:tc>
          <w:tcPr>
            <w:tcW w:w="5638" w:type="dxa"/>
          </w:tcPr>
          <w:p w:rsidR="00BB64B9" w:rsidRDefault="00BB64B9" w:rsidP="007E4382">
            <w:pPr>
              <w:pStyle w:val="ListParagraph"/>
              <w:numPr>
                <w:ilvl w:val="0"/>
                <w:numId w:val="49"/>
              </w:numPr>
              <w:tabs>
                <w:tab w:val="left" w:pos="9540"/>
              </w:tabs>
              <w:rPr>
                <w:rFonts w:ascii="Arial" w:hAnsi="Arial" w:cs="Arial"/>
              </w:rPr>
            </w:pPr>
            <w:r>
              <w:rPr>
                <w:rFonts w:ascii="Arial" w:hAnsi="Arial" w:cs="Arial"/>
              </w:rPr>
              <w:t>Fieldwork policy</w:t>
            </w:r>
          </w:p>
          <w:p w:rsidR="00BB64B9" w:rsidRDefault="00BB64B9" w:rsidP="00BB64B9">
            <w:pPr>
              <w:tabs>
                <w:tab w:val="left" w:pos="9540"/>
              </w:tabs>
              <w:rPr>
                <w:rFonts w:ascii="Arial" w:hAnsi="Arial" w:cs="Arial"/>
              </w:rPr>
            </w:pPr>
          </w:p>
          <w:p w:rsidR="00BB64B9" w:rsidRPr="00BB64B9" w:rsidRDefault="00BB64B9" w:rsidP="00BB64B9">
            <w:pPr>
              <w:tabs>
                <w:tab w:val="left" w:pos="9540"/>
              </w:tabs>
              <w:rPr>
                <w:rFonts w:ascii="Arial" w:hAnsi="Arial" w:cs="Arial"/>
              </w:rPr>
            </w:pPr>
          </w:p>
          <w:p w:rsidR="00BB64B9" w:rsidRDefault="00BB64B9" w:rsidP="00BB64B9">
            <w:pPr>
              <w:pStyle w:val="ListParagraph"/>
              <w:numPr>
                <w:ilvl w:val="0"/>
                <w:numId w:val="49"/>
              </w:numPr>
              <w:tabs>
                <w:tab w:val="left" w:pos="9540"/>
              </w:tabs>
              <w:rPr>
                <w:rFonts w:ascii="Arial" w:hAnsi="Arial" w:cs="Arial"/>
              </w:rPr>
            </w:pPr>
            <w:r>
              <w:rPr>
                <w:rFonts w:ascii="Arial" w:hAnsi="Arial" w:cs="Arial"/>
              </w:rPr>
              <w:t>Provision and Use of Work Equipment Regulations</w:t>
            </w:r>
          </w:p>
          <w:p w:rsidR="00BB64B9" w:rsidRDefault="00BB64B9" w:rsidP="00BB64B9">
            <w:pPr>
              <w:tabs>
                <w:tab w:val="left" w:pos="9540"/>
              </w:tabs>
              <w:rPr>
                <w:rFonts w:ascii="Arial" w:hAnsi="Arial" w:cs="Arial"/>
              </w:rPr>
            </w:pPr>
          </w:p>
          <w:p w:rsidR="00BB64B9" w:rsidRPr="00BB64B9" w:rsidRDefault="00BB64B9" w:rsidP="00BB64B9">
            <w:pPr>
              <w:tabs>
                <w:tab w:val="left" w:pos="9540"/>
              </w:tabs>
              <w:rPr>
                <w:rFonts w:ascii="Arial" w:hAnsi="Arial" w:cs="Arial"/>
              </w:rPr>
            </w:pPr>
          </w:p>
          <w:p w:rsidR="00BB64B9" w:rsidRDefault="00BB64B9" w:rsidP="00BB64B9">
            <w:pPr>
              <w:pStyle w:val="ListParagraph"/>
              <w:numPr>
                <w:ilvl w:val="0"/>
                <w:numId w:val="49"/>
              </w:numPr>
              <w:tabs>
                <w:tab w:val="left" w:pos="9540"/>
              </w:tabs>
              <w:rPr>
                <w:rFonts w:ascii="Arial" w:hAnsi="Arial" w:cs="Arial"/>
              </w:rPr>
            </w:pPr>
            <w:r>
              <w:rPr>
                <w:rFonts w:ascii="Arial" w:hAnsi="Arial" w:cs="Arial"/>
              </w:rPr>
              <w:t>Nanotechnology</w:t>
            </w:r>
          </w:p>
        </w:tc>
        <w:tc>
          <w:tcPr>
            <w:tcW w:w="4929" w:type="dxa"/>
          </w:tcPr>
          <w:p w:rsidR="00BB64B9" w:rsidRDefault="00BB64B9" w:rsidP="00BB64B9">
            <w:pPr>
              <w:tabs>
                <w:tab w:val="left" w:pos="9540"/>
              </w:tabs>
              <w:rPr>
                <w:rFonts w:ascii="Arial" w:hAnsi="Arial" w:cs="Arial"/>
              </w:rPr>
            </w:pPr>
            <w:r>
              <w:rPr>
                <w:rFonts w:ascii="Arial" w:hAnsi="Arial" w:cs="Arial"/>
              </w:rPr>
              <w:t>New guidance from HEFCE has to be translated into University policy</w:t>
            </w: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r>
              <w:rPr>
                <w:rFonts w:ascii="Arial" w:hAnsi="Arial" w:cs="Arial"/>
              </w:rPr>
              <w:t>Long standing regulations that have not been incorporated into a separate University policy.</w:t>
            </w: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r>
              <w:rPr>
                <w:rFonts w:ascii="Arial" w:hAnsi="Arial" w:cs="Arial"/>
              </w:rPr>
              <w:t>HSE interest in this area has resulted in Universities forming a working group to respond appropriately. This may require LU to develop a policy .</w:t>
            </w:r>
          </w:p>
        </w:tc>
      </w:tr>
    </w:tbl>
    <w:p w:rsidR="007E4382" w:rsidRPr="009618FD" w:rsidRDefault="007E4382" w:rsidP="002A1351">
      <w:pPr>
        <w:tabs>
          <w:tab w:val="left" w:pos="9540"/>
        </w:tabs>
        <w:rPr>
          <w:rFonts w:ascii="Arial" w:hAnsi="Arial" w:cs="Arial"/>
        </w:rPr>
      </w:pPr>
    </w:p>
    <w:sectPr w:rsidR="007E4382" w:rsidRPr="009618FD" w:rsidSect="006C1E0D">
      <w:pgSz w:w="16838" w:h="11906" w:orient="landscape"/>
      <w:pgMar w:top="1134" w:right="1134" w:bottom="902" w:left="1134"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12" w:rsidRDefault="00237612">
      <w:r>
        <w:separator/>
      </w:r>
    </w:p>
  </w:endnote>
  <w:endnote w:type="continuationSeparator" w:id="0">
    <w:p w:rsidR="00237612" w:rsidRDefault="0023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5E" w:rsidRDefault="003B0388">
    <w:pPr>
      <w:pStyle w:val="Footer"/>
      <w:framePr w:wrap="around" w:vAnchor="text" w:hAnchor="margin" w:xAlign="center" w:y="1"/>
      <w:rPr>
        <w:rStyle w:val="PageNumber"/>
      </w:rPr>
    </w:pPr>
    <w:r>
      <w:rPr>
        <w:rStyle w:val="PageNumber"/>
      </w:rPr>
      <w:fldChar w:fldCharType="begin"/>
    </w:r>
    <w:r w:rsidR="00E4675E">
      <w:rPr>
        <w:rStyle w:val="PageNumber"/>
      </w:rPr>
      <w:instrText xml:space="preserve">PAGE  </w:instrText>
    </w:r>
    <w:r>
      <w:rPr>
        <w:rStyle w:val="PageNumber"/>
      </w:rPr>
      <w:fldChar w:fldCharType="separate"/>
    </w:r>
    <w:r w:rsidR="00E4675E">
      <w:rPr>
        <w:rStyle w:val="PageNumber"/>
        <w:noProof/>
      </w:rPr>
      <w:t>1</w:t>
    </w:r>
    <w:r>
      <w:rPr>
        <w:rStyle w:val="PageNumber"/>
      </w:rPr>
      <w:fldChar w:fldCharType="end"/>
    </w:r>
  </w:p>
  <w:p w:rsidR="00E4675E" w:rsidRDefault="00E4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5E" w:rsidRDefault="003B0388">
    <w:pPr>
      <w:pStyle w:val="Footer"/>
      <w:framePr w:wrap="around" w:vAnchor="text" w:hAnchor="margin" w:xAlign="center" w:y="1"/>
      <w:rPr>
        <w:rStyle w:val="PageNumber"/>
      </w:rPr>
    </w:pPr>
    <w:r>
      <w:rPr>
        <w:rStyle w:val="PageNumber"/>
      </w:rPr>
      <w:fldChar w:fldCharType="begin"/>
    </w:r>
    <w:r w:rsidR="00E4675E">
      <w:rPr>
        <w:rStyle w:val="PageNumber"/>
      </w:rPr>
      <w:instrText xml:space="preserve">PAGE  </w:instrText>
    </w:r>
    <w:r>
      <w:rPr>
        <w:rStyle w:val="PageNumber"/>
      </w:rPr>
      <w:fldChar w:fldCharType="separate"/>
    </w:r>
    <w:r w:rsidR="004C61A7">
      <w:rPr>
        <w:rStyle w:val="PageNumber"/>
        <w:noProof/>
      </w:rPr>
      <w:t>10</w:t>
    </w:r>
    <w:r>
      <w:rPr>
        <w:rStyle w:val="PageNumber"/>
      </w:rPr>
      <w:fldChar w:fldCharType="end"/>
    </w:r>
  </w:p>
  <w:p w:rsidR="00E4675E" w:rsidRDefault="00E4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12" w:rsidRDefault="00237612">
      <w:r>
        <w:separator/>
      </w:r>
    </w:p>
  </w:footnote>
  <w:footnote w:type="continuationSeparator" w:id="0">
    <w:p w:rsidR="00237612" w:rsidRDefault="0023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E6" w:rsidRDefault="00FF12E6" w:rsidP="00FF12E6">
    <w:pPr>
      <w:pStyle w:val="Header"/>
      <w:jc w:val="right"/>
      <w:rPr>
        <w:rFonts w:asciiTheme="minorBidi" w:hAnsiTheme="minorBidi" w:cstheme="minorBidi"/>
        <w:sz w:val="22"/>
        <w:szCs w:val="22"/>
      </w:rPr>
    </w:pPr>
    <w:r>
      <w:rPr>
        <w:rFonts w:asciiTheme="minorBidi" w:hAnsiTheme="minorBidi" w:cstheme="minorBidi"/>
        <w:sz w:val="22"/>
        <w:szCs w:val="22"/>
      </w:rPr>
      <w:t>SAF11-P23</w:t>
    </w:r>
  </w:p>
  <w:p w:rsidR="00FF12E6" w:rsidRPr="00FF12E6" w:rsidRDefault="00FF12E6" w:rsidP="00FF12E6">
    <w:pPr>
      <w:pStyle w:val="Header"/>
      <w:jc w:val="right"/>
      <w:rPr>
        <w:rFonts w:asciiTheme="minorBidi" w:hAnsiTheme="minorBidi" w:cstheme="minorBidi"/>
        <w:sz w:val="22"/>
        <w:szCs w:val="22"/>
      </w:rPr>
    </w:pPr>
    <w:r>
      <w:rPr>
        <w:rFonts w:asciiTheme="minorBidi" w:hAnsiTheme="minorBidi" w:cstheme="minorBidi"/>
        <w:sz w:val="22"/>
        <w:szCs w:val="22"/>
      </w:rPr>
      <w:t>19 October 2011</w:t>
    </w:r>
  </w:p>
  <w:p w:rsidR="00FF12E6" w:rsidRPr="00FF12E6" w:rsidRDefault="00FF12E6" w:rsidP="00FF1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BC6"/>
    <w:multiLevelType w:val="hybridMultilevel"/>
    <w:tmpl w:val="A35EB43C"/>
    <w:lvl w:ilvl="0" w:tplc="0809000F">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792A2D"/>
    <w:multiLevelType w:val="hybridMultilevel"/>
    <w:tmpl w:val="7E38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E7EA1"/>
    <w:multiLevelType w:val="hybridMultilevel"/>
    <w:tmpl w:val="85523176"/>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7E0B15"/>
    <w:multiLevelType w:val="hybridMultilevel"/>
    <w:tmpl w:val="D08E82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35CC7"/>
    <w:multiLevelType w:val="hybridMultilevel"/>
    <w:tmpl w:val="9B860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B5077"/>
    <w:multiLevelType w:val="hybridMultilevel"/>
    <w:tmpl w:val="39D64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7E05C8A"/>
    <w:multiLevelType w:val="multilevel"/>
    <w:tmpl w:val="66C4F9F0"/>
    <w:lvl w:ilvl="0">
      <w:start w:val="3"/>
      <w:numFmt w:val="none"/>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AC4E52"/>
    <w:multiLevelType w:val="multilevel"/>
    <w:tmpl w:val="296EA4C2"/>
    <w:lvl w:ilvl="0">
      <w:start w:val="3"/>
      <w:numFmt w:val="none"/>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DB61D1"/>
    <w:multiLevelType w:val="hybridMultilevel"/>
    <w:tmpl w:val="9A96E89C"/>
    <w:lvl w:ilvl="0" w:tplc="08090001">
      <w:start w:val="1"/>
      <w:numFmt w:val="bullet"/>
      <w:lvlText w:val=""/>
      <w:lvlJc w:val="left"/>
      <w:pPr>
        <w:tabs>
          <w:tab w:val="num" w:pos="720"/>
        </w:tabs>
        <w:ind w:left="720" w:hanging="360"/>
      </w:pPr>
      <w:rPr>
        <w:rFonts w:ascii="Symbol" w:hAnsi="Symbol" w:hint="default"/>
      </w:rPr>
    </w:lvl>
    <w:lvl w:ilvl="1" w:tplc="B1126C1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8D4342"/>
    <w:multiLevelType w:val="hybridMultilevel"/>
    <w:tmpl w:val="D69C9EAE"/>
    <w:lvl w:ilvl="0" w:tplc="566CDA38">
      <w:start w:val="3"/>
      <w:numFmt w:val="none"/>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6A4F8A"/>
    <w:multiLevelType w:val="hybridMultilevel"/>
    <w:tmpl w:val="6CCE8A26"/>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1F37AE"/>
    <w:multiLevelType w:val="hybridMultilevel"/>
    <w:tmpl w:val="8E084A18"/>
    <w:lvl w:ilvl="0" w:tplc="5D8E85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4372594"/>
    <w:multiLevelType w:val="hybridMultilevel"/>
    <w:tmpl w:val="B6986852"/>
    <w:lvl w:ilvl="0" w:tplc="566CDA38">
      <w:start w:val="3"/>
      <w:numFmt w:val="none"/>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6A01ED3"/>
    <w:multiLevelType w:val="hybridMultilevel"/>
    <w:tmpl w:val="88B60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9AD4AD0"/>
    <w:multiLevelType w:val="hybridMultilevel"/>
    <w:tmpl w:val="B3EC0286"/>
    <w:lvl w:ilvl="0" w:tplc="B1126C1A">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1126C1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DE6330C"/>
    <w:multiLevelType w:val="hybridMultilevel"/>
    <w:tmpl w:val="F7680528"/>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F3D21F5"/>
    <w:multiLevelType w:val="hybridMultilevel"/>
    <w:tmpl w:val="A3080A04"/>
    <w:lvl w:ilvl="0" w:tplc="0812DD58">
      <w:start w:val="2"/>
      <w:numFmt w:val="decimal"/>
      <w:lvlText w:val="%1."/>
      <w:lvlJc w:val="left"/>
      <w:pPr>
        <w:tabs>
          <w:tab w:val="num" w:pos="1200"/>
        </w:tabs>
        <w:ind w:left="1200" w:hanging="840"/>
      </w:pPr>
      <w:rPr>
        <w:rFonts w:hint="default"/>
      </w:rPr>
    </w:lvl>
    <w:lvl w:ilvl="1" w:tplc="9EF227D8">
      <w:start w:val="5"/>
      <w:numFmt w:val="decimal"/>
      <w:lvlText w:val="%2"/>
      <w:lvlJc w:val="left"/>
      <w:pPr>
        <w:tabs>
          <w:tab w:val="num" w:pos="1920"/>
        </w:tabs>
        <w:ind w:left="1920" w:hanging="8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2833EB9"/>
    <w:multiLevelType w:val="hybridMultilevel"/>
    <w:tmpl w:val="97AAF820"/>
    <w:lvl w:ilvl="0" w:tplc="08090001">
      <w:start w:val="1"/>
      <w:numFmt w:val="bullet"/>
      <w:lvlText w:val=""/>
      <w:lvlJc w:val="left"/>
      <w:pPr>
        <w:tabs>
          <w:tab w:val="num" w:pos="720"/>
        </w:tabs>
        <w:ind w:left="720" w:hanging="360"/>
      </w:pPr>
      <w:rPr>
        <w:rFonts w:ascii="Symbol" w:hAnsi="Symbol" w:hint="default"/>
      </w:rPr>
    </w:lvl>
    <w:lvl w:ilvl="1" w:tplc="B1126C1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28A3E46"/>
    <w:multiLevelType w:val="hybridMultilevel"/>
    <w:tmpl w:val="DE18C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4F745AC"/>
    <w:multiLevelType w:val="hybridMultilevel"/>
    <w:tmpl w:val="35B82780"/>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584CCC"/>
    <w:multiLevelType w:val="hybridMultilevel"/>
    <w:tmpl w:val="8DC09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805F59"/>
    <w:multiLevelType w:val="hybridMultilevel"/>
    <w:tmpl w:val="D48CB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6E06E64"/>
    <w:multiLevelType w:val="hybridMultilevel"/>
    <w:tmpl w:val="A2923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2D7B87"/>
    <w:multiLevelType w:val="hybridMultilevel"/>
    <w:tmpl w:val="FD6A50F4"/>
    <w:lvl w:ilvl="0" w:tplc="0809000F">
      <w:start w:val="1"/>
      <w:numFmt w:val="decimal"/>
      <w:lvlText w:val="%1."/>
      <w:lvlJc w:val="left"/>
      <w:pPr>
        <w:tabs>
          <w:tab w:val="num" w:pos="720"/>
        </w:tabs>
        <w:ind w:left="720" w:hanging="360"/>
      </w:p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83C0AD7"/>
    <w:multiLevelType w:val="hybridMultilevel"/>
    <w:tmpl w:val="962A6224"/>
    <w:lvl w:ilvl="0" w:tplc="B1126C1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5741CE"/>
    <w:multiLevelType w:val="hybridMultilevel"/>
    <w:tmpl w:val="751C0F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47B61BD"/>
    <w:multiLevelType w:val="hybridMultilevel"/>
    <w:tmpl w:val="1006028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58079F0"/>
    <w:multiLevelType w:val="hybridMultilevel"/>
    <w:tmpl w:val="66C4F9F0"/>
    <w:lvl w:ilvl="0" w:tplc="566CDA38">
      <w:start w:val="3"/>
      <w:numFmt w:val="none"/>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728151D"/>
    <w:multiLevelType w:val="hybridMultilevel"/>
    <w:tmpl w:val="556EB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7F94F4F"/>
    <w:multiLevelType w:val="hybridMultilevel"/>
    <w:tmpl w:val="E0F2615C"/>
    <w:lvl w:ilvl="0" w:tplc="A1C0E4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F7030CD"/>
    <w:multiLevelType w:val="hybridMultilevel"/>
    <w:tmpl w:val="D656365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0742881"/>
    <w:multiLevelType w:val="hybridMultilevel"/>
    <w:tmpl w:val="31085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5F5FE0"/>
    <w:multiLevelType w:val="hybridMultilevel"/>
    <w:tmpl w:val="9D90334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6F1527"/>
    <w:multiLevelType w:val="hybridMultilevel"/>
    <w:tmpl w:val="66D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9C45E9"/>
    <w:multiLevelType w:val="hybridMultilevel"/>
    <w:tmpl w:val="1F8212A4"/>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4895645"/>
    <w:multiLevelType w:val="hybridMultilevel"/>
    <w:tmpl w:val="652CAB70"/>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E1438F"/>
    <w:multiLevelType w:val="multilevel"/>
    <w:tmpl w:val="77543F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8493645"/>
    <w:multiLevelType w:val="multilevel"/>
    <w:tmpl w:val="77543F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CE5754A"/>
    <w:multiLevelType w:val="hybridMultilevel"/>
    <w:tmpl w:val="B0508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F201822"/>
    <w:multiLevelType w:val="hybridMultilevel"/>
    <w:tmpl w:val="2E1C3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2AA51FF"/>
    <w:multiLevelType w:val="hybridMultilevel"/>
    <w:tmpl w:val="F7EEF8C6"/>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75214E8"/>
    <w:multiLevelType w:val="hybridMultilevel"/>
    <w:tmpl w:val="751E8BE4"/>
    <w:lvl w:ilvl="0" w:tplc="B1126C1A">
      <w:start w:val="1"/>
      <w:numFmt w:val="bullet"/>
      <w:lvlText w:val=""/>
      <w:lvlJc w:val="left"/>
      <w:pPr>
        <w:tabs>
          <w:tab w:val="num" w:pos="720"/>
        </w:tabs>
        <w:ind w:left="720" w:hanging="360"/>
      </w:pPr>
      <w:rPr>
        <w:rFonts w:ascii="Symbol" w:hAnsi="Symbo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E8777EC"/>
    <w:multiLevelType w:val="hybridMultilevel"/>
    <w:tmpl w:val="EF5413FE"/>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CC565B"/>
    <w:multiLevelType w:val="hybridMultilevel"/>
    <w:tmpl w:val="52DAC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3043867"/>
    <w:multiLevelType w:val="hybridMultilevel"/>
    <w:tmpl w:val="56708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40B1B39"/>
    <w:multiLevelType w:val="hybridMultilevel"/>
    <w:tmpl w:val="2FFE7BC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54549D"/>
    <w:multiLevelType w:val="hybridMultilevel"/>
    <w:tmpl w:val="D2C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850AA3"/>
    <w:multiLevelType w:val="hybridMultilevel"/>
    <w:tmpl w:val="E39C802A"/>
    <w:lvl w:ilvl="0" w:tplc="6E66B1F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8">
    <w:nsid w:val="7E99051B"/>
    <w:multiLevelType w:val="hybridMultilevel"/>
    <w:tmpl w:val="D29E7D1C"/>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3"/>
  </w:num>
  <w:num w:numId="3">
    <w:abstractNumId w:val="20"/>
  </w:num>
  <w:num w:numId="4">
    <w:abstractNumId w:val="29"/>
  </w:num>
  <w:num w:numId="5">
    <w:abstractNumId w:val="31"/>
  </w:num>
  <w:num w:numId="6">
    <w:abstractNumId w:val="3"/>
  </w:num>
  <w:num w:numId="7">
    <w:abstractNumId w:val="23"/>
  </w:num>
  <w:num w:numId="8">
    <w:abstractNumId w:val="28"/>
  </w:num>
  <w:num w:numId="9">
    <w:abstractNumId w:val="25"/>
  </w:num>
  <w:num w:numId="10">
    <w:abstractNumId w:val="17"/>
  </w:num>
  <w:num w:numId="11">
    <w:abstractNumId w:val="22"/>
  </w:num>
  <w:num w:numId="12">
    <w:abstractNumId w:val="43"/>
  </w:num>
  <w:num w:numId="13">
    <w:abstractNumId w:val="44"/>
  </w:num>
  <w:num w:numId="14">
    <w:abstractNumId w:val="39"/>
  </w:num>
  <w:num w:numId="15">
    <w:abstractNumId w:val="5"/>
  </w:num>
  <w:num w:numId="16">
    <w:abstractNumId w:val="18"/>
  </w:num>
  <w:num w:numId="17">
    <w:abstractNumId w:val="36"/>
  </w:num>
  <w:num w:numId="18">
    <w:abstractNumId w:val="11"/>
  </w:num>
  <w:num w:numId="19">
    <w:abstractNumId w:val="37"/>
  </w:num>
  <w:num w:numId="20">
    <w:abstractNumId w:val="26"/>
  </w:num>
  <w:num w:numId="21">
    <w:abstractNumId w:val="38"/>
  </w:num>
  <w:num w:numId="22">
    <w:abstractNumId w:val="0"/>
  </w:num>
  <w:num w:numId="23">
    <w:abstractNumId w:val="7"/>
  </w:num>
  <w:num w:numId="24">
    <w:abstractNumId w:val="9"/>
  </w:num>
  <w:num w:numId="25">
    <w:abstractNumId w:val="12"/>
  </w:num>
  <w:num w:numId="26">
    <w:abstractNumId w:val="27"/>
  </w:num>
  <w:num w:numId="27">
    <w:abstractNumId w:val="6"/>
  </w:num>
  <w:num w:numId="28">
    <w:abstractNumId w:val="41"/>
  </w:num>
  <w:num w:numId="29">
    <w:abstractNumId w:val="42"/>
  </w:num>
  <w:num w:numId="30">
    <w:abstractNumId w:val="24"/>
  </w:num>
  <w:num w:numId="31">
    <w:abstractNumId w:val="8"/>
  </w:num>
  <w:num w:numId="32">
    <w:abstractNumId w:val="30"/>
  </w:num>
  <w:num w:numId="33">
    <w:abstractNumId w:val="2"/>
  </w:num>
  <w:num w:numId="34">
    <w:abstractNumId w:val="15"/>
  </w:num>
  <w:num w:numId="35">
    <w:abstractNumId w:val="16"/>
  </w:num>
  <w:num w:numId="36">
    <w:abstractNumId w:val="14"/>
  </w:num>
  <w:num w:numId="37">
    <w:abstractNumId w:val="40"/>
  </w:num>
  <w:num w:numId="38">
    <w:abstractNumId w:val="34"/>
  </w:num>
  <w:num w:numId="39">
    <w:abstractNumId w:val="32"/>
  </w:num>
  <w:num w:numId="40">
    <w:abstractNumId w:val="21"/>
  </w:num>
  <w:num w:numId="41">
    <w:abstractNumId w:val="4"/>
  </w:num>
  <w:num w:numId="42">
    <w:abstractNumId w:val="48"/>
  </w:num>
  <w:num w:numId="43">
    <w:abstractNumId w:val="45"/>
  </w:num>
  <w:num w:numId="44">
    <w:abstractNumId w:val="35"/>
  </w:num>
  <w:num w:numId="45">
    <w:abstractNumId w:val="19"/>
  </w:num>
  <w:num w:numId="46">
    <w:abstractNumId w:val="10"/>
  </w:num>
  <w:num w:numId="47">
    <w:abstractNumId w:val="33"/>
  </w:num>
  <w:num w:numId="48">
    <w:abstractNumId w:val="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75"/>
    <w:rsid w:val="00007ADB"/>
    <w:rsid w:val="00042FEE"/>
    <w:rsid w:val="00057644"/>
    <w:rsid w:val="00061094"/>
    <w:rsid w:val="00067EA0"/>
    <w:rsid w:val="00072752"/>
    <w:rsid w:val="0007739D"/>
    <w:rsid w:val="00077BA4"/>
    <w:rsid w:val="0008263B"/>
    <w:rsid w:val="0009290E"/>
    <w:rsid w:val="000947CF"/>
    <w:rsid w:val="000A4484"/>
    <w:rsid w:val="000A6A9D"/>
    <w:rsid w:val="000B77FD"/>
    <w:rsid w:val="000C3CCF"/>
    <w:rsid w:val="000C4119"/>
    <w:rsid w:val="000E335E"/>
    <w:rsid w:val="000E3785"/>
    <w:rsid w:val="000E4C0B"/>
    <w:rsid w:val="000F03FD"/>
    <w:rsid w:val="00100426"/>
    <w:rsid w:val="00105A52"/>
    <w:rsid w:val="00107AA2"/>
    <w:rsid w:val="001219A7"/>
    <w:rsid w:val="00122F8B"/>
    <w:rsid w:val="001341A9"/>
    <w:rsid w:val="00142064"/>
    <w:rsid w:val="00152E5D"/>
    <w:rsid w:val="00154BF7"/>
    <w:rsid w:val="001638AA"/>
    <w:rsid w:val="00165D87"/>
    <w:rsid w:val="0017091B"/>
    <w:rsid w:val="00171A76"/>
    <w:rsid w:val="00174444"/>
    <w:rsid w:val="00177499"/>
    <w:rsid w:val="00185356"/>
    <w:rsid w:val="00195081"/>
    <w:rsid w:val="001A7C22"/>
    <w:rsid w:val="001C62B2"/>
    <w:rsid w:val="001E3376"/>
    <w:rsid w:val="001E60E5"/>
    <w:rsid w:val="001F0EB4"/>
    <w:rsid w:val="001F134F"/>
    <w:rsid w:val="001F7E6A"/>
    <w:rsid w:val="0021244D"/>
    <w:rsid w:val="00220899"/>
    <w:rsid w:val="00221BCB"/>
    <w:rsid w:val="00224C92"/>
    <w:rsid w:val="00227AA0"/>
    <w:rsid w:val="00236D30"/>
    <w:rsid w:val="00237612"/>
    <w:rsid w:val="00250218"/>
    <w:rsid w:val="00256B07"/>
    <w:rsid w:val="002650D1"/>
    <w:rsid w:val="00265199"/>
    <w:rsid w:val="00287593"/>
    <w:rsid w:val="002906DE"/>
    <w:rsid w:val="002A1351"/>
    <w:rsid w:val="002A7ED9"/>
    <w:rsid w:val="002B0725"/>
    <w:rsid w:val="002B6FB4"/>
    <w:rsid w:val="002D2AF0"/>
    <w:rsid w:val="002D4C0C"/>
    <w:rsid w:val="002D6BF7"/>
    <w:rsid w:val="002D739D"/>
    <w:rsid w:val="002F2ED0"/>
    <w:rsid w:val="00315D00"/>
    <w:rsid w:val="003227CE"/>
    <w:rsid w:val="00325008"/>
    <w:rsid w:val="00334161"/>
    <w:rsid w:val="00340160"/>
    <w:rsid w:val="00340CF3"/>
    <w:rsid w:val="00351B72"/>
    <w:rsid w:val="0036209A"/>
    <w:rsid w:val="00362959"/>
    <w:rsid w:val="00395643"/>
    <w:rsid w:val="003A1954"/>
    <w:rsid w:val="003A4D10"/>
    <w:rsid w:val="003B0388"/>
    <w:rsid w:val="003C1095"/>
    <w:rsid w:val="003D0516"/>
    <w:rsid w:val="003D4EAF"/>
    <w:rsid w:val="003E7317"/>
    <w:rsid w:val="00402C8F"/>
    <w:rsid w:val="00402F4E"/>
    <w:rsid w:val="0040478C"/>
    <w:rsid w:val="004131D8"/>
    <w:rsid w:val="00415A4C"/>
    <w:rsid w:val="00421A26"/>
    <w:rsid w:val="0042249F"/>
    <w:rsid w:val="00424C88"/>
    <w:rsid w:val="00425126"/>
    <w:rsid w:val="00440C89"/>
    <w:rsid w:val="00443C04"/>
    <w:rsid w:val="00444890"/>
    <w:rsid w:val="00452BCF"/>
    <w:rsid w:val="00454010"/>
    <w:rsid w:val="00456D5B"/>
    <w:rsid w:val="004577DD"/>
    <w:rsid w:val="0046501C"/>
    <w:rsid w:val="00467696"/>
    <w:rsid w:val="00474174"/>
    <w:rsid w:val="00482060"/>
    <w:rsid w:val="00491B26"/>
    <w:rsid w:val="004A6832"/>
    <w:rsid w:val="004B304D"/>
    <w:rsid w:val="004B52AA"/>
    <w:rsid w:val="004C58B8"/>
    <w:rsid w:val="004C61A7"/>
    <w:rsid w:val="004D2965"/>
    <w:rsid w:val="004D4B51"/>
    <w:rsid w:val="004E0B13"/>
    <w:rsid w:val="004E548E"/>
    <w:rsid w:val="004F3714"/>
    <w:rsid w:val="004F42F6"/>
    <w:rsid w:val="004F5EEB"/>
    <w:rsid w:val="0050745D"/>
    <w:rsid w:val="0051011D"/>
    <w:rsid w:val="0052578E"/>
    <w:rsid w:val="0053003F"/>
    <w:rsid w:val="005332E1"/>
    <w:rsid w:val="00535784"/>
    <w:rsid w:val="0053599E"/>
    <w:rsid w:val="0054237D"/>
    <w:rsid w:val="005519C7"/>
    <w:rsid w:val="00554766"/>
    <w:rsid w:val="0055667E"/>
    <w:rsid w:val="005679C3"/>
    <w:rsid w:val="00571EE6"/>
    <w:rsid w:val="0057379B"/>
    <w:rsid w:val="00574725"/>
    <w:rsid w:val="0057718F"/>
    <w:rsid w:val="00580856"/>
    <w:rsid w:val="00586E87"/>
    <w:rsid w:val="00595674"/>
    <w:rsid w:val="00595CBE"/>
    <w:rsid w:val="00597710"/>
    <w:rsid w:val="005A0981"/>
    <w:rsid w:val="005B4F68"/>
    <w:rsid w:val="005B688F"/>
    <w:rsid w:val="005C6189"/>
    <w:rsid w:val="005D686F"/>
    <w:rsid w:val="005D7610"/>
    <w:rsid w:val="005D7A99"/>
    <w:rsid w:val="005D7DA5"/>
    <w:rsid w:val="005E17E7"/>
    <w:rsid w:val="005E308A"/>
    <w:rsid w:val="005F4355"/>
    <w:rsid w:val="00607106"/>
    <w:rsid w:val="00637D85"/>
    <w:rsid w:val="00642395"/>
    <w:rsid w:val="00643097"/>
    <w:rsid w:val="0064538E"/>
    <w:rsid w:val="00646EC6"/>
    <w:rsid w:val="006656CF"/>
    <w:rsid w:val="006676AC"/>
    <w:rsid w:val="006821F5"/>
    <w:rsid w:val="006929D3"/>
    <w:rsid w:val="006A6625"/>
    <w:rsid w:val="006B21A0"/>
    <w:rsid w:val="006B4978"/>
    <w:rsid w:val="006B54BC"/>
    <w:rsid w:val="006C157D"/>
    <w:rsid w:val="006C1E0D"/>
    <w:rsid w:val="006C35A9"/>
    <w:rsid w:val="006C42BD"/>
    <w:rsid w:val="006D665E"/>
    <w:rsid w:val="006E678E"/>
    <w:rsid w:val="006E70BC"/>
    <w:rsid w:val="006F2420"/>
    <w:rsid w:val="006F310E"/>
    <w:rsid w:val="006F3DBD"/>
    <w:rsid w:val="006F648A"/>
    <w:rsid w:val="006F68BD"/>
    <w:rsid w:val="006F7731"/>
    <w:rsid w:val="00707084"/>
    <w:rsid w:val="007233CC"/>
    <w:rsid w:val="007262AE"/>
    <w:rsid w:val="007328BD"/>
    <w:rsid w:val="007510FA"/>
    <w:rsid w:val="00761FF5"/>
    <w:rsid w:val="00767241"/>
    <w:rsid w:val="00770CB1"/>
    <w:rsid w:val="00774300"/>
    <w:rsid w:val="00775079"/>
    <w:rsid w:val="0078290E"/>
    <w:rsid w:val="00784169"/>
    <w:rsid w:val="0078527E"/>
    <w:rsid w:val="007901BF"/>
    <w:rsid w:val="00797582"/>
    <w:rsid w:val="007A40AB"/>
    <w:rsid w:val="007B2A52"/>
    <w:rsid w:val="007E29C0"/>
    <w:rsid w:val="007E2B36"/>
    <w:rsid w:val="007E4382"/>
    <w:rsid w:val="007E7519"/>
    <w:rsid w:val="007F3F99"/>
    <w:rsid w:val="007F6EE6"/>
    <w:rsid w:val="008035E3"/>
    <w:rsid w:val="00810D81"/>
    <w:rsid w:val="00815F48"/>
    <w:rsid w:val="00825432"/>
    <w:rsid w:val="00827B1C"/>
    <w:rsid w:val="00827CBD"/>
    <w:rsid w:val="00834520"/>
    <w:rsid w:val="0086105B"/>
    <w:rsid w:val="00864058"/>
    <w:rsid w:val="00886668"/>
    <w:rsid w:val="0088778B"/>
    <w:rsid w:val="00890F4B"/>
    <w:rsid w:val="008A0244"/>
    <w:rsid w:val="008A2EA3"/>
    <w:rsid w:val="008C7102"/>
    <w:rsid w:val="008D689F"/>
    <w:rsid w:val="008E08A0"/>
    <w:rsid w:val="008E7FD8"/>
    <w:rsid w:val="008F1228"/>
    <w:rsid w:val="00902679"/>
    <w:rsid w:val="00902D98"/>
    <w:rsid w:val="0091562D"/>
    <w:rsid w:val="00922782"/>
    <w:rsid w:val="00922962"/>
    <w:rsid w:val="00924688"/>
    <w:rsid w:val="00925DCF"/>
    <w:rsid w:val="009347A0"/>
    <w:rsid w:val="00934AB9"/>
    <w:rsid w:val="00934FF4"/>
    <w:rsid w:val="009370BB"/>
    <w:rsid w:val="009618FD"/>
    <w:rsid w:val="00962DDF"/>
    <w:rsid w:val="00970285"/>
    <w:rsid w:val="00975437"/>
    <w:rsid w:val="0097700D"/>
    <w:rsid w:val="00983398"/>
    <w:rsid w:val="00984DAC"/>
    <w:rsid w:val="009857D3"/>
    <w:rsid w:val="009914E9"/>
    <w:rsid w:val="009945B8"/>
    <w:rsid w:val="009A2A96"/>
    <w:rsid w:val="009A2F56"/>
    <w:rsid w:val="009B2012"/>
    <w:rsid w:val="009C758C"/>
    <w:rsid w:val="009D6470"/>
    <w:rsid w:val="009E7FBF"/>
    <w:rsid w:val="009F1B18"/>
    <w:rsid w:val="009F1E95"/>
    <w:rsid w:val="009F3724"/>
    <w:rsid w:val="00A02DDA"/>
    <w:rsid w:val="00A12195"/>
    <w:rsid w:val="00A214B2"/>
    <w:rsid w:val="00A224F6"/>
    <w:rsid w:val="00A45A8E"/>
    <w:rsid w:val="00A47527"/>
    <w:rsid w:val="00A55BD7"/>
    <w:rsid w:val="00A62039"/>
    <w:rsid w:val="00A67013"/>
    <w:rsid w:val="00A71095"/>
    <w:rsid w:val="00A767EA"/>
    <w:rsid w:val="00A85D61"/>
    <w:rsid w:val="00A90247"/>
    <w:rsid w:val="00AA1337"/>
    <w:rsid w:val="00AA14F4"/>
    <w:rsid w:val="00AC317D"/>
    <w:rsid w:val="00AD29EB"/>
    <w:rsid w:val="00AE620A"/>
    <w:rsid w:val="00AE7781"/>
    <w:rsid w:val="00B0019A"/>
    <w:rsid w:val="00B03FF3"/>
    <w:rsid w:val="00B076AE"/>
    <w:rsid w:val="00B166E6"/>
    <w:rsid w:val="00B23714"/>
    <w:rsid w:val="00B26CDE"/>
    <w:rsid w:val="00B36675"/>
    <w:rsid w:val="00B55D4C"/>
    <w:rsid w:val="00B62EE5"/>
    <w:rsid w:val="00B672F5"/>
    <w:rsid w:val="00B679A7"/>
    <w:rsid w:val="00B80DAE"/>
    <w:rsid w:val="00B8618A"/>
    <w:rsid w:val="00B87D86"/>
    <w:rsid w:val="00B966B8"/>
    <w:rsid w:val="00BA31D0"/>
    <w:rsid w:val="00BB62BF"/>
    <w:rsid w:val="00BB64B9"/>
    <w:rsid w:val="00BB7594"/>
    <w:rsid w:val="00BD1968"/>
    <w:rsid w:val="00BE6D87"/>
    <w:rsid w:val="00BF1925"/>
    <w:rsid w:val="00BF1EFD"/>
    <w:rsid w:val="00BF7913"/>
    <w:rsid w:val="00C00076"/>
    <w:rsid w:val="00C026D7"/>
    <w:rsid w:val="00C03C75"/>
    <w:rsid w:val="00C10FD4"/>
    <w:rsid w:val="00C215CC"/>
    <w:rsid w:val="00C25AA7"/>
    <w:rsid w:val="00C3783E"/>
    <w:rsid w:val="00C432F8"/>
    <w:rsid w:val="00C44102"/>
    <w:rsid w:val="00C53748"/>
    <w:rsid w:val="00C61C7F"/>
    <w:rsid w:val="00C766F6"/>
    <w:rsid w:val="00C81762"/>
    <w:rsid w:val="00C851E2"/>
    <w:rsid w:val="00C86701"/>
    <w:rsid w:val="00C910BB"/>
    <w:rsid w:val="00C93C50"/>
    <w:rsid w:val="00C967F3"/>
    <w:rsid w:val="00CA5E6D"/>
    <w:rsid w:val="00CB208D"/>
    <w:rsid w:val="00CC0436"/>
    <w:rsid w:val="00CE4AED"/>
    <w:rsid w:val="00CE612E"/>
    <w:rsid w:val="00CF7587"/>
    <w:rsid w:val="00D021C2"/>
    <w:rsid w:val="00D11DC7"/>
    <w:rsid w:val="00D20102"/>
    <w:rsid w:val="00D20D8D"/>
    <w:rsid w:val="00D33589"/>
    <w:rsid w:val="00D41E84"/>
    <w:rsid w:val="00D46F92"/>
    <w:rsid w:val="00D4721B"/>
    <w:rsid w:val="00D4793D"/>
    <w:rsid w:val="00D53228"/>
    <w:rsid w:val="00D570DA"/>
    <w:rsid w:val="00D661A5"/>
    <w:rsid w:val="00D76892"/>
    <w:rsid w:val="00D849EF"/>
    <w:rsid w:val="00D917B3"/>
    <w:rsid w:val="00D92F26"/>
    <w:rsid w:val="00D95579"/>
    <w:rsid w:val="00DA12C4"/>
    <w:rsid w:val="00DA5A38"/>
    <w:rsid w:val="00DC6D6B"/>
    <w:rsid w:val="00DD0BAB"/>
    <w:rsid w:val="00DD3F55"/>
    <w:rsid w:val="00DF45B2"/>
    <w:rsid w:val="00DF7C95"/>
    <w:rsid w:val="00E030E4"/>
    <w:rsid w:val="00E13C94"/>
    <w:rsid w:val="00E22A92"/>
    <w:rsid w:val="00E27DF8"/>
    <w:rsid w:val="00E30A90"/>
    <w:rsid w:val="00E360B5"/>
    <w:rsid w:val="00E432F2"/>
    <w:rsid w:val="00E4675E"/>
    <w:rsid w:val="00E47345"/>
    <w:rsid w:val="00E5535F"/>
    <w:rsid w:val="00E55DE0"/>
    <w:rsid w:val="00E61CA3"/>
    <w:rsid w:val="00E65C12"/>
    <w:rsid w:val="00E7339C"/>
    <w:rsid w:val="00E82285"/>
    <w:rsid w:val="00E95AC3"/>
    <w:rsid w:val="00E96D56"/>
    <w:rsid w:val="00EA1687"/>
    <w:rsid w:val="00EA16A8"/>
    <w:rsid w:val="00EA479A"/>
    <w:rsid w:val="00EA5B20"/>
    <w:rsid w:val="00EB0347"/>
    <w:rsid w:val="00EB5ADD"/>
    <w:rsid w:val="00EC5452"/>
    <w:rsid w:val="00ED5644"/>
    <w:rsid w:val="00ED64A4"/>
    <w:rsid w:val="00EE76FC"/>
    <w:rsid w:val="00EE774A"/>
    <w:rsid w:val="00EF7888"/>
    <w:rsid w:val="00F00731"/>
    <w:rsid w:val="00F0651A"/>
    <w:rsid w:val="00F61B90"/>
    <w:rsid w:val="00F6522C"/>
    <w:rsid w:val="00F76B89"/>
    <w:rsid w:val="00FA6629"/>
    <w:rsid w:val="00FB0BE8"/>
    <w:rsid w:val="00FC2EF5"/>
    <w:rsid w:val="00FC7E5E"/>
    <w:rsid w:val="00FE20DB"/>
    <w:rsid w:val="00FE31BA"/>
    <w:rsid w:val="00FF12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54"/>
    <w:rPr>
      <w:sz w:val="24"/>
      <w:szCs w:val="24"/>
    </w:rPr>
  </w:style>
  <w:style w:type="paragraph" w:styleId="Heading1">
    <w:name w:val="heading 1"/>
    <w:basedOn w:val="Normal"/>
    <w:next w:val="Normal"/>
    <w:link w:val="Heading1Char"/>
    <w:qFormat/>
    <w:rsid w:val="003A1954"/>
    <w:pPr>
      <w:keepNext/>
      <w:outlineLvl w:val="0"/>
    </w:pPr>
    <w:rPr>
      <w:rFonts w:ascii="Arial" w:hAnsi="Arial" w:cs="Arial"/>
      <w:b/>
      <w:bCs/>
      <w:lang w:eastAsia="en-US"/>
    </w:rPr>
  </w:style>
  <w:style w:type="paragraph" w:styleId="Heading2">
    <w:name w:val="heading 2"/>
    <w:basedOn w:val="Normal"/>
    <w:next w:val="Normal"/>
    <w:link w:val="Heading2Char"/>
    <w:qFormat/>
    <w:rsid w:val="003A1954"/>
    <w:pPr>
      <w:keepNext/>
      <w:outlineLvl w:val="1"/>
    </w:pPr>
    <w:rPr>
      <w:rFonts w:ascii="Arial" w:hAnsi="Arial" w:cs="Arial"/>
      <w:b/>
      <w:bCs/>
      <w:u w:val="single"/>
      <w:lang w:eastAsia="en-US"/>
    </w:rPr>
  </w:style>
  <w:style w:type="paragraph" w:styleId="Heading3">
    <w:name w:val="heading 3"/>
    <w:basedOn w:val="Normal"/>
    <w:next w:val="Normal"/>
    <w:qFormat/>
    <w:rsid w:val="003A1954"/>
    <w:pPr>
      <w:keepNext/>
      <w:jc w:val="both"/>
      <w:outlineLvl w:val="2"/>
    </w:pPr>
    <w:rPr>
      <w:rFonts w:ascii="Arial" w:hAnsi="Arial" w:cs="Arial"/>
      <w:b/>
      <w:i/>
      <w:iCs/>
    </w:rPr>
  </w:style>
  <w:style w:type="paragraph" w:styleId="Heading4">
    <w:name w:val="heading 4"/>
    <w:basedOn w:val="Normal"/>
    <w:next w:val="Normal"/>
    <w:qFormat/>
    <w:rsid w:val="003A1954"/>
    <w:pPr>
      <w:keepNext/>
      <w:outlineLvl w:val="3"/>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954"/>
    <w:pPr>
      <w:jc w:val="both"/>
    </w:pPr>
    <w:rPr>
      <w:rFonts w:ascii="Arial" w:hAnsi="Arial" w:cs="Arial"/>
      <w:lang w:eastAsia="en-US"/>
    </w:rPr>
  </w:style>
  <w:style w:type="paragraph" w:styleId="BodyTextIndent">
    <w:name w:val="Body Text Indent"/>
    <w:basedOn w:val="Normal"/>
    <w:link w:val="BodyTextIndentChar"/>
    <w:rsid w:val="003A1954"/>
    <w:pPr>
      <w:tabs>
        <w:tab w:val="left" w:pos="540"/>
      </w:tabs>
      <w:ind w:left="540" w:hanging="540"/>
      <w:jc w:val="both"/>
    </w:pPr>
    <w:rPr>
      <w:rFonts w:ascii="Arial" w:hAnsi="Arial" w:cs="Arial"/>
      <w:bCs/>
    </w:rPr>
  </w:style>
  <w:style w:type="paragraph" w:styleId="Footer">
    <w:name w:val="footer"/>
    <w:basedOn w:val="Normal"/>
    <w:rsid w:val="003A1954"/>
    <w:pPr>
      <w:tabs>
        <w:tab w:val="center" w:pos="4153"/>
        <w:tab w:val="right" w:pos="8306"/>
      </w:tabs>
    </w:pPr>
  </w:style>
  <w:style w:type="character" w:styleId="PageNumber">
    <w:name w:val="page number"/>
    <w:basedOn w:val="DefaultParagraphFont"/>
    <w:rsid w:val="003A1954"/>
  </w:style>
  <w:style w:type="character" w:customStyle="1" w:styleId="Heading2Char">
    <w:name w:val="Heading 2 Char"/>
    <w:basedOn w:val="DefaultParagraphFont"/>
    <w:link w:val="Heading2"/>
    <w:rsid w:val="00C03C75"/>
    <w:rPr>
      <w:rFonts w:ascii="Arial" w:hAnsi="Arial" w:cs="Arial"/>
      <w:b/>
      <w:bCs/>
      <w:sz w:val="24"/>
      <w:szCs w:val="24"/>
      <w:u w:val="single"/>
      <w:lang w:val="en-GB" w:eastAsia="en-US" w:bidi="ar-SA"/>
    </w:rPr>
  </w:style>
  <w:style w:type="table" w:styleId="TableGrid">
    <w:name w:val="Table Grid"/>
    <w:basedOn w:val="TableNormal"/>
    <w:rsid w:val="00A4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C3CCF"/>
    <w:rPr>
      <w:rFonts w:ascii="Arial" w:hAnsi="Arial" w:cs="Arial"/>
      <w:bCs/>
      <w:sz w:val="24"/>
      <w:szCs w:val="24"/>
      <w:lang w:val="en-GB" w:eastAsia="en-GB" w:bidi="ar-SA"/>
    </w:rPr>
  </w:style>
  <w:style w:type="paragraph" w:styleId="Header">
    <w:name w:val="header"/>
    <w:basedOn w:val="Normal"/>
    <w:link w:val="HeaderChar"/>
    <w:uiPriority w:val="99"/>
    <w:rsid w:val="00EF7888"/>
    <w:pPr>
      <w:tabs>
        <w:tab w:val="center" w:pos="4153"/>
        <w:tab w:val="right" w:pos="8306"/>
      </w:tabs>
    </w:pPr>
  </w:style>
  <w:style w:type="character" w:styleId="Hyperlink">
    <w:name w:val="Hyperlink"/>
    <w:basedOn w:val="DefaultParagraphFont"/>
    <w:rsid w:val="004577DD"/>
    <w:rPr>
      <w:color w:val="0000FF"/>
      <w:u w:val="single"/>
    </w:rPr>
  </w:style>
  <w:style w:type="character" w:customStyle="1" w:styleId="Heading1Char">
    <w:name w:val="Heading 1 Char"/>
    <w:basedOn w:val="DefaultParagraphFont"/>
    <w:link w:val="Heading1"/>
    <w:rsid w:val="00C766F6"/>
    <w:rPr>
      <w:rFonts w:ascii="Arial" w:hAnsi="Arial" w:cs="Arial"/>
      <w:b/>
      <w:bCs/>
      <w:sz w:val="24"/>
      <w:szCs w:val="24"/>
      <w:lang w:val="en-GB" w:eastAsia="en-US" w:bidi="ar-SA"/>
    </w:rPr>
  </w:style>
  <w:style w:type="paragraph" w:styleId="ListParagraph">
    <w:name w:val="List Paragraph"/>
    <w:basedOn w:val="Normal"/>
    <w:uiPriority w:val="34"/>
    <w:qFormat/>
    <w:rsid w:val="00D570DA"/>
    <w:pPr>
      <w:ind w:left="720"/>
    </w:pPr>
  </w:style>
  <w:style w:type="character" w:customStyle="1" w:styleId="HeaderChar">
    <w:name w:val="Header Char"/>
    <w:basedOn w:val="DefaultParagraphFont"/>
    <w:link w:val="Header"/>
    <w:uiPriority w:val="99"/>
    <w:rsid w:val="00C026D7"/>
    <w:rPr>
      <w:sz w:val="24"/>
      <w:szCs w:val="24"/>
    </w:rPr>
  </w:style>
  <w:style w:type="paragraph" w:styleId="BalloonText">
    <w:name w:val="Balloon Text"/>
    <w:basedOn w:val="Normal"/>
    <w:link w:val="BalloonTextChar"/>
    <w:rsid w:val="00C026D7"/>
    <w:rPr>
      <w:rFonts w:ascii="Tahoma" w:hAnsi="Tahoma" w:cs="Tahoma"/>
      <w:sz w:val="16"/>
      <w:szCs w:val="16"/>
    </w:rPr>
  </w:style>
  <w:style w:type="character" w:customStyle="1" w:styleId="BalloonTextChar">
    <w:name w:val="Balloon Text Char"/>
    <w:basedOn w:val="DefaultParagraphFont"/>
    <w:link w:val="BalloonText"/>
    <w:rsid w:val="00C0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54"/>
    <w:rPr>
      <w:sz w:val="24"/>
      <w:szCs w:val="24"/>
    </w:rPr>
  </w:style>
  <w:style w:type="paragraph" w:styleId="Heading1">
    <w:name w:val="heading 1"/>
    <w:basedOn w:val="Normal"/>
    <w:next w:val="Normal"/>
    <w:link w:val="Heading1Char"/>
    <w:qFormat/>
    <w:rsid w:val="003A1954"/>
    <w:pPr>
      <w:keepNext/>
      <w:outlineLvl w:val="0"/>
    </w:pPr>
    <w:rPr>
      <w:rFonts w:ascii="Arial" w:hAnsi="Arial" w:cs="Arial"/>
      <w:b/>
      <w:bCs/>
      <w:lang w:eastAsia="en-US"/>
    </w:rPr>
  </w:style>
  <w:style w:type="paragraph" w:styleId="Heading2">
    <w:name w:val="heading 2"/>
    <w:basedOn w:val="Normal"/>
    <w:next w:val="Normal"/>
    <w:link w:val="Heading2Char"/>
    <w:qFormat/>
    <w:rsid w:val="003A1954"/>
    <w:pPr>
      <w:keepNext/>
      <w:outlineLvl w:val="1"/>
    </w:pPr>
    <w:rPr>
      <w:rFonts w:ascii="Arial" w:hAnsi="Arial" w:cs="Arial"/>
      <w:b/>
      <w:bCs/>
      <w:u w:val="single"/>
      <w:lang w:eastAsia="en-US"/>
    </w:rPr>
  </w:style>
  <w:style w:type="paragraph" w:styleId="Heading3">
    <w:name w:val="heading 3"/>
    <w:basedOn w:val="Normal"/>
    <w:next w:val="Normal"/>
    <w:qFormat/>
    <w:rsid w:val="003A1954"/>
    <w:pPr>
      <w:keepNext/>
      <w:jc w:val="both"/>
      <w:outlineLvl w:val="2"/>
    </w:pPr>
    <w:rPr>
      <w:rFonts w:ascii="Arial" w:hAnsi="Arial" w:cs="Arial"/>
      <w:b/>
      <w:i/>
      <w:iCs/>
    </w:rPr>
  </w:style>
  <w:style w:type="paragraph" w:styleId="Heading4">
    <w:name w:val="heading 4"/>
    <w:basedOn w:val="Normal"/>
    <w:next w:val="Normal"/>
    <w:qFormat/>
    <w:rsid w:val="003A1954"/>
    <w:pPr>
      <w:keepNext/>
      <w:outlineLvl w:val="3"/>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954"/>
    <w:pPr>
      <w:jc w:val="both"/>
    </w:pPr>
    <w:rPr>
      <w:rFonts w:ascii="Arial" w:hAnsi="Arial" w:cs="Arial"/>
      <w:lang w:eastAsia="en-US"/>
    </w:rPr>
  </w:style>
  <w:style w:type="paragraph" w:styleId="BodyTextIndent">
    <w:name w:val="Body Text Indent"/>
    <w:basedOn w:val="Normal"/>
    <w:link w:val="BodyTextIndentChar"/>
    <w:rsid w:val="003A1954"/>
    <w:pPr>
      <w:tabs>
        <w:tab w:val="left" w:pos="540"/>
      </w:tabs>
      <w:ind w:left="540" w:hanging="540"/>
      <w:jc w:val="both"/>
    </w:pPr>
    <w:rPr>
      <w:rFonts w:ascii="Arial" w:hAnsi="Arial" w:cs="Arial"/>
      <w:bCs/>
    </w:rPr>
  </w:style>
  <w:style w:type="paragraph" w:styleId="Footer">
    <w:name w:val="footer"/>
    <w:basedOn w:val="Normal"/>
    <w:rsid w:val="003A1954"/>
    <w:pPr>
      <w:tabs>
        <w:tab w:val="center" w:pos="4153"/>
        <w:tab w:val="right" w:pos="8306"/>
      </w:tabs>
    </w:pPr>
  </w:style>
  <w:style w:type="character" w:styleId="PageNumber">
    <w:name w:val="page number"/>
    <w:basedOn w:val="DefaultParagraphFont"/>
    <w:rsid w:val="003A1954"/>
  </w:style>
  <w:style w:type="character" w:customStyle="1" w:styleId="Heading2Char">
    <w:name w:val="Heading 2 Char"/>
    <w:basedOn w:val="DefaultParagraphFont"/>
    <w:link w:val="Heading2"/>
    <w:rsid w:val="00C03C75"/>
    <w:rPr>
      <w:rFonts w:ascii="Arial" w:hAnsi="Arial" w:cs="Arial"/>
      <w:b/>
      <w:bCs/>
      <w:sz w:val="24"/>
      <w:szCs w:val="24"/>
      <w:u w:val="single"/>
      <w:lang w:val="en-GB" w:eastAsia="en-US" w:bidi="ar-SA"/>
    </w:rPr>
  </w:style>
  <w:style w:type="table" w:styleId="TableGrid">
    <w:name w:val="Table Grid"/>
    <w:basedOn w:val="TableNormal"/>
    <w:rsid w:val="00A4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C3CCF"/>
    <w:rPr>
      <w:rFonts w:ascii="Arial" w:hAnsi="Arial" w:cs="Arial"/>
      <w:bCs/>
      <w:sz w:val="24"/>
      <w:szCs w:val="24"/>
      <w:lang w:val="en-GB" w:eastAsia="en-GB" w:bidi="ar-SA"/>
    </w:rPr>
  </w:style>
  <w:style w:type="paragraph" w:styleId="Header">
    <w:name w:val="header"/>
    <w:basedOn w:val="Normal"/>
    <w:link w:val="HeaderChar"/>
    <w:uiPriority w:val="99"/>
    <w:rsid w:val="00EF7888"/>
    <w:pPr>
      <w:tabs>
        <w:tab w:val="center" w:pos="4153"/>
        <w:tab w:val="right" w:pos="8306"/>
      </w:tabs>
    </w:pPr>
  </w:style>
  <w:style w:type="character" w:styleId="Hyperlink">
    <w:name w:val="Hyperlink"/>
    <w:basedOn w:val="DefaultParagraphFont"/>
    <w:rsid w:val="004577DD"/>
    <w:rPr>
      <w:color w:val="0000FF"/>
      <w:u w:val="single"/>
    </w:rPr>
  </w:style>
  <w:style w:type="character" w:customStyle="1" w:styleId="Heading1Char">
    <w:name w:val="Heading 1 Char"/>
    <w:basedOn w:val="DefaultParagraphFont"/>
    <w:link w:val="Heading1"/>
    <w:rsid w:val="00C766F6"/>
    <w:rPr>
      <w:rFonts w:ascii="Arial" w:hAnsi="Arial" w:cs="Arial"/>
      <w:b/>
      <w:bCs/>
      <w:sz w:val="24"/>
      <w:szCs w:val="24"/>
      <w:lang w:val="en-GB" w:eastAsia="en-US" w:bidi="ar-SA"/>
    </w:rPr>
  </w:style>
  <w:style w:type="paragraph" w:styleId="ListParagraph">
    <w:name w:val="List Paragraph"/>
    <w:basedOn w:val="Normal"/>
    <w:uiPriority w:val="34"/>
    <w:qFormat/>
    <w:rsid w:val="00D570DA"/>
    <w:pPr>
      <w:ind w:left="720"/>
    </w:pPr>
  </w:style>
  <w:style w:type="character" w:customStyle="1" w:styleId="HeaderChar">
    <w:name w:val="Header Char"/>
    <w:basedOn w:val="DefaultParagraphFont"/>
    <w:link w:val="Header"/>
    <w:uiPriority w:val="99"/>
    <w:rsid w:val="00C026D7"/>
    <w:rPr>
      <w:sz w:val="24"/>
      <w:szCs w:val="24"/>
    </w:rPr>
  </w:style>
  <w:style w:type="paragraph" w:styleId="BalloonText">
    <w:name w:val="Balloon Text"/>
    <w:basedOn w:val="Normal"/>
    <w:link w:val="BalloonTextChar"/>
    <w:rsid w:val="00C026D7"/>
    <w:rPr>
      <w:rFonts w:ascii="Tahoma" w:hAnsi="Tahoma" w:cs="Tahoma"/>
      <w:sz w:val="16"/>
      <w:szCs w:val="16"/>
    </w:rPr>
  </w:style>
  <w:style w:type="character" w:customStyle="1" w:styleId="BalloonTextChar">
    <w:name w:val="Balloon Text Char"/>
    <w:basedOn w:val="DefaultParagraphFont"/>
    <w:link w:val="BalloonText"/>
    <w:rsid w:val="00C02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7536">
      <w:bodyDiv w:val="1"/>
      <w:marLeft w:val="0"/>
      <w:marRight w:val="0"/>
      <w:marTop w:val="0"/>
      <w:marBottom w:val="0"/>
      <w:divBdr>
        <w:top w:val="none" w:sz="0" w:space="0" w:color="auto"/>
        <w:left w:val="none" w:sz="0" w:space="0" w:color="auto"/>
        <w:bottom w:val="none" w:sz="0" w:space="0" w:color="auto"/>
        <w:right w:val="none" w:sz="0" w:space="0" w:color="auto"/>
      </w:divBdr>
      <w:divsChild>
        <w:div w:id="176703001">
          <w:marLeft w:val="0"/>
          <w:marRight w:val="0"/>
          <w:marTop w:val="0"/>
          <w:marBottom w:val="0"/>
          <w:divBdr>
            <w:top w:val="none" w:sz="0" w:space="0" w:color="auto"/>
            <w:left w:val="none" w:sz="0" w:space="0" w:color="auto"/>
            <w:bottom w:val="none" w:sz="0" w:space="0" w:color="auto"/>
            <w:right w:val="none" w:sz="0" w:space="0" w:color="auto"/>
          </w:divBdr>
        </w:div>
        <w:div w:id="642387834">
          <w:marLeft w:val="0"/>
          <w:marRight w:val="0"/>
          <w:marTop w:val="0"/>
          <w:marBottom w:val="0"/>
          <w:divBdr>
            <w:top w:val="none" w:sz="0" w:space="0" w:color="auto"/>
            <w:left w:val="none" w:sz="0" w:space="0" w:color="auto"/>
            <w:bottom w:val="none" w:sz="0" w:space="0" w:color="auto"/>
            <w:right w:val="none" w:sz="0" w:space="0" w:color="auto"/>
          </w:divBdr>
        </w:div>
        <w:div w:id="931737627">
          <w:marLeft w:val="0"/>
          <w:marRight w:val="0"/>
          <w:marTop w:val="0"/>
          <w:marBottom w:val="0"/>
          <w:divBdr>
            <w:top w:val="none" w:sz="0" w:space="0" w:color="auto"/>
            <w:left w:val="none" w:sz="0" w:space="0" w:color="auto"/>
            <w:bottom w:val="none" w:sz="0" w:space="0" w:color="auto"/>
            <w:right w:val="none" w:sz="0" w:space="0" w:color="auto"/>
          </w:divBdr>
        </w:div>
        <w:div w:id="976882174">
          <w:marLeft w:val="0"/>
          <w:marRight w:val="0"/>
          <w:marTop w:val="0"/>
          <w:marBottom w:val="0"/>
          <w:divBdr>
            <w:top w:val="none" w:sz="0" w:space="0" w:color="auto"/>
            <w:left w:val="none" w:sz="0" w:space="0" w:color="auto"/>
            <w:bottom w:val="none" w:sz="0" w:space="0" w:color="auto"/>
            <w:right w:val="none" w:sz="0" w:space="0" w:color="auto"/>
          </w:divBdr>
        </w:div>
        <w:div w:id="1175150888">
          <w:marLeft w:val="0"/>
          <w:marRight w:val="0"/>
          <w:marTop w:val="0"/>
          <w:marBottom w:val="0"/>
          <w:divBdr>
            <w:top w:val="none" w:sz="0" w:space="0" w:color="auto"/>
            <w:left w:val="none" w:sz="0" w:space="0" w:color="auto"/>
            <w:bottom w:val="none" w:sz="0" w:space="0" w:color="auto"/>
            <w:right w:val="none" w:sz="0" w:space="0" w:color="auto"/>
          </w:divBdr>
        </w:div>
        <w:div w:id="1284533337">
          <w:marLeft w:val="0"/>
          <w:marRight w:val="0"/>
          <w:marTop w:val="0"/>
          <w:marBottom w:val="0"/>
          <w:divBdr>
            <w:top w:val="none" w:sz="0" w:space="0" w:color="auto"/>
            <w:left w:val="none" w:sz="0" w:space="0" w:color="auto"/>
            <w:bottom w:val="none" w:sz="0" w:space="0" w:color="auto"/>
            <w:right w:val="none" w:sz="0" w:space="0" w:color="auto"/>
          </w:divBdr>
        </w:div>
        <w:div w:id="1704094528">
          <w:marLeft w:val="0"/>
          <w:marRight w:val="0"/>
          <w:marTop w:val="0"/>
          <w:marBottom w:val="0"/>
          <w:divBdr>
            <w:top w:val="none" w:sz="0" w:space="0" w:color="auto"/>
            <w:left w:val="none" w:sz="0" w:space="0" w:color="auto"/>
            <w:bottom w:val="none" w:sz="0" w:space="0" w:color="auto"/>
            <w:right w:val="none" w:sz="0" w:space="0" w:color="auto"/>
          </w:divBdr>
        </w:div>
        <w:div w:id="1923221886">
          <w:marLeft w:val="0"/>
          <w:marRight w:val="0"/>
          <w:marTop w:val="0"/>
          <w:marBottom w:val="0"/>
          <w:divBdr>
            <w:top w:val="none" w:sz="0" w:space="0" w:color="auto"/>
            <w:left w:val="none" w:sz="0" w:space="0" w:color="auto"/>
            <w:bottom w:val="none" w:sz="0" w:space="0" w:color="auto"/>
            <w:right w:val="none" w:sz="0" w:space="0" w:color="auto"/>
          </w:divBdr>
        </w:div>
      </w:divsChild>
    </w:div>
    <w:div w:id="19592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Fire Officer’s Report</vt:lpstr>
    </vt:vector>
  </TitlesOfParts>
  <Company>Loughborough University</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Fire Officer’s Report</dc:title>
  <dc:creator>adtf</dc:creator>
  <cp:lastModifiedBy>Staff/Research Student</cp:lastModifiedBy>
  <cp:revision>2</cp:revision>
  <cp:lastPrinted>2011-10-10T08:57:00Z</cp:lastPrinted>
  <dcterms:created xsi:type="dcterms:W3CDTF">2011-10-11T15:28:00Z</dcterms:created>
  <dcterms:modified xsi:type="dcterms:W3CDTF">2011-10-11T15:28:00Z</dcterms:modified>
</cp:coreProperties>
</file>