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9" w:rsidRDefault="00FB1AB9" w:rsidP="00FB1AB9">
      <w:pPr>
        <w:pStyle w:val="Heading2"/>
        <w:jc w:val="right"/>
        <w:rPr>
          <w:color w:val="auto"/>
          <w:sz w:val="32"/>
          <w:szCs w:val="32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 wp14:anchorId="6BC7F023" wp14:editId="70545EF4">
            <wp:extent cx="1905000" cy="447675"/>
            <wp:effectExtent l="19050" t="0" r="0" b="0"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5" w:rsidRDefault="00E443B5" w:rsidP="00BA3585">
      <w:pPr>
        <w:pStyle w:val="Heading2"/>
        <w:rPr>
          <w:color w:val="auto"/>
          <w:sz w:val="40"/>
          <w:szCs w:val="40"/>
        </w:rPr>
      </w:pPr>
    </w:p>
    <w:p w:rsidR="00E443B5" w:rsidRDefault="00E443B5" w:rsidP="00BA3585">
      <w:pPr>
        <w:pStyle w:val="Heading2"/>
        <w:rPr>
          <w:color w:val="auto"/>
          <w:sz w:val="40"/>
          <w:szCs w:val="40"/>
        </w:rPr>
      </w:pPr>
    </w:p>
    <w:p w:rsidR="00FB1AB9" w:rsidRPr="00BA3585" w:rsidRDefault="00FB1AB9" w:rsidP="00BA3585">
      <w:pPr>
        <w:pStyle w:val="Heading2"/>
        <w:rPr>
          <w:color w:val="auto"/>
          <w:sz w:val="40"/>
          <w:szCs w:val="40"/>
        </w:rPr>
      </w:pPr>
      <w:r w:rsidRPr="00BA3585">
        <w:rPr>
          <w:color w:val="auto"/>
          <w:sz w:val="40"/>
          <w:szCs w:val="40"/>
        </w:rPr>
        <w:t>Health, Safety and Environment Committee</w:t>
      </w:r>
    </w:p>
    <w:p w:rsidR="00BA3585" w:rsidRDefault="00532ADF" w:rsidP="00BA3585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5C1F" w:rsidRPr="00EA3E78" w:rsidRDefault="00C05C1F" w:rsidP="00EA3E78">
      <w:pPr>
        <w:pStyle w:val="Heading2"/>
        <w:ind w:left="1440" w:hanging="1440"/>
        <w:rPr>
          <w:color w:val="auto"/>
          <w:sz w:val="26"/>
          <w:szCs w:val="26"/>
        </w:rPr>
      </w:pPr>
      <w:proofErr w:type="gramStart"/>
      <w:r w:rsidRPr="00EA3E78">
        <w:rPr>
          <w:color w:val="auto"/>
          <w:sz w:val="26"/>
          <w:szCs w:val="26"/>
        </w:rPr>
        <w:t>Subject :</w:t>
      </w:r>
      <w:proofErr w:type="gramEnd"/>
      <w:r w:rsidRPr="00EA3E78">
        <w:rPr>
          <w:color w:val="auto"/>
          <w:sz w:val="26"/>
          <w:szCs w:val="26"/>
        </w:rPr>
        <w:t xml:space="preserve"> </w:t>
      </w:r>
      <w:r w:rsidR="00BA3585" w:rsidRPr="00EA3E78">
        <w:rPr>
          <w:color w:val="auto"/>
          <w:sz w:val="26"/>
          <w:szCs w:val="26"/>
        </w:rPr>
        <w:tab/>
      </w:r>
      <w:r w:rsidR="00EA3E78" w:rsidRPr="00EA3E78">
        <w:rPr>
          <w:color w:val="auto"/>
          <w:sz w:val="26"/>
          <w:szCs w:val="26"/>
        </w:rPr>
        <w:t xml:space="preserve">Constitution, </w:t>
      </w:r>
      <w:r w:rsidRPr="00EA3E78">
        <w:rPr>
          <w:color w:val="auto"/>
          <w:sz w:val="26"/>
          <w:szCs w:val="26"/>
        </w:rPr>
        <w:t xml:space="preserve">Terms of </w:t>
      </w:r>
      <w:r w:rsidR="001365FF" w:rsidRPr="00EA3E78">
        <w:rPr>
          <w:color w:val="auto"/>
          <w:sz w:val="26"/>
          <w:szCs w:val="26"/>
        </w:rPr>
        <w:t>R</w:t>
      </w:r>
      <w:r w:rsidRPr="00EA3E78">
        <w:rPr>
          <w:color w:val="auto"/>
          <w:sz w:val="26"/>
          <w:szCs w:val="26"/>
        </w:rPr>
        <w:t>eference</w:t>
      </w:r>
      <w:r w:rsidR="00EA3E78" w:rsidRPr="00EA3E78">
        <w:rPr>
          <w:color w:val="auto"/>
          <w:sz w:val="26"/>
          <w:szCs w:val="26"/>
        </w:rPr>
        <w:t xml:space="preserve"> and Membership </w:t>
      </w:r>
      <w:r w:rsidR="00EA3E78">
        <w:rPr>
          <w:color w:val="auto"/>
          <w:sz w:val="26"/>
          <w:szCs w:val="26"/>
        </w:rPr>
        <w:t xml:space="preserve">2011/12 </w:t>
      </w:r>
      <w:r w:rsidR="00EA3E78">
        <w:rPr>
          <w:color w:val="auto"/>
          <w:sz w:val="26"/>
          <w:szCs w:val="26"/>
        </w:rPr>
        <w:br/>
      </w:r>
      <w:r w:rsidR="00EA3E78" w:rsidRPr="00EA3E78">
        <w:rPr>
          <w:color w:val="auto"/>
          <w:sz w:val="26"/>
          <w:szCs w:val="26"/>
        </w:rPr>
        <w:t>of</w:t>
      </w:r>
      <w:r w:rsidRPr="00EA3E78">
        <w:rPr>
          <w:color w:val="auto"/>
          <w:sz w:val="26"/>
          <w:szCs w:val="26"/>
        </w:rPr>
        <w:t xml:space="preserve"> Health</w:t>
      </w:r>
      <w:r w:rsidR="00EA3E78" w:rsidRPr="00EA3E78">
        <w:rPr>
          <w:color w:val="auto"/>
          <w:sz w:val="26"/>
          <w:szCs w:val="26"/>
        </w:rPr>
        <w:t>, Safety and Environment</w:t>
      </w:r>
      <w:r w:rsidRPr="00EA3E78">
        <w:rPr>
          <w:color w:val="auto"/>
          <w:sz w:val="26"/>
          <w:szCs w:val="26"/>
        </w:rPr>
        <w:t xml:space="preserve"> Committee</w:t>
      </w:r>
    </w:p>
    <w:p w:rsidR="00C05C1F" w:rsidRPr="00EA3E78" w:rsidRDefault="00C05C1F" w:rsidP="00EA3E78">
      <w:pPr>
        <w:pStyle w:val="Heading2"/>
        <w:rPr>
          <w:color w:val="auto"/>
          <w:sz w:val="26"/>
          <w:szCs w:val="26"/>
        </w:rPr>
      </w:pPr>
      <w:proofErr w:type="gramStart"/>
      <w:r w:rsidRPr="00EA3E78">
        <w:rPr>
          <w:color w:val="auto"/>
          <w:sz w:val="26"/>
          <w:szCs w:val="26"/>
        </w:rPr>
        <w:t>Origin :</w:t>
      </w:r>
      <w:proofErr w:type="gramEnd"/>
      <w:r w:rsidRPr="00EA3E78">
        <w:rPr>
          <w:color w:val="auto"/>
          <w:sz w:val="26"/>
          <w:szCs w:val="26"/>
        </w:rPr>
        <w:t xml:space="preserve"> </w:t>
      </w:r>
      <w:r w:rsidR="00BA3585" w:rsidRPr="00EA3E78">
        <w:rPr>
          <w:color w:val="auto"/>
          <w:sz w:val="26"/>
          <w:szCs w:val="26"/>
        </w:rPr>
        <w:tab/>
      </w:r>
      <w:r w:rsidR="00EA3E78" w:rsidRPr="00EA3E78">
        <w:rPr>
          <w:color w:val="auto"/>
          <w:sz w:val="26"/>
          <w:szCs w:val="26"/>
        </w:rPr>
        <w:t>Secretary</w:t>
      </w:r>
    </w:p>
    <w:p w:rsidR="00BA3585" w:rsidRDefault="00532ADF" w:rsidP="00BA3585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27885" w:rsidRPr="00614FAB" w:rsidRDefault="00027885" w:rsidP="00614FAB">
      <w:pPr>
        <w:rPr>
          <w:sz w:val="22"/>
          <w:szCs w:val="22"/>
        </w:rPr>
      </w:pPr>
    </w:p>
    <w:p w:rsidR="00FB1AB9" w:rsidRDefault="00FB1AB9" w:rsidP="00FB1AB9">
      <w:pPr>
        <w:rPr>
          <w:b/>
        </w:rPr>
      </w:pPr>
      <w:r>
        <w:rPr>
          <w:b/>
        </w:rPr>
        <w:t>Terms of Reference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1.</w:t>
      </w:r>
      <w:r>
        <w:tab/>
      </w:r>
      <w:r>
        <w:rPr>
          <w:sz w:val="22"/>
          <w:szCs w:val="22"/>
        </w:rPr>
        <w:t>To act as a consultative forum</w:t>
      </w:r>
      <w:r w:rsidR="00B74DDD" w:rsidRPr="00BA3585">
        <w:rPr>
          <w:b/>
          <w:bCs/>
          <w:sz w:val="22"/>
          <w:szCs w:val="22"/>
        </w:rPr>
        <w:t xml:space="preserve">, </w:t>
      </w:r>
      <w:r w:rsidR="00B74DDD" w:rsidRPr="00EA3E78">
        <w:rPr>
          <w:sz w:val="22"/>
          <w:szCs w:val="22"/>
        </w:rPr>
        <w:t>normally meeting three times each academic year</w:t>
      </w:r>
      <w:r w:rsidR="00B74DDD" w:rsidRPr="00EA3E78">
        <w:rPr>
          <w:bCs/>
          <w:sz w:val="22"/>
          <w:szCs w:val="22"/>
        </w:rPr>
        <w:t>,</w:t>
      </w:r>
      <w:r w:rsidRPr="00EA3E7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for the consideration and discussion of draft health, safety and environment policies and procedures;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2.</w:t>
      </w:r>
      <w:r>
        <w:tab/>
      </w:r>
      <w:r>
        <w:rPr>
          <w:sz w:val="22"/>
          <w:szCs w:val="22"/>
        </w:rPr>
        <w:t>To act on behalf of and to advise Senate and Council and senior management on matters of health, safety and environmental policy, structure and communications; and to recommend any action necessary to ensure the health and safety of staff, students and members of the public (including contractors and visitors to University premises);</w:t>
      </w:r>
    </w:p>
    <w:p w:rsidR="00FB1AB9" w:rsidRDefault="00FB1AB9" w:rsidP="00FB1AB9"/>
    <w:p w:rsidR="00FB1AB9" w:rsidRDefault="00FB1AB9" w:rsidP="00EA3E78">
      <w:pPr>
        <w:ind w:left="720" w:hanging="720"/>
        <w:rPr>
          <w:sz w:val="22"/>
          <w:szCs w:val="22"/>
        </w:rPr>
      </w:pPr>
      <w:r>
        <w:t>3.</w:t>
      </w:r>
      <w:r>
        <w:tab/>
      </w:r>
      <w:r>
        <w:rPr>
          <w:sz w:val="22"/>
          <w:szCs w:val="22"/>
        </w:rPr>
        <w:t xml:space="preserve">To keep under review the University’s </w:t>
      </w:r>
      <w:r w:rsidRPr="00EA3E78">
        <w:rPr>
          <w:sz w:val="22"/>
          <w:szCs w:val="22"/>
        </w:rPr>
        <w:t>legal and statutory</w:t>
      </w:r>
      <w:r>
        <w:rPr>
          <w:sz w:val="22"/>
          <w:szCs w:val="22"/>
        </w:rPr>
        <w:t xml:space="preserve"> obligations with regard to health, safety and environmental </w:t>
      </w:r>
      <w:r w:rsidR="00B74DDD" w:rsidRPr="00EA3E78">
        <w:rPr>
          <w:bCs/>
          <w:sz w:val="22"/>
          <w:szCs w:val="22"/>
        </w:rPr>
        <w:t>regulation</w:t>
      </w:r>
      <w:r w:rsidR="00B74DDD" w:rsidRPr="00EA3E78">
        <w:rPr>
          <w:b/>
          <w:sz w:val="22"/>
          <w:szCs w:val="22"/>
        </w:rPr>
        <w:t xml:space="preserve"> </w:t>
      </w:r>
      <w:r w:rsidRPr="00EA3E78">
        <w:rPr>
          <w:sz w:val="22"/>
          <w:szCs w:val="22"/>
        </w:rPr>
        <w:t>compliance</w:t>
      </w:r>
      <w:r w:rsidRPr="00FB1AB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and to identify through regular monitoring and bring to the attention of senior management and/or Senate and Council areas where </w:t>
      </w:r>
      <w:r w:rsidRPr="00EA3E78">
        <w:rPr>
          <w:sz w:val="22"/>
          <w:szCs w:val="22"/>
        </w:rPr>
        <w:t>compliance is at risk</w:t>
      </w:r>
      <w:r>
        <w:rPr>
          <w:sz w:val="22"/>
          <w:szCs w:val="22"/>
        </w:rPr>
        <w:t xml:space="preserve"> or not being achieved</w:t>
      </w:r>
      <w:r w:rsidR="00B74DDD">
        <w:rPr>
          <w:sz w:val="22"/>
          <w:szCs w:val="22"/>
        </w:rPr>
        <w:t>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4.</w:t>
      </w:r>
      <w:r>
        <w:tab/>
      </w:r>
      <w:r>
        <w:rPr>
          <w:sz w:val="22"/>
          <w:szCs w:val="22"/>
        </w:rPr>
        <w:t xml:space="preserve">To receive reports on health and safety </w:t>
      </w:r>
      <w:r w:rsidRPr="00EA3E78">
        <w:rPr>
          <w:sz w:val="22"/>
          <w:szCs w:val="22"/>
        </w:rPr>
        <w:t>and environmental</w:t>
      </w:r>
      <w:r>
        <w:rPr>
          <w:sz w:val="22"/>
          <w:szCs w:val="22"/>
        </w:rPr>
        <w:t xml:space="preserve">  audits, accident statistics, communications with enforcing authorities, and from relevant sub-groups</w:t>
      </w:r>
      <w:r w:rsidR="00B74DDD">
        <w:rPr>
          <w:sz w:val="22"/>
          <w:szCs w:val="22"/>
        </w:rPr>
        <w:t>,</w:t>
      </w:r>
      <w:r>
        <w:rPr>
          <w:sz w:val="22"/>
          <w:szCs w:val="22"/>
        </w:rPr>
        <w:t xml:space="preserve"> and to make recommendations to relevant University management of any corrective action required;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5.</w:t>
      </w:r>
      <w:r>
        <w:tab/>
      </w:r>
      <w:r>
        <w:rPr>
          <w:sz w:val="22"/>
          <w:szCs w:val="22"/>
        </w:rPr>
        <w:t>To receive updates on changing legislation and to review and assist in the development of policies and procedures to enable the University to meet all statutory requirements;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6.</w:t>
      </w:r>
      <w:r>
        <w:tab/>
      </w:r>
      <w:r>
        <w:rPr>
          <w:sz w:val="22"/>
          <w:szCs w:val="22"/>
        </w:rPr>
        <w:t xml:space="preserve">To ensure all levels of University management are aware of their safety </w:t>
      </w:r>
      <w:r w:rsidRPr="00EA3E78">
        <w:rPr>
          <w:sz w:val="22"/>
          <w:szCs w:val="22"/>
        </w:rPr>
        <w:t>and environmental</w:t>
      </w:r>
      <w:r>
        <w:rPr>
          <w:sz w:val="22"/>
          <w:szCs w:val="22"/>
        </w:rPr>
        <w:t xml:space="preserve"> obligations and through the receipt of regular monitoring reports to ensure these obligations are being discharged appropriately</w:t>
      </w:r>
      <w:r w:rsidR="00B74DDD">
        <w:rPr>
          <w:sz w:val="22"/>
          <w:szCs w:val="22"/>
        </w:rPr>
        <w:t>;</w:t>
      </w:r>
    </w:p>
    <w:p w:rsidR="00FB1AB9" w:rsidRDefault="00FB1AB9" w:rsidP="00FB1AB9"/>
    <w:p w:rsidR="00FB1AB9" w:rsidRPr="00EA3E78" w:rsidRDefault="00FB1AB9" w:rsidP="00FB1AB9">
      <w:pPr>
        <w:ind w:left="720" w:hanging="720"/>
        <w:rPr>
          <w:sz w:val="22"/>
          <w:szCs w:val="22"/>
        </w:rPr>
      </w:pPr>
      <w:r>
        <w:t>7.</w:t>
      </w:r>
      <w:r>
        <w:tab/>
      </w:r>
      <w:r>
        <w:rPr>
          <w:sz w:val="22"/>
          <w:szCs w:val="22"/>
        </w:rPr>
        <w:t>To set up and oversee sub-groups of the Committee and to commission reports from these sub-groups as is necessary to assist the Committee in the development of policy and procedure</w:t>
      </w:r>
      <w:r w:rsidRPr="00EA3E78">
        <w:rPr>
          <w:sz w:val="22"/>
          <w:szCs w:val="22"/>
        </w:rPr>
        <w:t>.</w:t>
      </w:r>
      <w:r w:rsidR="00400F10" w:rsidRPr="00EA3E78">
        <w:rPr>
          <w:sz w:val="22"/>
          <w:szCs w:val="22"/>
        </w:rPr>
        <w:t xml:space="preserve"> To produce terms of reference for environmental management and sustainability sub-group(s) of the Health, Safety and Environment Committee</w:t>
      </w:r>
      <w:r w:rsidR="00B74DDD" w:rsidRPr="00EA3E78">
        <w:rPr>
          <w:sz w:val="22"/>
          <w:szCs w:val="22"/>
        </w:rPr>
        <w:t>;</w:t>
      </w:r>
    </w:p>
    <w:p w:rsidR="00FB1AB9" w:rsidRPr="00EA3E78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8.</w:t>
      </w:r>
      <w:r>
        <w:tab/>
      </w:r>
      <w:r>
        <w:rPr>
          <w:sz w:val="22"/>
          <w:szCs w:val="22"/>
        </w:rPr>
        <w:t>To monitor staff training and development programmes as they relate to health, safety and environmental issues to ensure appropriate training is provided to enable all managers safely</w:t>
      </w:r>
      <w:r w:rsidR="00B74DDD">
        <w:rPr>
          <w:sz w:val="22"/>
          <w:szCs w:val="22"/>
        </w:rPr>
        <w:t xml:space="preserve"> </w:t>
      </w:r>
      <w:r w:rsidR="00B74DDD" w:rsidRPr="00E443B5">
        <w:rPr>
          <w:bCs/>
          <w:sz w:val="22"/>
          <w:szCs w:val="22"/>
        </w:rPr>
        <w:t>to</w:t>
      </w:r>
      <w:r w:rsidRPr="00BA358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discharge their duties</w:t>
      </w:r>
      <w:r w:rsidR="00B74DDD">
        <w:rPr>
          <w:sz w:val="22"/>
          <w:szCs w:val="22"/>
        </w:rPr>
        <w:t>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9.</w:t>
      </w:r>
      <w:r>
        <w:tab/>
      </w:r>
      <w:r>
        <w:rPr>
          <w:sz w:val="22"/>
          <w:szCs w:val="22"/>
        </w:rPr>
        <w:t>To receive reports and review personal safety for staff, students and visitors on University premises, particularly where it could impinge on health and safety</w:t>
      </w:r>
      <w:r w:rsidR="00B74DDD">
        <w:rPr>
          <w:sz w:val="22"/>
          <w:szCs w:val="22"/>
        </w:rPr>
        <w:t>;</w:t>
      </w:r>
    </w:p>
    <w:p w:rsidR="00FB1AB9" w:rsidRDefault="00FB1AB9" w:rsidP="00FB1AB9">
      <w:pPr>
        <w:ind w:left="720" w:hanging="720"/>
        <w:rPr>
          <w:sz w:val="22"/>
          <w:szCs w:val="22"/>
        </w:rPr>
      </w:pPr>
    </w:p>
    <w:p w:rsidR="00FB1AB9" w:rsidRPr="00EA3E78" w:rsidRDefault="00FB1AB9" w:rsidP="00FB1AB9">
      <w:pPr>
        <w:rPr>
          <w:sz w:val="22"/>
          <w:szCs w:val="22"/>
        </w:rPr>
      </w:pPr>
      <w:r>
        <w:t xml:space="preserve">10.      </w:t>
      </w:r>
      <w:r w:rsidRPr="00EA3E78">
        <w:rPr>
          <w:sz w:val="22"/>
          <w:szCs w:val="22"/>
        </w:rPr>
        <w:t xml:space="preserve">To receive reports on the progress of the University Environmental </w:t>
      </w:r>
    </w:p>
    <w:p w:rsidR="00FB1AB9" w:rsidRPr="00EA3E78" w:rsidRDefault="00400F10" w:rsidP="00FB1AB9">
      <w:pPr>
        <w:rPr>
          <w:sz w:val="22"/>
          <w:szCs w:val="22"/>
        </w:rPr>
      </w:pPr>
      <w:r w:rsidRPr="00EA3E78">
        <w:rPr>
          <w:sz w:val="22"/>
          <w:szCs w:val="22"/>
        </w:rPr>
        <w:t xml:space="preserve">            </w:t>
      </w:r>
      <w:r w:rsidR="00FB1AB9" w:rsidRPr="00EA3E78">
        <w:rPr>
          <w:sz w:val="22"/>
          <w:szCs w:val="22"/>
        </w:rPr>
        <w:t xml:space="preserve"> Management System</w:t>
      </w:r>
      <w:r w:rsidR="00B74DDD" w:rsidRPr="00EA3E78">
        <w:rPr>
          <w:sz w:val="22"/>
          <w:szCs w:val="22"/>
        </w:rPr>
        <w:t>;</w:t>
      </w:r>
    </w:p>
    <w:p w:rsidR="00400F10" w:rsidRPr="00400F10" w:rsidRDefault="00400F10" w:rsidP="00FB1AB9">
      <w:pPr>
        <w:rPr>
          <w:sz w:val="22"/>
          <w:szCs w:val="22"/>
          <w:u w:val="single"/>
        </w:rPr>
      </w:pPr>
    </w:p>
    <w:p w:rsidR="00FB1AB9" w:rsidRPr="00FB1AB9" w:rsidRDefault="00FB1AB9" w:rsidP="00FB1AB9">
      <w:pPr>
        <w:ind w:left="720" w:hanging="720"/>
        <w:rPr>
          <w:u w:val="single"/>
        </w:rPr>
      </w:pPr>
      <w:r>
        <w:t>11.</w:t>
      </w:r>
      <w:r>
        <w:tab/>
      </w:r>
      <w:r>
        <w:rPr>
          <w:sz w:val="22"/>
          <w:szCs w:val="22"/>
        </w:rPr>
        <w:t>To produce an annual report for Senate and Council which covers health, safety and environmental activities and provides Senate and Council with the information</w:t>
      </w:r>
      <w:r>
        <w:t xml:space="preserve"> required to </w:t>
      </w:r>
      <w:r>
        <w:rPr>
          <w:sz w:val="22"/>
          <w:szCs w:val="22"/>
        </w:rPr>
        <w:t xml:space="preserve">discharge their duties under the Health and Safety at Work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Act 1974 and the Management of Health and Safety at Work Regulations 1997 and the </w:t>
      </w:r>
      <w:r w:rsidRPr="00EA3E78">
        <w:rPr>
          <w:sz w:val="22"/>
          <w:szCs w:val="22"/>
        </w:rPr>
        <w:t>Register of Environmental Legislation.</w:t>
      </w:r>
    </w:p>
    <w:p w:rsidR="00285F87" w:rsidRDefault="00285F87" w:rsidP="00FB1AB9">
      <w:pPr>
        <w:shd w:val="clear" w:color="auto" w:fill="FFFFFF"/>
        <w:spacing w:before="96"/>
        <w:rPr>
          <w:rFonts w:cs="Arial"/>
          <w:sz w:val="22"/>
          <w:szCs w:val="22"/>
        </w:rPr>
      </w:pPr>
    </w:p>
    <w:p w:rsidR="00285F87" w:rsidRDefault="00285F87" w:rsidP="00FB1AB9">
      <w:pPr>
        <w:shd w:val="clear" w:color="auto" w:fill="FFFFFF"/>
        <w:spacing w:before="96"/>
        <w:rPr>
          <w:rFonts w:cs="Arial"/>
          <w:b/>
        </w:rPr>
      </w:pPr>
      <w:r w:rsidRPr="00E443B5">
        <w:rPr>
          <w:rFonts w:cs="Arial"/>
          <w:b/>
        </w:rPr>
        <w:t>Constitution</w:t>
      </w:r>
    </w:p>
    <w:p w:rsidR="00E443B5" w:rsidRPr="00E443B5" w:rsidRDefault="00E443B5" w:rsidP="00FB1AB9">
      <w:pPr>
        <w:shd w:val="clear" w:color="auto" w:fill="FFFFFF"/>
        <w:spacing w:before="96"/>
        <w:rPr>
          <w:rFonts w:cs="Arial"/>
          <w:b/>
        </w:rPr>
      </w:pP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Provost &amp; Deputy Vice-Chancellor (Chair)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member of Senate, appointed by Senate (Deputy Chair)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lay members, one of whom shall be a member </w:t>
      </w:r>
      <w:proofErr w:type="gramStart"/>
      <w:r>
        <w:rPr>
          <w:rFonts w:cs="Arial"/>
          <w:sz w:val="22"/>
          <w:szCs w:val="22"/>
        </w:rPr>
        <w:t>of  Council</w:t>
      </w:r>
      <w:proofErr w:type="gramEnd"/>
      <w:r>
        <w:rPr>
          <w:rFonts w:cs="Arial"/>
          <w:sz w:val="22"/>
          <w:szCs w:val="22"/>
        </w:rPr>
        <w:t xml:space="preserve">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Three representatives from each of the recognised Trade Unions: UNITE, UCU, UNISON.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students of the University nominated by the Students' Union Council </w:t>
      </w:r>
    </w:p>
    <w:p w:rsidR="00920EA0" w:rsidRPr="00EA3E78" w:rsidRDefault="00920EA0" w:rsidP="00180D90">
      <w:pPr>
        <w:shd w:val="clear" w:color="auto" w:fill="FFFFFF"/>
        <w:rPr>
          <w:rFonts w:cs="Arial"/>
          <w:bCs/>
          <w:sz w:val="22"/>
          <w:szCs w:val="22"/>
          <w:u w:val="single"/>
        </w:rPr>
      </w:pPr>
      <w:r w:rsidRPr="00EA3E78">
        <w:rPr>
          <w:rFonts w:cs="Arial"/>
          <w:sz w:val="22"/>
          <w:szCs w:val="22"/>
        </w:rPr>
        <w:t>Three Deans of Schools nominated by the Chair</w:t>
      </w:r>
      <w:r w:rsidR="00B74DDD" w:rsidRPr="00EA3E78">
        <w:rPr>
          <w:rFonts w:cs="Arial"/>
          <w:sz w:val="22"/>
          <w:szCs w:val="22"/>
        </w:rPr>
        <w:t>,</w:t>
      </w:r>
      <w:r w:rsidR="00B74DDD" w:rsidRPr="00240F79">
        <w:rPr>
          <w:rFonts w:cs="Arial"/>
          <w:sz w:val="22"/>
          <w:szCs w:val="22"/>
        </w:rPr>
        <w:t xml:space="preserve"> </w:t>
      </w:r>
      <w:r w:rsidR="00B74DDD" w:rsidRPr="00EA3E78">
        <w:rPr>
          <w:rFonts w:cs="Arial"/>
          <w:bCs/>
          <w:sz w:val="22"/>
          <w:szCs w:val="22"/>
        </w:rPr>
        <w:t>with a view to ensuring representation of a range of views and expertise.</w:t>
      </w:r>
    </w:p>
    <w:p w:rsidR="00920EA0" w:rsidRPr="00EA3E78" w:rsidRDefault="00920EA0" w:rsidP="00180D90">
      <w:pPr>
        <w:shd w:val="clear" w:color="auto" w:fill="FFFFFF"/>
        <w:rPr>
          <w:rFonts w:cs="Arial"/>
          <w:bCs/>
          <w:sz w:val="22"/>
          <w:szCs w:val="22"/>
          <w:u w:val="single"/>
        </w:rPr>
      </w:pPr>
      <w:r w:rsidRPr="00EA3E78">
        <w:rPr>
          <w:rFonts w:cs="Arial"/>
          <w:sz w:val="22"/>
          <w:szCs w:val="22"/>
        </w:rPr>
        <w:t>Three Safety Officers from the Schools nominated by the Chair</w:t>
      </w:r>
      <w:r w:rsidR="00B74DDD" w:rsidRPr="00EA3E78">
        <w:rPr>
          <w:rFonts w:cs="Arial"/>
          <w:sz w:val="22"/>
          <w:szCs w:val="22"/>
        </w:rPr>
        <w:t>,</w:t>
      </w:r>
      <w:r w:rsidR="00B74DDD" w:rsidRPr="00EA3E78">
        <w:rPr>
          <w:rFonts w:cs="Arial"/>
          <w:b/>
          <w:sz w:val="22"/>
          <w:szCs w:val="22"/>
        </w:rPr>
        <w:t xml:space="preserve"> </w:t>
      </w:r>
      <w:r w:rsidR="00B74DDD" w:rsidRPr="00EA3E78">
        <w:rPr>
          <w:rFonts w:cs="Arial"/>
          <w:bCs/>
          <w:sz w:val="22"/>
          <w:szCs w:val="22"/>
        </w:rPr>
        <w:t>with a view to ensuring representation of a range of views and expertise.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One member of the Ethical Advisory Committee nominated by the Chair of Ethical Advisory Committee </w:t>
      </w:r>
    </w:p>
    <w:p w:rsidR="00E443B5" w:rsidRDefault="00E443B5" w:rsidP="00180D90">
      <w:pPr>
        <w:shd w:val="clear" w:color="auto" w:fill="FFFFFF"/>
        <w:rPr>
          <w:rFonts w:cs="Arial"/>
          <w:i/>
          <w:iCs/>
          <w:sz w:val="22"/>
          <w:szCs w:val="22"/>
        </w:rPr>
      </w:pP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The following Officers of the University will serve on the Committee ex-officio: </w:t>
      </w:r>
    </w:p>
    <w:p w:rsidR="00E443B5" w:rsidRDefault="00E443B5" w:rsidP="00180D90">
      <w:pPr>
        <w:shd w:val="clear" w:color="auto" w:fill="FFFFFF"/>
        <w:rPr>
          <w:rFonts w:cs="Arial"/>
          <w:sz w:val="22"/>
          <w:szCs w:val="22"/>
        </w:rPr>
      </w:pP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Operating Officer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Health, Safety and Environment Manager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</w:t>
      </w:r>
      <w:r>
        <w:rPr>
          <w:rFonts w:cs="Arial"/>
        </w:rPr>
        <w:t xml:space="preserve">iological </w:t>
      </w:r>
      <w:r>
        <w:rPr>
          <w:rFonts w:cs="Arial"/>
          <w:sz w:val="22"/>
          <w:szCs w:val="22"/>
        </w:rPr>
        <w:t xml:space="preserve">Protection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Head of Security or their 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Fire Safety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Director of Facil</w:t>
      </w:r>
      <w:r w:rsidR="00316F5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ties Management or his</w:t>
      </w:r>
      <w:r w:rsidR="00B74DDD" w:rsidRPr="00EA3E78">
        <w:rPr>
          <w:rFonts w:cs="Arial"/>
          <w:b/>
          <w:sz w:val="22"/>
          <w:szCs w:val="22"/>
        </w:rPr>
        <w:t>/</w:t>
      </w:r>
      <w:r w:rsidR="00B74DDD" w:rsidRPr="00EA3E78">
        <w:rPr>
          <w:rFonts w:cs="Arial"/>
          <w:bCs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of imago Services or his</w:t>
      </w:r>
      <w:r w:rsidR="00B74DDD" w:rsidRPr="00EA3E78">
        <w:rPr>
          <w:rFonts w:cs="Arial"/>
          <w:b/>
          <w:sz w:val="22"/>
          <w:szCs w:val="22"/>
        </w:rPr>
        <w:t>/</w:t>
      </w:r>
      <w:r w:rsidR="00B74DDD" w:rsidRPr="00EA3E78">
        <w:rPr>
          <w:rFonts w:cs="Arial"/>
          <w:bCs/>
          <w:sz w:val="22"/>
          <w:szCs w:val="22"/>
        </w:rPr>
        <w:t>her</w:t>
      </w:r>
      <w:r w:rsidRPr="00BA358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 of the Wardens Sub-Group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Occupational Health Advisor </w:t>
      </w:r>
    </w:p>
    <w:p w:rsidR="00DB7127" w:rsidRDefault="00DB7127" w:rsidP="00180D90">
      <w:pPr>
        <w:shd w:val="clear" w:color="auto" w:fill="FFFFFF"/>
        <w:rPr>
          <w:rFonts w:cs="Arial"/>
          <w:sz w:val="22"/>
          <w:szCs w:val="22"/>
        </w:rPr>
      </w:pPr>
      <w:r w:rsidRPr="00EA3E78">
        <w:rPr>
          <w:rFonts w:cs="Arial"/>
          <w:sz w:val="22"/>
          <w:szCs w:val="22"/>
        </w:rPr>
        <w:t>Environmental Manager</w:t>
      </w:r>
    </w:p>
    <w:p w:rsidR="00EA3E78" w:rsidRDefault="00EA3E78" w:rsidP="00180D90">
      <w:pPr>
        <w:shd w:val="clear" w:color="auto" w:fill="FFFFFF"/>
        <w:rPr>
          <w:rFonts w:cs="Arial"/>
          <w:sz w:val="22"/>
          <w:szCs w:val="22"/>
        </w:rPr>
      </w:pPr>
    </w:p>
    <w:p w:rsidR="00E443B5" w:rsidRDefault="00E443B5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EA3E78" w:rsidRPr="00E443B5" w:rsidRDefault="00EA3E78" w:rsidP="00180D90">
      <w:pPr>
        <w:shd w:val="clear" w:color="auto" w:fill="FFFFFF"/>
        <w:rPr>
          <w:rFonts w:cs="Arial"/>
          <w:b/>
          <w:bCs/>
        </w:rPr>
      </w:pPr>
      <w:r w:rsidRPr="00E443B5">
        <w:rPr>
          <w:rFonts w:cs="Arial"/>
          <w:b/>
          <w:bCs/>
        </w:rPr>
        <w:lastRenderedPageBreak/>
        <w:t>Membership 2011/12</w:t>
      </w:r>
    </w:p>
    <w:p w:rsidR="00EA3E78" w:rsidRDefault="00EA3E78" w:rsidP="00180D90">
      <w:pPr>
        <w:shd w:val="clear" w:color="auto" w:fill="FFFFFF"/>
        <w:rPr>
          <w:rFonts w:cs="Arial"/>
          <w:sz w:val="22"/>
          <w:szCs w:val="22"/>
        </w:rPr>
      </w:pPr>
    </w:p>
    <w:tbl>
      <w:tblPr>
        <w:tblW w:w="4371" w:type="pct"/>
        <w:tblCellSpacing w:w="15" w:type="dxa"/>
        <w:tblLook w:val="04A0" w:firstRow="1" w:lastRow="0" w:firstColumn="1" w:lastColumn="0" w:noHBand="0" w:noVBand="1"/>
      </w:tblPr>
      <w:tblGrid>
        <w:gridCol w:w="5797"/>
        <w:gridCol w:w="2707"/>
      </w:tblGrid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CHAIR, Provost and Deputy Vice-Chancellor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Chris Linton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DEPUTY CHAIR, appointed by Senate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Julian Mackenzie (2012)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>Two lay members, one of whom shall be a member of Council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John Blackwell (2012)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Mike Harris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Three Representatives from each of the recognised Trade Unions: UNITE, UCU, UNISON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>UNITE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Andy Kowalski </w:t>
            </w:r>
            <w:r w:rsidRPr="00EA3E78">
              <w:rPr>
                <w:rFonts w:cs="Arial"/>
                <w:sz w:val="22"/>
                <w:szCs w:val="22"/>
              </w:rPr>
              <w:br/>
              <w:t>Terry Neale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Chris Ludlow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Default="00CE7706" w:rsidP="00CE77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UCU</w:t>
            </w:r>
            <w:r w:rsidR="00EA3E78" w:rsidRPr="00EA3E78">
              <w:rPr>
                <w:rFonts w:cs="Arial"/>
                <w:sz w:val="22"/>
                <w:szCs w:val="22"/>
              </w:rPr>
              <w:br/>
              <w:t xml:space="preserve">Alec </w:t>
            </w:r>
            <w:proofErr w:type="spellStart"/>
            <w:r w:rsidR="00EA3E78" w:rsidRPr="00EA3E78">
              <w:rPr>
                <w:rFonts w:cs="Arial"/>
                <w:sz w:val="22"/>
                <w:szCs w:val="22"/>
              </w:rPr>
              <w:t>Edworthy</w:t>
            </w:r>
            <w:proofErr w:type="spellEnd"/>
            <w:r w:rsidR="00EA3E78" w:rsidRPr="00EA3E78">
              <w:rPr>
                <w:rFonts w:cs="Arial"/>
                <w:sz w:val="22"/>
                <w:szCs w:val="22"/>
              </w:rPr>
              <w:t xml:space="preserve"> </w:t>
            </w:r>
            <w:r w:rsidR="00EA3E78" w:rsidRPr="00EA3E78">
              <w:rPr>
                <w:rFonts w:cs="Arial"/>
                <w:sz w:val="22"/>
                <w:szCs w:val="22"/>
              </w:rPr>
              <w:br/>
              <w:t xml:space="preserve">Bob Haskins </w:t>
            </w:r>
          </w:p>
          <w:p w:rsidR="002B568D" w:rsidRPr="002B568D" w:rsidRDefault="002B568D" w:rsidP="00CE7706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Other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tbc</w:t>
            </w:r>
            <w:proofErr w:type="spellEnd"/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>UNISON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Michael </w:t>
            </w:r>
            <w:proofErr w:type="spellStart"/>
            <w:r w:rsidRPr="00EA3E78">
              <w:rPr>
                <w:rFonts w:cs="Arial"/>
                <w:sz w:val="22"/>
                <w:szCs w:val="22"/>
              </w:rPr>
              <w:t>Clarson</w:t>
            </w:r>
            <w:proofErr w:type="spellEnd"/>
            <w:r w:rsidRPr="00EA3E78">
              <w:rPr>
                <w:rFonts w:cs="Arial"/>
                <w:sz w:val="22"/>
                <w:szCs w:val="22"/>
              </w:rPr>
              <w:br/>
              <w:t xml:space="preserve">Rob Pearson 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Martin </w:t>
            </w:r>
            <w:proofErr w:type="spellStart"/>
            <w:r w:rsidRPr="00EA3E78">
              <w:rPr>
                <w:rFonts w:cs="Arial"/>
                <w:sz w:val="22"/>
                <w:szCs w:val="22"/>
              </w:rPr>
              <w:t>Stringfellow</w:t>
            </w:r>
            <w:proofErr w:type="spellEnd"/>
            <w:r w:rsidRPr="00EA3E7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>Two students of the University nominat</w:t>
            </w:r>
            <w:bookmarkStart w:id="0" w:name="_GoBack"/>
            <w:bookmarkEnd w:id="0"/>
            <w:r w:rsidRPr="00EA3E78">
              <w:rPr>
                <w:rFonts w:cs="Arial"/>
                <w:b/>
                <w:bCs/>
                <w:sz w:val="22"/>
                <w:szCs w:val="22"/>
              </w:rPr>
              <w:t>ed by the Students' Union Council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Default="00240F79" w:rsidP="00EA3E78">
            <w:pPr>
              <w:rPr>
                <w:sz w:val="22"/>
                <w:szCs w:val="22"/>
              </w:rPr>
            </w:pPr>
            <w:r w:rsidRPr="00240F79">
              <w:rPr>
                <w:sz w:val="22"/>
                <w:szCs w:val="22"/>
              </w:rPr>
              <w:t xml:space="preserve">Lucy </w:t>
            </w:r>
            <w:proofErr w:type="spellStart"/>
            <w:r w:rsidRPr="00240F79">
              <w:rPr>
                <w:sz w:val="22"/>
                <w:szCs w:val="22"/>
              </w:rPr>
              <w:t>Padolsey</w:t>
            </w:r>
            <w:proofErr w:type="spellEnd"/>
          </w:p>
          <w:p w:rsidR="00E443B5" w:rsidRPr="00E443B5" w:rsidRDefault="00E443B5" w:rsidP="00E443B5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Other </w:t>
            </w:r>
            <w:proofErr w:type="spellStart"/>
            <w:r>
              <w:rPr>
                <w:i/>
                <w:iCs/>
                <w:sz w:val="22"/>
                <w:szCs w:val="22"/>
              </w:rPr>
              <w:t>tbc</w:t>
            </w:r>
            <w:proofErr w:type="spellEnd"/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240F7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Three Deans </w:t>
            </w:r>
            <w:r w:rsidR="00240F79">
              <w:rPr>
                <w:rFonts w:cs="Arial"/>
                <w:b/>
                <w:bCs/>
                <w:sz w:val="22"/>
                <w:szCs w:val="22"/>
              </w:rPr>
              <w:t xml:space="preserve">of Schools </w:t>
            </w:r>
            <w:r>
              <w:rPr>
                <w:rFonts w:cs="Arial"/>
                <w:b/>
                <w:bCs/>
                <w:sz w:val="22"/>
                <w:szCs w:val="22"/>
              </w:rPr>
              <w:t>nominated by the Chair, with a view to ensuring representation of a range of views and expertise</w:t>
            </w: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>Tony Hodgson (</w:t>
            </w:r>
            <w:r>
              <w:rPr>
                <w:rFonts w:cs="Arial"/>
                <w:sz w:val="22"/>
                <w:szCs w:val="22"/>
              </w:rPr>
              <w:t>DS</w:t>
            </w:r>
            <w:r w:rsidRPr="00EA3E78">
              <w:rPr>
                <w:rFonts w:cs="Arial"/>
                <w:sz w:val="22"/>
                <w:szCs w:val="22"/>
              </w:rPr>
              <w:t xml:space="preserve">) </w:t>
            </w:r>
            <w:r w:rsidRPr="00EA3E78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Jon Binner</w:t>
            </w:r>
            <w:r w:rsidRPr="00EA3E78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AACME</w:t>
            </w:r>
            <w:r w:rsidRPr="00EA3E78">
              <w:rPr>
                <w:rFonts w:cs="Arial"/>
                <w:sz w:val="22"/>
                <w:szCs w:val="22"/>
              </w:rPr>
              <w:t xml:space="preserve">) </w:t>
            </w:r>
            <w:r w:rsidRPr="00EA3E78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Paul Chung</w:t>
            </w:r>
            <w:r w:rsidRPr="00EA3E78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School of Science</w:t>
            </w:r>
            <w:r w:rsidRPr="00EA3E78">
              <w:rPr>
                <w:rFonts w:cs="Arial"/>
                <w:sz w:val="22"/>
                <w:szCs w:val="22"/>
              </w:rPr>
              <w:t xml:space="preserve">)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240F79" w:rsidRDefault="00240F79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40F79">
              <w:rPr>
                <w:rFonts w:cs="Arial"/>
                <w:b/>
                <w:bCs/>
                <w:sz w:val="22"/>
                <w:szCs w:val="22"/>
              </w:rPr>
              <w:t>Three Safety Officers from the Schools nominated by the Chair, with a view to ensuring representation of a range of views and expertise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Default="00240F79" w:rsidP="00240F7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Tony </w:t>
            </w:r>
            <w:proofErr w:type="spellStart"/>
            <w:r>
              <w:rPr>
                <w:rFonts w:cs="Arial"/>
                <w:sz w:val="22"/>
                <w:szCs w:val="22"/>
              </w:rPr>
              <w:t>Goodall</w:t>
            </w:r>
            <w:proofErr w:type="spellEnd"/>
            <w:r w:rsidR="00EA3E78" w:rsidRPr="00EA3E78">
              <w:rPr>
                <w:rFonts w:cs="Arial"/>
                <w:sz w:val="22"/>
                <w:szCs w:val="22"/>
              </w:rPr>
              <w:t xml:space="preserve"> (S</w:t>
            </w:r>
            <w:r>
              <w:rPr>
                <w:rFonts w:cs="Arial"/>
                <w:sz w:val="22"/>
                <w:szCs w:val="22"/>
              </w:rPr>
              <w:t>SEHS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) </w:t>
            </w:r>
            <w:r w:rsidR="00EA3E78" w:rsidRPr="00EA3E78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Rach</w:t>
            </w:r>
            <w:r w:rsidR="000E597D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el Jermyn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 (S</w:t>
            </w:r>
            <w:r>
              <w:rPr>
                <w:rFonts w:cs="Arial"/>
                <w:sz w:val="22"/>
                <w:szCs w:val="22"/>
              </w:rPr>
              <w:t>chool of the Arts)</w:t>
            </w:r>
          </w:p>
          <w:p w:rsidR="00AB1D4C" w:rsidRPr="00A13C2C" w:rsidRDefault="00A13C2C" w:rsidP="00240F7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 Temple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One member of the Ethical Advisory Committee nominated by the Chair of Ethical Advisory Committee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240F79" w:rsidRDefault="00E12044" w:rsidP="00EA3E7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12044">
              <w:rPr>
                <w:rFonts w:cs="Arial"/>
                <w:sz w:val="22"/>
                <w:szCs w:val="22"/>
              </w:rPr>
              <w:t xml:space="preserve">Gillian </w:t>
            </w:r>
            <w:proofErr w:type="spellStart"/>
            <w:r w:rsidRPr="00E12044">
              <w:rPr>
                <w:rFonts w:cs="Arial"/>
                <w:sz w:val="22"/>
                <w:szCs w:val="22"/>
              </w:rPr>
              <w:t>Ragsdell</w:t>
            </w:r>
            <w:proofErr w:type="spellEnd"/>
            <w:r w:rsidR="00EA3E78" w:rsidRPr="00E120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The following Officers of the University will serve on the Committee ex-officio: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> 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Chief Operating Officer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Caroline Walker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Health, Safety and Environment Manager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Cathy Moore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Radiological Protection Officer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Julie Turner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Head of Security or their nominee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John Thomas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University Fire Officer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Rod Harrison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The Director of Facilities Management or their nominee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Andrew Burgess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>Director of imago Services or their nominee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Vacancy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Chair of the Wardens Sub Group 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Paul Conway </w:t>
            </w:r>
          </w:p>
        </w:tc>
      </w:tr>
      <w:tr w:rsidR="00240F79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F79" w:rsidRPr="00EA3E78" w:rsidRDefault="00240F79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>Occupational Health Adviser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F79" w:rsidRDefault="00240F79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Tim Ellis</w:t>
            </w:r>
          </w:p>
        </w:tc>
      </w:tr>
      <w:tr w:rsidR="00EA3E78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Environmental Manager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Nik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Hunt</w:t>
            </w:r>
          </w:p>
        </w:tc>
      </w:tr>
      <w:tr w:rsidR="00CB0990" w:rsidRPr="00EA3E78" w:rsidTr="00CB0990">
        <w:trPr>
          <w:tblCellSpacing w:w="15" w:type="dxa"/>
        </w:trPr>
        <w:tc>
          <w:tcPr>
            <w:tcW w:w="3382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990" w:rsidRDefault="00CB0990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Committee Secretary</w:t>
            </w:r>
          </w:p>
        </w:tc>
        <w:tc>
          <w:tcPr>
            <w:tcW w:w="1565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990" w:rsidRDefault="00CB0990" w:rsidP="00EA3E78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Brigette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Vale</w:t>
            </w:r>
          </w:p>
        </w:tc>
      </w:tr>
      <w:tr w:rsidR="00240F79" w:rsidRPr="00EA3E78" w:rsidTr="00CB0990">
        <w:trPr>
          <w:tblCellSpacing w:w="15" w:type="dxa"/>
        </w:trPr>
        <w:tc>
          <w:tcPr>
            <w:tcW w:w="33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F79" w:rsidRPr="00EA3E78" w:rsidRDefault="00240F7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F79" w:rsidRPr="00EA3E78" w:rsidRDefault="00240F7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B1AB9" w:rsidRDefault="00532ADF" w:rsidP="00FB1AB9">
      <w:pPr>
        <w:jc w:val="center"/>
      </w:pPr>
      <w:r>
        <w:pict>
          <v:rect id="_x0000_i1027" style="width:451.3pt;height:1.5pt" o:hralign="center" o:hrstd="t" o:hr="t" fillcolor="#9d9da1" stroked="f"/>
        </w:pict>
      </w:r>
    </w:p>
    <w:p w:rsidR="00FB1AB9" w:rsidRDefault="00FB1AB9" w:rsidP="00FB1AB9">
      <w:pPr>
        <w:rPr>
          <w:sz w:val="18"/>
          <w:szCs w:val="18"/>
        </w:rPr>
      </w:pPr>
      <w:r>
        <w:rPr>
          <w:sz w:val="18"/>
          <w:szCs w:val="18"/>
        </w:rPr>
        <w:t xml:space="preserve">Author – </w:t>
      </w:r>
      <w:proofErr w:type="spellStart"/>
      <w:r>
        <w:rPr>
          <w:sz w:val="18"/>
          <w:szCs w:val="18"/>
        </w:rPr>
        <w:t>Brigette</w:t>
      </w:r>
      <w:proofErr w:type="spellEnd"/>
      <w:r>
        <w:rPr>
          <w:sz w:val="18"/>
          <w:szCs w:val="18"/>
        </w:rPr>
        <w:t xml:space="preserve"> Vale</w:t>
      </w:r>
    </w:p>
    <w:p w:rsidR="00A05E7D" w:rsidRDefault="00FB1AB9" w:rsidP="00EA3E78">
      <w:pPr>
        <w:rPr>
          <w:sz w:val="18"/>
          <w:szCs w:val="18"/>
        </w:rPr>
      </w:pPr>
      <w:r>
        <w:rPr>
          <w:sz w:val="18"/>
          <w:szCs w:val="18"/>
        </w:rPr>
        <w:t>Date –</w:t>
      </w:r>
      <w:r w:rsidR="001365FF">
        <w:rPr>
          <w:sz w:val="18"/>
          <w:szCs w:val="18"/>
        </w:rPr>
        <w:t xml:space="preserve"> </w:t>
      </w:r>
      <w:r w:rsidR="00EA3E78">
        <w:rPr>
          <w:sz w:val="18"/>
          <w:szCs w:val="18"/>
        </w:rPr>
        <w:t>October</w:t>
      </w:r>
      <w:r w:rsidR="00AE4B6A">
        <w:rPr>
          <w:sz w:val="18"/>
          <w:szCs w:val="18"/>
        </w:rPr>
        <w:t xml:space="preserve"> 2011</w:t>
      </w:r>
    </w:p>
    <w:p w:rsidR="00FB1AB9" w:rsidRDefault="00FB1AB9" w:rsidP="00FB1AB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Copyright © Loughborough University.</w:t>
      </w:r>
      <w:proofErr w:type="gramEnd"/>
      <w:r>
        <w:rPr>
          <w:sz w:val="18"/>
          <w:szCs w:val="18"/>
        </w:rPr>
        <w:t xml:space="preserve">  All rights reserved.</w:t>
      </w:r>
    </w:p>
    <w:sectPr w:rsidR="00FB1AB9" w:rsidSect="00E443B5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DF" w:rsidRDefault="00532ADF" w:rsidP="00481C11">
      <w:r>
        <w:separator/>
      </w:r>
    </w:p>
  </w:endnote>
  <w:endnote w:type="continuationSeparator" w:id="0">
    <w:p w:rsidR="00532ADF" w:rsidRDefault="00532ADF" w:rsidP="004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DF" w:rsidRDefault="00532ADF" w:rsidP="00481C11">
      <w:r>
        <w:separator/>
      </w:r>
    </w:p>
  </w:footnote>
  <w:footnote w:type="continuationSeparator" w:id="0">
    <w:p w:rsidR="00532ADF" w:rsidRDefault="00532ADF" w:rsidP="0048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78" w:rsidRDefault="00EA3E7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78" w:rsidRPr="00BA3585" w:rsidRDefault="00240F79" w:rsidP="00BA35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SAF11-P21</w:t>
    </w:r>
  </w:p>
  <w:p w:rsidR="00EA3E78" w:rsidRPr="00BA3585" w:rsidRDefault="00240F79" w:rsidP="00BA35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19 October</w:t>
    </w:r>
    <w:r w:rsidR="00EA3E78" w:rsidRPr="00BA3585">
      <w:rPr>
        <w:sz w:val="22"/>
        <w:szCs w:val="22"/>
      </w:rPr>
      <w:t xml:space="preserve">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12E"/>
    <w:multiLevelType w:val="hybridMultilevel"/>
    <w:tmpl w:val="6D2EF3F0"/>
    <w:lvl w:ilvl="0" w:tplc="8F2E66F0">
      <w:start w:val="1"/>
      <w:numFmt w:val="lowerRoman"/>
      <w:lvlText w:val="%1)"/>
      <w:lvlJc w:val="left"/>
      <w:pPr>
        <w:ind w:left="3338" w:hanging="720"/>
      </w:pPr>
    </w:lvl>
    <w:lvl w:ilvl="1" w:tplc="08090019">
      <w:start w:val="1"/>
      <w:numFmt w:val="decimal"/>
      <w:lvlText w:val="%2."/>
      <w:lvlJc w:val="left"/>
      <w:pPr>
        <w:tabs>
          <w:tab w:val="num" w:pos="2618"/>
        </w:tabs>
        <w:ind w:left="2618" w:hanging="360"/>
      </w:pPr>
    </w:lvl>
    <w:lvl w:ilvl="2" w:tplc="0809001B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</w:lvl>
    <w:lvl w:ilvl="3" w:tplc="0809000F">
      <w:start w:val="1"/>
      <w:numFmt w:val="decimal"/>
      <w:lvlText w:val="%4."/>
      <w:lvlJc w:val="left"/>
      <w:pPr>
        <w:tabs>
          <w:tab w:val="num" w:pos="4058"/>
        </w:tabs>
        <w:ind w:left="4058" w:hanging="360"/>
      </w:pPr>
    </w:lvl>
    <w:lvl w:ilvl="4" w:tplc="08090019">
      <w:start w:val="1"/>
      <w:numFmt w:val="decimal"/>
      <w:lvlText w:val="%5."/>
      <w:lvlJc w:val="left"/>
      <w:pPr>
        <w:tabs>
          <w:tab w:val="num" w:pos="4778"/>
        </w:tabs>
        <w:ind w:left="4778" w:hanging="360"/>
      </w:pPr>
    </w:lvl>
    <w:lvl w:ilvl="5" w:tplc="0809001B">
      <w:start w:val="1"/>
      <w:numFmt w:val="decimal"/>
      <w:lvlText w:val="%6."/>
      <w:lvlJc w:val="left"/>
      <w:pPr>
        <w:tabs>
          <w:tab w:val="num" w:pos="5498"/>
        </w:tabs>
        <w:ind w:left="5498" w:hanging="360"/>
      </w:pPr>
    </w:lvl>
    <w:lvl w:ilvl="6" w:tplc="0809000F">
      <w:start w:val="1"/>
      <w:numFmt w:val="decimal"/>
      <w:lvlText w:val="%7."/>
      <w:lvlJc w:val="left"/>
      <w:pPr>
        <w:tabs>
          <w:tab w:val="num" w:pos="6218"/>
        </w:tabs>
        <w:ind w:left="6218" w:hanging="360"/>
      </w:pPr>
    </w:lvl>
    <w:lvl w:ilvl="7" w:tplc="08090019">
      <w:start w:val="1"/>
      <w:numFmt w:val="decimal"/>
      <w:lvlText w:val="%8."/>
      <w:lvlJc w:val="left"/>
      <w:pPr>
        <w:tabs>
          <w:tab w:val="num" w:pos="6938"/>
        </w:tabs>
        <w:ind w:left="6938" w:hanging="360"/>
      </w:pPr>
    </w:lvl>
    <w:lvl w:ilvl="8" w:tplc="0809001B">
      <w:start w:val="1"/>
      <w:numFmt w:val="decimal"/>
      <w:lvlText w:val="%9."/>
      <w:lvlJc w:val="left"/>
      <w:pPr>
        <w:tabs>
          <w:tab w:val="num" w:pos="7658"/>
        </w:tabs>
        <w:ind w:left="7658" w:hanging="360"/>
      </w:pPr>
    </w:lvl>
  </w:abstractNum>
  <w:abstractNum w:abstractNumId="1">
    <w:nsid w:val="4D236B98"/>
    <w:multiLevelType w:val="hybridMultilevel"/>
    <w:tmpl w:val="6D2EF3F0"/>
    <w:lvl w:ilvl="0" w:tplc="8F2E66F0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9"/>
    <w:rsid w:val="00027885"/>
    <w:rsid w:val="00091A89"/>
    <w:rsid w:val="000C7B92"/>
    <w:rsid w:val="000E597D"/>
    <w:rsid w:val="001365FF"/>
    <w:rsid w:val="00180D90"/>
    <w:rsid w:val="00240F79"/>
    <w:rsid w:val="00276F21"/>
    <w:rsid w:val="00285F87"/>
    <w:rsid w:val="002B568D"/>
    <w:rsid w:val="00316F57"/>
    <w:rsid w:val="00351BBC"/>
    <w:rsid w:val="003D1F07"/>
    <w:rsid w:val="00400F10"/>
    <w:rsid w:val="00446AF8"/>
    <w:rsid w:val="00447923"/>
    <w:rsid w:val="00464795"/>
    <w:rsid w:val="00481C11"/>
    <w:rsid w:val="004B5AAC"/>
    <w:rsid w:val="00532ADF"/>
    <w:rsid w:val="00571809"/>
    <w:rsid w:val="00586EE6"/>
    <w:rsid w:val="005B72CD"/>
    <w:rsid w:val="005F27DC"/>
    <w:rsid w:val="00613D94"/>
    <w:rsid w:val="0061407B"/>
    <w:rsid w:val="00614FAB"/>
    <w:rsid w:val="006462BD"/>
    <w:rsid w:val="006E0723"/>
    <w:rsid w:val="008F6DB5"/>
    <w:rsid w:val="00920EA0"/>
    <w:rsid w:val="00A05E7D"/>
    <w:rsid w:val="00A13C2C"/>
    <w:rsid w:val="00AB1D4C"/>
    <w:rsid w:val="00AE4B6A"/>
    <w:rsid w:val="00B06208"/>
    <w:rsid w:val="00B55FA2"/>
    <w:rsid w:val="00B74DDD"/>
    <w:rsid w:val="00B76847"/>
    <w:rsid w:val="00BA3585"/>
    <w:rsid w:val="00C05C1F"/>
    <w:rsid w:val="00C5247F"/>
    <w:rsid w:val="00CA7240"/>
    <w:rsid w:val="00CB0990"/>
    <w:rsid w:val="00CE7706"/>
    <w:rsid w:val="00D11870"/>
    <w:rsid w:val="00D30224"/>
    <w:rsid w:val="00DB6C42"/>
    <w:rsid w:val="00DB7127"/>
    <w:rsid w:val="00DF15E8"/>
    <w:rsid w:val="00E12044"/>
    <w:rsid w:val="00E12935"/>
    <w:rsid w:val="00E443B5"/>
    <w:rsid w:val="00E62874"/>
    <w:rsid w:val="00EA3E78"/>
    <w:rsid w:val="00F30DE2"/>
    <w:rsid w:val="00F65DD4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C1F"/>
    <w:pPr>
      <w:spacing w:line="240" w:lineRule="atLeast"/>
      <w:ind w:left="720"/>
    </w:pPr>
    <w:rPr>
      <w:rFonts w:eastAsiaTheme="minorHAns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EA3E78"/>
    <w:rPr>
      <w:b/>
      <w:bCs/>
    </w:rPr>
  </w:style>
  <w:style w:type="character" w:styleId="Emphasis">
    <w:name w:val="Emphasis"/>
    <w:basedOn w:val="DefaultParagraphFont"/>
    <w:uiPriority w:val="20"/>
    <w:qFormat/>
    <w:rsid w:val="00EA3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C1F"/>
    <w:pPr>
      <w:spacing w:line="240" w:lineRule="atLeast"/>
      <w:ind w:left="720"/>
    </w:pPr>
    <w:rPr>
      <w:rFonts w:eastAsiaTheme="minorHAns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EA3E78"/>
    <w:rPr>
      <w:b/>
      <w:bCs/>
    </w:rPr>
  </w:style>
  <w:style w:type="character" w:styleId="Emphasis">
    <w:name w:val="Emphasis"/>
    <w:basedOn w:val="DefaultParagraphFont"/>
    <w:uiPriority w:val="20"/>
    <w:qFormat/>
    <w:rsid w:val="00EA3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279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395591704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  <w:div w:id="57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173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858900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  <w:div w:id="169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F4F1-368A-4512-80EF-8093C135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adbpv</dc:creator>
  <cp:lastModifiedBy>Staff/Research Student</cp:lastModifiedBy>
  <cp:revision>3</cp:revision>
  <cp:lastPrinted>2011-10-11T13:57:00Z</cp:lastPrinted>
  <dcterms:created xsi:type="dcterms:W3CDTF">2011-10-11T15:27:00Z</dcterms:created>
  <dcterms:modified xsi:type="dcterms:W3CDTF">2011-10-12T10:09:00Z</dcterms:modified>
</cp:coreProperties>
</file>