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345D79">
        <w:trPr>
          <w:cantSplit/>
          <w:trHeight w:val="1170"/>
        </w:trPr>
        <w:tc>
          <w:tcPr>
            <w:tcW w:w="5760" w:type="dxa"/>
          </w:tcPr>
          <w:p w:rsidR="00345D79" w:rsidRDefault="00345D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345D79" w:rsidRDefault="00046F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zh-CN"/>
              </w:rPr>
              <w:drawing>
                <wp:inline distT="0" distB="0" distL="0" distR="0">
                  <wp:extent cx="21621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D79" w:rsidRDefault="00345D79">
      <w:pPr>
        <w:rPr>
          <w:rFonts w:ascii="Arial" w:hAnsi="Arial" w:cs="Arial"/>
          <w:sz w:val="22"/>
        </w:rPr>
      </w:pPr>
    </w:p>
    <w:p w:rsidR="00345D79" w:rsidRDefault="00345D79">
      <w:pPr>
        <w:pStyle w:val="Heading7"/>
      </w:pPr>
      <w:r>
        <w:t>Senate</w:t>
      </w:r>
    </w:p>
    <w:p w:rsidR="00345D79" w:rsidRDefault="00345D79">
      <w:pPr>
        <w:rPr>
          <w:rFonts w:ascii="Arial" w:hAnsi="Arial" w:cs="Arial"/>
          <w:sz w:val="22"/>
        </w:rPr>
      </w:pPr>
    </w:p>
    <w:p w:rsidR="00345D79" w:rsidRDefault="00345D79">
      <w:pPr>
        <w:pStyle w:val="Heading8"/>
      </w:pPr>
      <w:r>
        <w:t>Subject:</w:t>
      </w:r>
      <w:r>
        <w:tab/>
        <w:t>Report of the Ethical Ad</w:t>
      </w:r>
      <w:r w:rsidR="00046FD0">
        <w:t>visory Committee 2010/11</w:t>
      </w:r>
    </w:p>
    <w:p w:rsidR="00345D79" w:rsidRDefault="00345D79">
      <w:pPr>
        <w:rPr>
          <w:rFonts w:ascii="Arial" w:hAnsi="Arial" w:cs="Arial"/>
          <w:sz w:val="22"/>
        </w:rPr>
      </w:pPr>
    </w:p>
    <w:p w:rsidR="00345D79" w:rsidRDefault="00345D79">
      <w:pPr>
        <w:pStyle w:val="Heading8"/>
      </w:pPr>
      <w:r>
        <w:t>Origin:</w:t>
      </w:r>
      <w:r>
        <w:tab/>
        <w:t>Secretary, Ethical Advisory Committee</w:t>
      </w:r>
    </w:p>
    <w:p w:rsidR="00345D79" w:rsidRDefault="00345D79">
      <w:pPr>
        <w:rPr>
          <w:rFonts w:ascii="Arial" w:hAnsi="Arial" w:cs="Arial"/>
          <w:b/>
          <w:bCs/>
          <w:sz w:val="22"/>
        </w:rPr>
      </w:pPr>
    </w:p>
    <w:p w:rsidR="00345D79" w:rsidRDefault="00046FD0">
      <w:pPr>
        <w:pStyle w:val="Heading8"/>
      </w:pPr>
      <w:r>
        <w:t>Date:</w:t>
      </w:r>
      <w:r>
        <w:tab/>
      </w:r>
      <w:r>
        <w:tab/>
        <w:t>May 2011</w:t>
      </w:r>
    </w:p>
    <w:p w:rsidR="00345D79" w:rsidRDefault="00345D7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345D79" w:rsidRDefault="00345D79">
      <w:pPr>
        <w:rPr>
          <w:rFonts w:ascii="Arial" w:hAnsi="Arial" w:cs="Arial"/>
          <w:sz w:val="22"/>
        </w:rPr>
      </w:pPr>
    </w:p>
    <w:p w:rsidR="00345D79" w:rsidRDefault="00923ED5">
      <w:pPr>
        <w:pStyle w:val="Heading8"/>
        <w:rPr>
          <w:bCs w:val="0"/>
          <w:lang w:val="en-US"/>
        </w:rPr>
      </w:pPr>
      <w:r>
        <w:rPr>
          <w:bCs w:val="0"/>
          <w:lang w:val="en-US"/>
        </w:rPr>
        <w:t>1. Terms of Reference</w:t>
      </w:r>
    </w:p>
    <w:p w:rsidR="00345D79" w:rsidRPr="004C19D0" w:rsidRDefault="00345D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Information regarding the Terms of Reference of the Ethical Advisory Committee (EAC) is available on the EAC’s web-site at </w:t>
      </w:r>
      <w:hyperlink r:id="rId9" w:history="1">
        <w:r w:rsidR="004C19D0" w:rsidRPr="00874A6E">
          <w:rPr>
            <w:rStyle w:val="Hyperlink"/>
            <w:rFonts w:ascii="Arial" w:hAnsi="Arial" w:cs="Arial"/>
            <w:sz w:val="22"/>
          </w:rPr>
          <w:t>http://www.lboro.ac.uk/admin/committees/ethical_advisory/index.htm</w:t>
        </w:r>
      </w:hyperlink>
      <w:r w:rsidR="004C19D0">
        <w:rPr>
          <w:rFonts w:ascii="Arial" w:hAnsi="Arial" w:cs="Arial"/>
          <w:sz w:val="22"/>
        </w:rPr>
        <w:t xml:space="preserve">. </w:t>
      </w:r>
    </w:p>
    <w:p w:rsidR="00345D79" w:rsidRDefault="00345D79">
      <w:pPr>
        <w:rPr>
          <w:rFonts w:ascii="Arial" w:hAnsi="Arial" w:cs="Arial"/>
          <w:sz w:val="22"/>
        </w:rPr>
      </w:pPr>
    </w:p>
    <w:p w:rsidR="00345D79" w:rsidRDefault="00345D7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 Membership</w:t>
      </w:r>
    </w:p>
    <w:p w:rsidR="00345D79" w:rsidRDefault="00046FD0">
      <w:pPr>
        <w:pStyle w:val="BodyText2"/>
      </w:pPr>
      <w:r>
        <w:t xml:space="preserve">Dr </w:t>
      </w:r>
      <w:r w:rsidR="002A1CFE">
        <w:t xml:space="preserve">G Ragsdell </w:t>
      </w:r>
      <w:r w:rsidR="00EF6FBC">
        <w:t xml:space="preserve">has </w:t>
      </w:r>
      <w:r w:rsidR="00876B29">
        <w:t>bee</w:t>
      </w:r>
      <w:r>
        <w:t xml:space="preserve">n </w:t>
      </w:r>
      <w:r w:rsidR="00484A84">
        <w:t>appointed</w:t>
      </w:r>
      <w:r w:rsidR="002A2CF7">
        <w:t xml:space="preserve"> </w:t>
      </w:r>
      <w:r>
        <w:t>Interim Chair during the period of Dr S</w:t>
      </w:r>
      <w:r w:rsidR="00286348">
        <w:t xml:space="preserve"> </w:t>
      </w:r>
      <w:proofErr w:type="spellStart"/>
      <w:r>
        <w:t>Mastana’s</w:t>
      </w:r>
      <w:proofErr w:type="spellEnd"/>
      <w:r>
        <w:t xml:space="preserve"> </w:t>
      </w:r>
      <w:proofErr w:type="gramStart"/>
      <w:r>
        <w:t>study leave</w:t>
      </w:r>
      <w:proofErr w:type="gramEnd"/>
      <w:r>
        <w:t xml:space="preserve"> (February – July 2011).  Dr C Butler (Social Sciences) has replaced Dr M O’Neill.  In addition, two lay members, Rev K Elliott and Mr S Coney, have been appointed to the Committee.</w:t>
      </w:r>
    </w:p>
    <w:p w:rsidR="00295051" w:rsidRDefault="00295051">
      <w:pPr>
        <w:rPr>
          <w:rFonts w:ascii="Arial" w:hAnsi="Arial" w:cs="Arial"/>
          <w:sz w:val="22"/>
        </w:rPr>
      </w:pPr>
    </w:p>
    <w:p w:rsidR="00345D79" w:rsidRDefault="00295051">
      <w:pPr>
        <w:pStyle w:val="Heading8"/>
      </w:pPr>
      <w:r>
        <w:t>3</w:t>
      </w:r>
      <w:r w:rsidR="00345D79">
        <w:t>. Approval of Research Proposals and Generic Protocols</w:t>
      </w:r>
    </w:p>
    <w:p w:rsidR="00345D79" w:rsidRDefault="00181171">
      <w:pPr>
        <w:pStyle w:val="BodyText3"/>
        <w:rPr>
          <w:sz w:val="22"/>
        </w:rPr>
      </w:pPr>
      <w:r>
        <w:rPr>
          <w:sz w:val="22"/>
        </w:rPr>
        <w:t xml:space="preserve">During </w:t>
      </w:r>
      <w:r w:rsidR="00046FD0">
        <w:rPr>
          <w:sz w:val="22"/>
        </w:rPr>
        <w:t>2010/11</w:t>
      </w:r>
      <w:r w:rsidR="00345D79">
        <w:rPr>
          <w:sz w:val="22"/>
        </w:rPr>
        <w:t>, the EAC met on three occasions and the Ethical Advisory Su</w:t>
      </w:r>
      <w:r w:rsidR="00BD330A">
        <w:rPr>
          <w:sz w:val="22"/>
        </w:rPr>
        <w:t xml:space="preserve">b-Committee (EASC) </w:t>
      </w:r>
      <w:r w:rsidR="00283AA9">
        <w:rPr>
          <w:sz w:val="22"/>
        </w:rPr>
        <w:t>six</w:t>
      </w:r>
      <w:r w:rsidR="00BD330A">
        <w:rPr>
          <w:sz w:val="22"/>
        </w:rPr>
        <w:t xml:space="preserve"> times.</w:t>
      </w:r>
      <w:r w:rsidR="00977935">
        <w:rPr>
          <w:sz w:val="22"/>
        </w:rPr>
        <w:t xml:space="preserve"> In addition, some proposals were considered by Chair’s action, to facilitate urgent approval where required.</w:t>
      </w:r>
      <w:r w:rsidR="00BD330A">
        <w:rPr>
          <w:sz w:val="22"/>
        </w:rPr>
        <w:t xml:space="preserve"> </w:t>
      </w:r>
      <w:r w:rsidR="00345D79">
        <w:rPr>
          <w:sz w:val="22"/>
        </w:rPr>
        <w:t>Clear</w:t>
      </w:r>
      <w:r w:rsidR="00F4554F">
        <w:rPr>
          <w:sz w:val="22"/>
        </w:rPr>
        <w:t xml:space="preserve">ance to proceed was issued for </w:t>
      </w:r>
      <w:r w:rsidR="002A1CFE">
        <w:rPr>
          <w:sz w:val="22"/>
        </w:rPr>
        <w:t>5</w:t>
      </w:r>
      <w:r w:rsidR="00283AA9">
        <w:rPr>
          <w:sz w:val="22"/>
        </w:rPr>
        <w:t xml:space="preserve"> </w:t>
      </w:r>
      <w:r w:rsidR="00345D79">
        <w:rPr>
          <w:sz w:val="22"/>
        </w:rPr>
        <w:t>generic protocols and</w:t>
      </w:r>
      <w:r w:rsidR="002A2CF7">
        <w:rPr>
          <w:sz w:val="22"/>
        </w:rPr>
        <w:t xml:space="preserve"> 1</w:t>
      </w:r>
      <w:r w:rsidR="002A1CFE">
        <w:rPr>
          <w:sz w:val="22"/>
        </w:rPr>
        <w:t>94</w:t>
      </w:r>
      <w:r w:rsidR="00345D79">
        <w:rPr>
          <w:sz w:val="22"/>
        </w:rPr>
        <w:t xml:space="preserve"> res</w:t>
      </w:r>
      <w:r w:rsidR="008E41C2">
        <w:rPr>
          <w:sz w:val="22"/>
        </w:rPr>
        <w:t>earch proposals (listed in A</w:t>
      </w:r>
      <w:r>
        <w:rPr>
          <w:sz w:val="22"/>
        </w:rPr>
        <w:t>ppendix II</w:t>
      </w:r>
      <w:r w:rsidR="002A2CF7">
        <w:rPr>
          <w:sz w:val="22"/>
        </w:rPr>
        <w:t>). This represented a</w:t>
      </w:r>
      <w:r w:rsidR="00A96C80">
        <w:rPr>
          <w:sz w:val="22"/>
        </w:rPr>
        <w:t xml:space="preserve"> significant</w:t>
      </w:r>
      <w:r w:rsidR="002A1CFE">
        <w:rPr>
          <w:sz w:val="22"/>
        </w:rPr>
        <w:t xml:space="preserve"> increase</w:t>
      </w:r>
      <w:r w:rsidR="00A96C80">
        <w:rPr>
          <w:sz w:val="22"/>
        </w:rPr>
        <w:t xml:space="preserve"> in the number of proposals </w:t>
      </w:r>
      <w:r w:rsidR="00BD330A">
        <w:rPr>
          <w:sz w:val="22"/>
        </w:rPr>
        <w:t>submitted</w:t>
      </w:r>
      <w:r w:rsidR="00977935">
        <w:rPr>
          <w:sz w:val="22"/>
        </w:rPr>
        <w:t>, compared to</w:t>
      </w:r>
      <w:r w:rsidR="00BD330A">
        <w:rPr>
          <w:sz w:val="22"/>
        </w:rPr>
        <w:t xml:space="preserve"> </w:t>
      </w:r>
      <w:r w:rsidR="002A1CFE">
        <w:rPr>
          <w:sz w:val="22"/>
        </w:rPr>
        <w:t>2009-10</w:t>
      </w:r>
      <w:r w:rsidR="008466EB">
        <w:rPr>
          <w:sz w:val="22"/>
        </w:rPr>
        <w:t>. The table below shows</w:t>
      </w:r>
      <w:r w:rsidR="00345D79">
        <w:rPr>
          <w:sz w:val="22"/>
        </w:rPr>
        <w:t xml:space="preserve"> the number of research proposals and generic protocols approved</w:t>
      </w:r>
      <w:r w:rsidR="00BD330A">
        <w:rPr>
          <w:sz w:val="22"/>
        </w:rPr>
        <w:t xml:space="preserve"> in each year</w:t>
      </w:r>
      <w:r w:rsidR="008466EB">
        <w:rPr>
          <w:sz w:val="22"/>
        </w:rPr>
        <w:t xml:space="preserve"> since 200</w:t>
      </w:r>
      <w:r w:rsidR="002A2CF7">
        <w:rPr>
          <w:sz w:val="22"/>
        </w:rPr>
        <w:t>1</w:t>
      </w:r>
      <w:r w:rsidR="008466EB">
        <w:rPr>
          <w:sz w:val="22"/>
        </w:rPr>
        <w:t>-0</w:t>
      </w:r>
      <w:r w:rsidR="002A2CF7">
        <w:rPr>
          <w:sz w:val="22"/>
        </w:rPr>
        <w:t>2</w:t>
      </w:r>
      <w:r w:rsidR="00345D79">
        <w:rPr>
          <w:sz w:val="22"/>
        </w:rPr>
        <w:t>.</w:t>
      </w:r>
    </w:p>
    <w:p w:rsidR="00345D79" w:rsidRDefault="00345D7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2"/>
        <w:gridCol w:w="3145"/>
        <w:gridCol w:w="3142"/>
      </w:tblGrid>
      <w:tr w:rsidR="00345D79" w:rsidTr="00F4554F">
        <w:tc>
          <w:tcPr>
            <w:tcW w:w="3142" w:type="dxa"/>
          </w:tcPr>
          <w:p w:rsidR="00345D79" w:rsidRDefault="00345D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Academic Year</w:t>
            </w:r>
          </w:p>
        </w:tc>
        <w:tc>
          <w:tcPr>
            <w:tcW w:w="3145" w:type="dxa"/>
          </w:tcPr>
          <w:p w:rsidR="00345D79" w:rsidRDefault="00345D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Research Proposals</w:t>
            </w:r>
          </w:p>
        </w:tc>
        <w:tc>
          <w:tcPr>
            <w:tcW w:w="3142" w:type="dxa"/>
          </w:tcPr>
          <w:p w:rsidR="00345D79" w:rsidRDefault="00345D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Generic Protocols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2001-02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2002-03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2003-04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2004-05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146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2005-06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2A2CF7" w:rsidTr="00F4554F">
        <w:trPr>
          <w:trHeight w:val="128"/>
        </w:trPr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2006-07</w:t>
            </w:r>
          </w:p>
        </w:tc>
        <w:tc>
          <w:tcPr>
            <w:tcW w:w="3145" w:type="dxa"/>
            <w:shd w:val="clear" w:color="auto" w:fill="auto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</w:t>
            </w:r>
          </w:p>
        </w:tc>
        <w:tc>
          <w:tcPr>
            <w:tcW w:w="3142" w:type="dxa"/>
            <w:shd w:val="clear" w:color="auto" w:fill="auto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283AA9" w:rsidTr="00F4554F">
        <w:trPr>
          <w:trHeight w:val="127"/>
        </w:trPr>
        <w:tc>
          <w:tcPr>
            <w:tcW w:w="3142" w:type="dxa"/>
          </w:tcPr>
          <w:p w:rsidR="00283AA9" w:rsidRDefault="00283AA9" w:rsidP="000148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2007-08</w:t>
            </w:r>
          </w:p>
        </w:tc>
        <w:tc>
          <w:tcPr>
            <w:tcW w:w="3145" w:type="dxa"/>
            <w:shd w:val="clear" w:color="auto" w:fill="auto"/>
          </w:tcPr>
          <w:p w:rsidR="00283AA9" w:rsidRDefault="00283AA9" w:rsidP="000148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3142" w:type="dxa"/>
            <w:shd w:val="clear" w:color="auto" w:fill="auto"/>
          </w:tcPr>
          <w:p w:rsidR="00283AA9" w:rsidRDefault="00283AA9" w:rsidP="000148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283AA9" w:rsidTr="00F4554F">
        <w:trPr>
          <w:trHeight w:val="127"/>
        </w:trPr>
        <w:tc>
          <w:tcPr>
            <w:tcW w:w="3142" w:type="dxa"/>
          </w:tcPr>
          <w:p w:rsidR="00283AA9" w:rsidRDefault="00283A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2008-09</w:t>
            </w:r>
          </w:p>
        </w:tc>
        <w:tc>
          <w:tcPr>
            <w:tcW w:w="3145" w:type="dxa"/>
            <w:shd w:val="clear" w:color="auto" w:fill="auto"/>
          </w:tcPr>
          <w:p w:rsidR="00283AA9" w:rsidRDefault="00283A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178</w:t>
            </w:r>
          </w:p>
        </w:tc>
        <w:tc>
          <w:tcPr>
            <w:tcW w:w="3142" w:type="dxa"/>
            <w:shd w:val="clear" w:color="auto" w:fill="auto"/>
          </w:tcPr>
          <w:p w:rsidR="00283AA9" w:rsidRDefault="00283A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E1589F" w:rsidTr="00F4554F">
        <w:trPr>
          <w:trHeight w:val="127"/>
        </w:trPr>
        <w:tc>
          <w:tcPr>
            <w:tcW w:w="3142" w:type="dxa"/>
          </w:tcPr>
          <w:p w:rsidR="00E1589F" w:rsidRDefault="00E158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2009-10</w:t>
            </w:r>
          </w:p>
        </w:tc>
        <w:tc>
          <w:tcPr>
            <w:tcW w:w="3145" w:type="dxa"/>
            <w:shd w:val="clear" w:color="auto" w:fill="auto"/>
          </w:tcPr>
          <w:p w:rsidR="00E1589F" w:rsidRDefault="00845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154</w:t>
            </w:r>
          </w:p>
        </w:tc>
        <w:tc>
          <w:tcPr>
            <w:tcW w:w="3142" w:type="dxa"/>
            <w:shd w:val="clear" w:color="auto" w:fill="auto"/>
          </w:tcPr>
          <w:p w:rsidR="00E1589F" w:rsidRDefault="00845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2A1CFE" w:rsidTr="00F4554F">
        <w:trPr>
          <w:trHeight w:val="127"/>
        </w:trPr>
        <w:tc>
          <w:tcPr>
            <w:tcW w:w="3142" w:type="dxa"/>
          </w:tcPr>
          <w:p w:rsidR="002A1CFE" w:rsidRDefault="002A1C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2010-11</w:t>
            </w:r>
          </w:p>
        </w:tc>
        <w:tc>
          <w:tcPr>
            <w:tcW w:w="3145" w:type="dxa"/>
            <w:shd w:val="clear" w:color="auto" w:fill="auto"/>
          </w:tcPr>
          <w:p w:rsidR="002A1CFE" w:rsidRDefault="002A1C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194</w:t>
            </w:r>
          </w:p>
        </w:tc>
        <w:tc>
          <w:tcPr>
            <w:tcW w:w="3142" w:type="dxa"/>
            <w:shd w:val="clear" w:color="auto" w:fill="auto"/>
          </w:tcPr>
          <w:p w:rsidR="002A1CFE" w:rsidRDefault="002A1C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977935" w:rsidRDefault="00977935">
      <w:pPr>
        <w:rPr>
          <w:rFonts w:ascii="Arial" w:hAnsi="Arial" w:cs="Arial"/>
          <w:color w:val="0000FF"/>
          <w:sz w:val="22"/>
        </w:rPr>
      </w:pPr>
    </w:p>
    <w:p w:rsidR="004C19D0" w:rsidRDefault="004C19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4C19D0">
        <w:trPr>
          <w:cantSplit/>
          <w:trHeight w:val="1170"/>
        </w:trPr>
        <w:tc>
          <w:tcPr>
            <w:tcW w:w="5760" w:type="dxa"/>
          </w:tcPr>
          <w:p w:rsidR="004C19D0" w:rsidRDefault="004C19D0" w:rsidP="004C19D0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4C19D0" w:rsidRDefault="00046FD0" w:rsidP="004C19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zh-CN"/>
              </w:rPr>
              <w:drawing>
                <wp:inline distT="0" distB="0" distL="0" distR="0">
                  <wp:extent cx="2162175" cy="5143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9D0" w:rsidRDefault="004C19D0" w:rsidP="004C19D0">
      <w:pPr>
        <w:rPr>
          <w:rFonts w:ascii="Arial" w:hAnsi="Arial" w:cs="Arial"/>
          <w:sz w:val="22"/>
        </w:rPr>
      </w:pPr>
    </w:p>
    <w:p w:rsidR="004C19D0" w:rsidRPr="004C19D0" w:rsidRDefault="004C19D0" w:rsidP="004C19D0">
      <w:pPr>
        <w:pStyle w:val="Heading5"/>
        <w:rPr>
          <w:rFonts w:ascii="Arial" w:hAnsi="Arial" w:cs="Arial"/>
          <w:sz w:val="32"/>
          <w:szCs w:val="32"/>
        </w:rPr>
      </w:pPr>
      <w:r w:rsidRPr="004C19D0">
        <w:rPr>
          <w:rFonts w:ascii="Arial" w:hAnsi="Arial" w:cs="Arial"/>
          <w:sz w:val="32"/>
          <w:szCs w:val="32"/>
        </w:rPr>
        <w:t xml:space="preserve">Senate </w:t>
      </w:r>
    </w:p>
    <w:p w:rsidR="004C19D0" w:rsidRPr="004C19D0" w:rsidRDefault="004C19D0" w:rsidP="004C19D0">
      <w:pPr>
        <w:rPr>
          <w:rFonts w:ascii="Arial" w:hAnsi="Arial" w:cs="Arial"/>
          <w:sz w:val="22"/>
          <w:szCs w:val="22"/>
        </w:rPr>
      </w:pPr>
    </w:p>
    <w:p w:rsidR="004C19D0" w:rsidRPr="004C19D0" w:rsidRDefault="004C19D0" w:rsidP="004C19D0">
      <w:pPr>
        <w:pStyle w:val="Heading6"/>
        <w:rPr>
          <w:rFonts w:ascii="Arial" w:hAnsi="Arial" w:cs="Arial"/>
          <w:i w:val="0"/>
          <w:sz w:val="22"/>
          <w:szCs w:val="22"/>
        </w:rPr>
      </w:pPr>
      <w:r w:rsidRPr="004C19D0">
        <w:rPr>
          <w:rFonts w:ascii="Arial" w:hAnsi="Arial" w:cs="Arial"/>
          <w:i w:val="0"/>
          <w:sz w:val="22"/>
          <w:szCs w:val="22"/>
        </w:rPr>
        <w:t>Subject:</w:t>
      </w:r>
      <w:r w:rsidRPr="004C19D0">
        <w:rPr>
          <w:rFonts w:ascii="Arial" w:hAnsi="Arial" w:cs="Arial"/>
          <w:i w:val="0"/>
          <w:sz w:val="22"/>
          <w:szCs w:val="22"/>
        </w:rPr>
        <w:tab/>
      </w:r>
      <w:r w:rsidR="0078127C">
        <w:rPr>
          <w:rFonts w:ascii="Arial" w:hAnsi="Arial" w:cs="Arial"/>
          <w:i w:val="0"/>
          <w:sz w:val="22"/>
          <w:szCs w:val="22"/>
        </w:rPr>
        <w:t>M</w:t>
      </w:r>
      <w:r>
        <w:rPr>
          <w:rFonts w:ascii="Arial" w:hAnsi="Arial" w:cs="Arial"/>
          <w:i w:val="0"/>
          <w:sz w:val="22"/>
          <w:szCs w:val="22"/>
        </w:rPr>
        <w:t>embership of</w:t>
      </w:r>
      <w:r w:rsidR="00060923">
        <w:rPr>
          <w:rFonts w:ascii="Arial" w:hAnsi="Arial" w:cs="Arial"/>
          <w:i w:val="0"/>
          <w:sz w:val="22"/>
          <w:szCs w:val="22"/>
        </w:rPr>
        <w:t xml:space="preserve"> Ethical Advisory Committee </w:t>
      </w:r>
      <w:r w:rsidR="002A1CFE">
        <w:rPr>
          <w:rFonts w:ascii="Arial" w:hAnsi="Arial" w:cs="Arial"/>
          <w:i w:val="0"/>
          <w:sz w:val="22"/>
          <w:szCs w:val="22"/>
        </w:rPr>
        <w:t>2010/11</w:t>
      </w:r>
      <w:r>
        <w:rPr>
          <w:rFonts w:ascii="Arial" w:hAnsi="Arial" w:cs="Arial"/>
          <w:i w:val="0"/>
          <w:sz w:val="22"/>
          <w:szCs w:val="22"/>
        </w:rPr>
        <w:t xml:space="preserve"> (Appendix I</w:t>
      </w:r>
      <w:r w:rsidRPr="004C19D0">
        <w:rPr>
          <w:rFonts w:ascii="Arial" w:hAnsi="Arial" w:cs="Arial"/>
          <w:i w:val="0"/>
          <w:sz w:val="22"/>
          <w:szCs w:val="22"/>
        </w:rPr>
        <w:t>)</w:t>
      </w:r>
    </w:p>
    <w:p w:rsidR="004C19D0" w:rsidRPr="004C19D0" w:rsidRDefault="004C19D0" w:rsidP="004C19D0">
      <w:pPr>
        <w:rPr>
          <w:rFonts w:ascii="Arial" w:hAnsi="Arial" w:cs="Arial"/>
          <w:b/>
          <w:bCs/>
          <w:sz w:val="22"/>
          <w:szCs w:val="22"/>
        </w:rPr>
      </w:pPr>
    </w:p>
    <w:p w:rsidR="004C19D0" w:rsidRDefault="004C19D0" w:rsidP="004C19D0">
      <w:pPr>
        <w:rPr>
          <w:rFonts w:ascii="Arial" w:hAnsi="Arial" w:cs="Arial"/>
          <w:b/>
          <w:bCs/>
          <w:sz w:val="22"/>
          <w:szCs w:val="22"/>
        </w:rPr>
      </w:pPr>
      <w:r w:rsidRPr="004C19D0">
        <w:rPr>
          <w:rFonts w:ascii="Arial" w:hAnsi="Arial" w:cs="Arial"/>
          <w:b/>
          <w:bCs/>
          <w:sz w:val="22"/>
          <w:szCs w:val="22"/>
        </w:rPr>
        <w:t>Origin:</w:t>
      </w:r>
      <w:r w:rsidRPr="004C19D0">
        <w:rPr>
          <w:rFonts w:ascii="Arial" w:hAnsi="Arial" w:cs="Arial"/>
          <w:b/>
          <w:bCs/>
          <w:sz w:val="22"/>
          <w:szCs w:val="22"/>
        </w:rPr>
        <w:tab/>
        <w:t>Secretary, Ethical Advisory Committee</w:t>
      </w:r>
    </w:p>
    <w:p w:rsidR="004C19D0" w:rsidRDefault="004C19D0" w:rsidP="004C19D0">
      <w:pPr>
        <w:rPr>
          <w:rFonts w:ascii="Arial" w:hAnsi="Arial" w:cs="Arial"/>
          <w:b/>
          <w:bCs/>
          <w:sz w:val="22"/>
          <w:szCs w:val="22"/>
        </w:rPr>
      </w:pPr>
    </w:p>
    <w:p w:rsidR="004C19D0" w:rsidRPr="004C19D0" w:rsidRDefault="002A1CFE" w:rsidP="004C19D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May 2011</w:t>
      </w:r>
    </w:p>
    <w:p w:rsidR="004C19D0" w:rsidRPr="004C19D0" w:rsidRDefault="004C19D0" w:rsidP="004C19D0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4C19D0" w:rsidRDefault="004C19D0">
      <w:pPr>
        <w:rPr>
          <w:rFonts w:ascii="Arial" w:hAnsi="Arial" w:cs="Arial"/>
          <w:sz w:val="22"/>
          <w:szCs w:val="22"/>
        </w:rPr>
      </w:pPr>
    </w:p>
    <w:tbl>
      <w:tblPr>
        <w:tblW w:w="8085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5"/>
        <w:gridCol w:w="2980"/>
        <w:gridCol w:w="2250"/>
      </w:tblGrid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Style w:val="Strong"/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Style w:val="Strong"/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Style w:val="Strong"/>
                <w:rFonts w:ascii="Arial" w:hAnsi="Arial" w:cs="Arial"/>
                <w:sz w:val="22"/>
                <w:szCs w:val="22"/>
              </w:rPr>
              <w:t>Term of Office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Style w:val="Emphasis"/>
                <w:rFonts w:ascii="Arial" w:hAnsi="Arial" w:cs="Arial"/>
                <w:sz w:val="22"/>
                <w:szCs w:val="22"/>
              </w:rPr>
              <w:t>Committee Secretary</w:t>
            </w:r>
          </w:p>
        </w:tc>
        <w:tc>
          <w:tcPr>
            <w:tcW w:w="2950" w:type="dxa"/>
            <w:vAlign w:val="bottom"/>
          </w:tcPr>
          <w:p w:rsidR="004C19D0" w:rsidRPr="008F6013" w:rsidRDefault="00E158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Stockdale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950" w:type="dxa"/>
            <w:vAlign w:val="bottom"/>
          </w:tcPr>
          <w:p w:rsidR="004C19D0" w:rsidRPr="008F6013" w:rsidRDefault="00E158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S Mastana</w:t>
            </w:r>
          </w:p>
        </w:tc>
        <w:tc>
          <w:tcPr>
            <w:tcW w:w="2205" w:type="dxa"/>
            <w:vAlign w:val="bottom"/>
          </w:tcPr>
          <w:p w:rsidR="004C19D0" w:rsidRPr="008F6013" w:rsidRDefault="00407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until 31.7.2012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  <w:vMerge w:val="restart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Members appointed by Faulty Boards</w:t>
            </w: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A Chandra (ENG)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2A2CF7">
              <w:rPr>
                <w:rFonts w:ascii="Arial" w:hAnsi="Arial" w:cs="Arial"/>
                <w:sz w:val="22"/>
                <w:szCs w:val="22"/>
              </w:rPr>
              <w:t>1</w:t>
            </w:r>
            <w:r w:rsidR="002A1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 xml:space="preserve">Dr A El-Hamalawi (ENG) 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2A2CF7">
              <w:rPr>
                <w:rFonts w:ascii="Arial" w:hAnsi="Arial" w:cs="Arial"/>
                <w:sz w:val="22"/>
                <w:szCs w:val="22"/>
              </w:rPr>
              <w:t>1</w:t>
            </w:r>
            <w:r w:rsidR="002A1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V Haines (SCI)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876B2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0574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G Ragsdell</w:t>
            </w:r>
            <w:r w:rsidR="004C19D0" w:rsidRPr="008F6013">
              <w:rPr>
                <w:rFonts w:ascii="Arial" w:hAnsi="Arial" w:cs="Arial"/>
                <w:sz w:val="22"/>
                <w:szCs w:val="22"/>
              </w:rPr>
              <w:t xml:space="preserve"> (SCI)</w:t>
            </w:r>
          </w:p>
        </w:tc>
        <w:tc>
          <w:tcPr>
            <w:tcW w:w="2205" w:type="dxa"/>
            <w:vAlign w:val="bottom"/>
          </w:tcPr>
          <w:p w:rsidR="004C19D0" w:rsidRPr="008F6013" w:rsidRDefault="00407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until 31.7.2012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Dr S Shirreffs (SSH)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876B2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C Butler</w:t>
            </w:r>
            <w:r w:rsidR="00407587">
              <w:rPr>
                <w:rFonts w:ascii="Arial" w:hAnsi="Arial" w:cs="Arial"/>
                <w:sz w:val="22"/>
                <w:szCs w:val="22"/>
              </w:rPr>
              <w:t xml:space="preserve"> (SSH)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Ethical and Environmental Officer, LSU (ex-officio)</w:t>
            </w:r>
          </w:p>
        </w:tc>
        <w:tc>
          <w:tcPr>
            <w:tcW w:w="2950" w:type="dxa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James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 xml:space="preserve">Health Safety Officer </w:t>
            </w:r>
            <w:r w:rsidRPr="008F6013">
              <w:rPr>
                <w:rFonts w:ascii="Arial" w:hAnsi="Arial" w:cs="Arial"/>
                <w:sz w:val="22"/>
                <w:szCs w:val="22"/>
              </w:rPr>
              <w:br/>
              <w:t>(ex-officio)</w:t>
            </w:r>
          </w:p>
        </w:tc>
        <w:tc>
          <w:tcPr>
            <w:tcW w:w="2950" w:type="dxa"/>
            <w:vAlign w:val="bottom"/>
          </w:tcPr>
          <w:p w:rsidR="004C19D0" w:rsidRPr="008F6013" w:rsidRDefault="002A2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Moore</w:t>
                </w:r>
              </w:smartTag>
            </w:smartTag>
            <w:r w:rsidR="004C19D0" w:rsidRPr="008F60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  <w:vMerge w:val="restart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Co-opted members</w:t>
            </w:r>
            <w:r w:rsidRPr="008F6013">
              <w:rPr>
                <w:rFonts w:ascii="Arial" w:hAnsi="Arial" w:cs="Arial"/>
                <w:sz w:val="22"/>
                <w:szCs w:val="22"/>
              </w:rPr>
              <w:br/>
              <w:t>(up to four places)</w:t>
            </w:r>
          </w:p>
        </w:tc>
        <w:tc>
          <w:tcPr>
            <w:tcW w:w="0" w:type="auto"/>
            <w:vAlign w:val="bottom"/>
          </w:tcPr>
          <w:p w:rsidR="004C19D0" w:rsidRPr="008F6013" w:rsidRDefault="000B5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Alonso</w:t>
            </w:r>
          </w:p>
        </w:tc>
        <w:tc>
          <w:tcPr>
            <w:tcW w:w="0" w:type="auto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876B29">
              <w:rPr>
                <w:rFonts w:ascii="Arial" w:hAnsi="Arial" w:cs="Arial"/>
                <w:sz w:val="22"/>
                <w:szCs w:val="22"/>
              </w:rPr>
              <w:t>11</w:t>
            </w:r>
            <w:r w:rsidRPr="008F60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7C2D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A7C2D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A7C2D" w:rsidRPr="008F6013" w:rsidRDefault="002A1CFE" w:rsidP="002C6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Ellis</w:t>
            </w:r>
          </w:p>
        </w:tc>
        <w:tc>
          <w:tcPr>
            <w:tcW w:w="2205" w:type="dxa"/>
            <w:vAlign w:val="bottom"/>
          </w:tcPr>
          <w:p w:rsidR="004A7C2D" w:rsidRPr="008F6013" w:rsidRDefault="004A7C2D" w:rsidP="002C6316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876B2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A7C2D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 K Elliott</w:t>
            </w:r>
          </w:p>
        </w:tc>
        <w:tc>
          <w:tcPr>
            <w:tcW w:w="0" w:type="auto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until 31.7.2011</w:t>
            </w:r>
          </w:p>
        </w:tc>
      </w:tr>
      <w:tr w:rsidR="004A7C2D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A7C2D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Coney</w:t>
            </w:r>
          </w:p>
        </w:tc>
        <w:tc>
          <w:tcPr>
            <w:tcW w:w="2205" w:type="dxa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until 31.7.2011</w:t>
            </w:r>
          </w:p>
        </w:tc>
      </w:tr>
      <w:tr w:rsidR="004A7C2D" w:rsidTr="004A7C2D">
        <w:trPr>
          <w:tblCellSpacing w:w="15" w:type="dxa"/>
        </w:trPr>
        <w:tc>
          <w:tcPr>
            <w:tcW w:w="2810" w:type="dxa"/>
          </w:tcPr>
          <w:p w:rsidR="004A7C2D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Regularly in attendance</w:t>
            </w:r>
          </w:p>
        </w:tc>
        <w:tc>
          <w:tcPr>
            <w:tcW w:w="0" w:type="auto"/>
            <w:gridSpan w:val="2"/>
            <w:vAlign w:val="bottom"/>
          </w:tcPr>
          <w:p w:rsidR="004A7C2D" w:rsidRPr="008F6013" w:rsidRDefault="002A2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Crawford</w:t>
            </w:r>
          </w:p>
        </w:tc>
      </w:tr>
    </w:tbl>
    <w:p w:rsidR="00987FAC" w:rsidRDefault="00987FAC" w:rsidP="00987FAC">
      <w:pPr>
        <w:pBdr>
          <w:bottom w:val="single" w:sz="12" w:space="1" w:color="auto"/>
        </w:pBdr>
        <w:rPr>
          <w:rFonts w:ascii="Arial" w:hAnsi="Arial" w:cs="Arial"/>
          <w:sz w:val="22"/>
          <w:u w:val="single"/>
        </w:rPr>
      </w:pPr>
    </w:p>
    <w:p w:rsidR="00987FAC" w:rsidRDefault="00987FAC" w:rsidP="00987FAC">
      <w:pPr>
        <w:rPr>
          <w:rFonts w:ascii="Arial" w:hAnsi="Arial" w:cs="Arial"/>
          <w:sz w:val="22"/>
        </w:rPr>
      </w:pPr>
    </w:p>
    <w:p w:rsidR="00987FAC" w:rsidRDefault="00987FAC" w:rsidP="00987F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Author: </w:t>
      </w:r>
      <w:r w:rsidR="00E1589F">
        <w:rPr>
          <w:rFonts w:ascii="Arial" w:hAnsi="Arial" w:cs="Arial"/>
          <w:sz w:val="20"/>
        </w:rPr>
        <w:t>Zoe Stockdale</w:t>
      </w:r>
    </w:p>
    <w:p w:rsidR="00987FAC" w:rsidRDefault="002A1CFE" w:rsidP="00987F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2011</w:t>
      </w:r>
    </w:p>
    <w:p w:rsidR="00987FAC" w:rsidRDefault="00987FAC" w:rsidP="00987FAC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Copyright © Loughborough University.</w:t>
      </w:r>
      <w:proofErr w:type="gramEnd"/>
      <w:r>
        <w:rPr>
          <w:rFonts w:ascii="Arial" w:hAnsi="Arial" w:cs="Arial"/>
          <w:sz w:val="20"/>
        </w:rPr>
        <w:t xml:space="preserve">  All rights reserved</w:t>
      </w:r>
    </w:p>
    <w:p w:rsidR="00987FAC" w:rsidRDefault="00987FAC">
      <w:pPr>
        <w:rPr>
          <w:rFonts w:ascii="Arial" w:hAnsi="Arial" w:cs="Arial"/>
          <w:sz w:val="22"/>
          <w:szCs w:val="22"/>
        </w:rPr>
      </w:pPr>
    </w:p>
    <w:p w:rsidR="0078127C" w:rsidRPr="004C19D0" w:rsidRDefault="00781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78127C">
        <w:trPr>
          <w:cantSplit/>
          <w:trHeight w:val="1170"/>
        </w:trPr>
        <w:tc>
          <w:tcPr>
            <w:tcW w:w="5760" w:type="dxa"/>
          </w:tcPr>
          <w:p w:rsidR="0078127C" w:rsidRDefault="0078127C" w:rsidP="00987F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78127C" w:rsidRDefault="00046FD0" w:rsidP="00987F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zh-CN"/>
              </w:rPr>
              <w:drawing>
                <wp:inline distT="0" distB="0" distL="0" distR="0">
                  <wp:extent cx="2162175" cy="5143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27C" w:rsidRDefault="0078127C" w:rsidP="0078127C">
      <w:pPr>
        <w:rPr>
          <w:rFonts w:ascii="Arial" w:hAnsi="Arial" w:cs="Arial"/>
          <w:sz w:val="22"/>
        </w:rPr>
      </w:pPr>
    </w:p>
    <w:p w:rsidR="0078127C" w:rsidRPr="004C19D0" w:rsidRDefault="0078127C" w:rsidP="0078127C">
      <w:pPr>
        <w:pStyle w:val="Heading5"/>
        <w:rPr>
          <w:rFonts w:ascii="Arial" w:hAnsi="Arial" w:cs="Arial"/>
          <w:sz w:val="32"/>
          <w:szCs w:val="32"/>
        </w:rPr>
      </w:pPr>
      <w:r w:rsidRPr="004C19D0">
        <w:rPr>
          <w:rFonts w:ascii="Arial" w:hAnsi="Arial" w:cs="Arial"/>
          <w:sz w:val="32"/>
          <w:szCs w:val="32"/>
        </w:rPr>
        <w:t xml:space="preserve">Senate </w:t>
      </w:r>
    </w:p>
    <w:p w:rsidR="0078127C" w:rsidRPr="004C19D0" w:rsidRDefault="0078127C" w:rsidP="0078127C">
      <w:pPr>
        <w:rPr>
          <w:rFonts w:ascii="Arial" w:hAnsi="Arial" w:cs="Arial"/>
          <w:sz w:val="22"/>
          <w:szCs w:val="22"/>
        </w:rPr>
      </w:pPr>
    </w:p>
    <w:p w:rsidR="0078127C" w:rsidRPr="0078127C" w:rsidRDefault="0078127C" w:rsidP="0078127C">
      <w:pPr>
        <w:pStyle w:val="Heading6"/>
        <w:rPr>
          <w:rFonts w:ascii="Arial" w:hAnsi="Arial" w:cs="Arial"/>
          <w:i w:val="0"/>
          <w:sz w:val="22"/>
          <w:szCs w:val="22"/>
        </w:rPr>
      </w:pPr>
      <w:r w:rsidRPr="0078127C">
        <w:rPr>
          <w:rFonts w:ascii="Arial" w:hAnsi="Arial" w:cs="Arial"/>
          <w:i w:val="0"/>
          <w:sz w:val="22"/>
          <w:szCs w:val="22"/>
        </w:rPr>
        <w:t>Subject:</w:t>
      </w:r>
      <w:r w:rsidRPr="0078127C">
        <w:rPr>
          <w:rFonts w:ascii="Arial" w:hAnsi="Arial" w:cs="Arial"/>
          <w:i w:val="0"/>
          <w:sz w:val="22"/>
          <w:szCs w:val="22"/>
        </w:rPr>
        <w:tab/>
        <w:t>Summary of Pro</w:t>
      </w:r>
      <w:r w:rsidR="004A7C2D">
        <w:rPr>
          <w:rFonts w:ascii="Arial" w:hAnsi="Arial" w:cs="Arial"/>
          <w:i w:val="0"/>
          <w:sz w:val="22"/>
          <w:szCs w:val="22"/>
        </w:rPr>
        <w:t xml:space="preserve">posals Approved </w:t>
      </w:r>
      <w:r w:rsidR="00E92DC8">
        <w:rPr>
          <w:rFonts w:ascii="Arial" w:hAnsi="Arial" w:cs="Arial"/>
          <w:i w:val="0"/>
          <w:sz w:val="22"/>
          <w:szCs w:val="22"/>
        </w:rPr>
        <w:t>2010/11</w:t>
      </w:r>
      <w:r w:rsidR="00FE68F0">
        <w:rPr>
          <w:rFonts w:ascii="Arial" w:hAnsi="Arial" w:cs="Arial"/>
          <w:i w:val="0"/>
          <w:sz w:val="22"/>
          <w:szCs w:val="22"/>
        </w:rPr>
        <w:t xml:space="preserve"> (Appendix</w:t>
      </w:r>
      <w:r w:rsidR="008E41C2">
        <w:rPr>
          <w:rFonts w:ascii="Arial" w:hAnsi="Arial" w:cs="Arial"/>
          <w:i w:val="0"/>
          <w:sz w:val="22"/>
          <w:szCs w:val="22"/>
        </w:rPr>
        <w:t xml:space="preserve"> II</w:t>
      </w:r>
      <w:r w:rsidRPr="0078127C">
        <w:rPr>
          <w:rFonts w:ascii="Arial" w:hAnsi="Arial" w:cs="Arial"/>
          <w:i w:val="0"/>
          <w:sz w:val="22"/>
          <w:szCs w:val="22"/>
        </w:rPr>
        <w:t>)</w:t>
      </w:r>
    </w:p>
    <w:p w:rsidR="0078127C" w:rsidRPr="0078127C" w:rsidRDefault="0078127C" w:rsidP="0078127C">
      <w:pPr>
        <w:pStyle w:val="Heading6"/>
        <w:rPr>
          <w:rFonts w:ascii="Arial" w:hAnsi="Arial" w:cs="Arial"/>
          <w:i w:val="0"/>
          <w:sz w:val="22"/>
          <w:szCs w:val="22"/>
        </w:rPr>
      </w:pPr>
      <w:r w:rsidRPr="0078127C">
        <w:rPr>
          <w:rFonts w:ascii="Arial" w:hAnsi="Arial" w:cs="Arial"/>
          <w:i w:val="0"/>
          <w:sz w:val="22"/>
          <w:szCs w:val="22"/>
        </w:rPr>
        <w:t>Origin:</w:t>
      </w:r>
      <w:r w:rsidRPr="0078127C">
        <w:rPr>
          <w:rFonts w:ascii="Arial" w:hAnsi="Arial" w:cs="Arial"/>
          <w:i w:val="0"/>
          <w:sz w:val="22"/>
          <w:szCs w:val="22"/>
        </w:rPr>
        <w:tab/>
        <w:t>Secretary, Ethical Advisory Committee</w:t>
      </w:r>
    </w:p>
    <w:p w:rsidR="0078127C" w:rsidRPr="0078127C" w:rsidRDefault="00E1589F" w:rsidP="0078127C">
      <w:pPr>
        <w:pStyle w:val="Heading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Date: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E92DC8">
        <w:rPr>
          <w:rFonts w:ascii="Arial" w:hAnsi="Arial" w:cs="Arial"/>
          <w:i w:val="0"/>
          <w:sz w:val="22"/>
          <w:szCs w:val="22"/>
        </w:rPr>
        <w:t>May 2011</w:t>
      </w:r>
    </w:p>
    <w:p w:rsidR="0078127C" w:rsidRPr="004C19D0" w:rsidRDefault="0078127C" w:rsidP="0078127C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78127C" w:rsidRDefault="0078127C">
      <w:pPr>
        <w:rPr>
          <w:rFonts w:ascii="Arial" w:hAnsi="Arial" w:cs="Arial"/>
          <w:sz w:val="22"/>
          <w:szCs w:val="22"/>
        </w:rPr>
      </w:pPr>
    </w:p>
    <w:p w:rsidR="0078127C" w:rsidRDefault="0078127C" w:rsidP="0078127C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Research Proposals</w:t>
      </w:r>
    </w:p>
    <w:p w:rsidR="00E92DC8" w:rsidRDefault="00E92DC8" w:rsidP="0078127C">
      <w:pPr>
        <w:rPr>
          <w:rFonts w:ascii="Arial" w:hAnsi="Arial" w:cs="Arial"/>
          <w:sz w:val="22"/>
          <w:u w:val="single"/>
        </w:rPr>
      </w:pPr>
    </w:p>
    <w:tbl>
      <w:tblPr>
        <w:tblW w:w="9742" w:type="dxa"/>
        <w:tblInd w:w="-34" w:type="dxa"/>
        <w:tblLook w:val="04A0" w:firstRow="1" w:lastRow="0" w:firstColumn="1" w:lastColumn="0" w:noHBand="0" w:noVBand="1"/>
      </w:tblPr>
      <w:tblGrid>
        <w:gridCol w:w="1232"/>
        <w:gridCol w:w="8510"/>
      </w:tblGrid>
      <w:tr w:rsidR="00E92DC8" w:rsidRPr="00E92DC8" w:rsidTr="001B55F2">
        <w:trPr>
          <w:trHeight w:val="87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R10-P44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Effect of abdominal binding on breathing mechanics during maximal incremental exercise in wheelchair athletes with cervical spinal cord injury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R10-P45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Does inclusive design make good design in the eyes of older users?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R10-P46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Use of the web in secondary schools in Brazil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R10-P47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Examine the integration of ICT into primary schools in the East Midlands</w:t>
            </w:r>
          </w:p>
        </w:tc>
      </w:tr>
      <w:tr w:rsidR="00E92DC8" w:rsidRPr="00E92DC8" w:rsidTr="001B55F2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R10-P48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Abuse of parents: causes, preventions and interventions</w:t>
            </w:r>
          </w:p>
        </w:tc>
      </w:tr>
      <w:tr w:rsidR="00E92DC8" w:rsidRPr="00E92DC8" w:rsidTr="001B55F2">
        <w:trPr>
          <w:trHeight w:val="574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R10-P49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Trapped human simulation for urban search and rescue operations - Welfare systems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Salivary testosterone and cortisol response to two, 30 min, high-intensity cycling bouts before and after a 9-day intensified training period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Cycling power profile and running performance after 1 hour cycle in triathletes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Black and Minority Ethnic pupils' opinions of teaching as a career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An investigation of personal, learning and thinking skills (PLTS) in physical education (PE) through the exploration of curriculum options</w:t>
            </w:r>
          </w:p>
        </w:tc>
      </w:tr>
      <w:tr w:rsidR="00E92DC8" w:rsidRPr="00E92DC8" w:rsidTr="001B55F2">
        <w:trPr>
          <w:trHeight w:val="9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Influence of renal flow rate on urinary concentration of compounds of interest to anti-doping agencies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influence of relative humidity on performance during prolonged exercise in a warm environment</w:t>
            </w:r>
          </w:p>
        </w:tc>
      </w:tr>
      <w:tr w:rsidR="00E92DC8" w:rsidRPr="00E92DC8" w:rsidTr="001B55F2">
        <w:trPr>
          <w:trHeight w:val="59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Relationships among training load, energy intake and body composition in runners</w:t>
            </w:r>
          </w:p>
        </w:tc>
      </w:tr>
      <w:tr w:rsidR="00E92DC8" w:rsidRPr="00E92DC8" w:rsidTr="001B55F2">
        <w:trPr>
          <w:trHeight w:val="69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An investigation of the mechanisms behind glucose oral mouth wash and performance</w:t>
            </w:r>
          </w:p>
        </w:tc>
      </w:tr>
      <w:tr w:rsidR="00E92DC8" w:rsidRPr="00E92DC8" w:rsidTr="001B55F2">
        <w:trPr>
          <w:trHeight w:val="9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 of power output on energy expenditure during manual wheelchair propulsion</w:t>
            </w:r>
          </w:p>
        </w:tc>
      </w:tr>
      <w:tr w:rsidR="00E92DC8" w:rsidRPr="00E92DC8" w:rsidTr="001B55F2">
        <w:trPr>
          <w:trHeight w:val="13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R10-P59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effects of different warm-up techniques on sprint capacity in wheelchair athletes</w:t>
            </w:r>
          </w:p>
        </w:tc>
      </w:tr>
      <w:tr w:rsidR="00E92DC8" w:rsidRPr="00E92DC8" w:rsidTr="001B55F2">
        <w:trPr>
          <w:trHeight w:val="55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lastRenderedPageBreak/>
              <w:t>R10-P60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Vitamin D status in premenopausal women</w:t>
            </w:r>
          </w:p>
        </w:tc>
      </w:tr>
      <w:tr w:rsidR="00E92DC8" w:rsidRPr="00E92DC8" w:rsidTr="001B55F2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R10-P61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role of relationships in sport performers' psychological well-being</w:t>
            </w:r>
          </w:p>
        </w:tc>
      </w:tr>
      <w:tr w:rsidR="00E92DC8" w:rsidRPr="00E92DC8" w:rsidTr="001B55F2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R10-P62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 of exercise in the cold on fluid ingestion</w:t>
            </w:r>
          </w:p>
        </w:tc>
      </w:tr>
      <w:tr w:rsidR="00E92DC8" w:rsidRPr="00E92DC8" w:rsidTr="001B55F2">
        <w:trPr>
          <w:trHeight w:val="62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R10-P63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Making weight/fasting and performance</w:t>
            </w:r>
          </w:p>
        </w:tc>
      </w:tr>
      <w:tr w:rsidR="00E92DC8" w:rsidRPr="00E92DC8" w:rsidTr="001B55F2">
        <w:trPr>
          <w:trHeight w:val="69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R10-P64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 of sweat losses on assessment of salt consumption</w:t>
            </w:r>
          </w:p>
        </w:tc>
      </w:tr>
      <w:tr w:rsidR="00E92DC8" w:rsidRPr="00E92DC8" w:rsidTr="001B55F2">
        <w:trPr>
          <w:trHeight w:val="7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R10-P65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Measurement, Modelling, Mapping and Management (4M): An evidence based methodology for understanding and shrinking the urban carbon footprint</w:t>
            </w:r>
          </w:p>
        </w:tc>
      </w:tr>
      <w:tr w:rsidR="00E92DC8" w:rsidRPr="00E92DC8" w:rsidTr="001B55F2">
        <w:trPr>
          <w:trHeight w:val="68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R10-P66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Trapped human simulation for urban search and rescue operations - Dynamic systems</w:t>
            </w:r>
          </w:p>
        </w:tc>
      </w:tr>
      <w:tr w:rsidR="00E92DC8" w:rsidRPr="00E92DC8" w:rsidTr="001B55F2">
        <w:trPr>
          <w:trHeight w:val="8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R10-P67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Perspectives on Exercise and The Impact of Hospitalisation on Exercise Behaviours: A Qualitative Investigation in Inpatients with Anorexia Nervosa.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R10-P68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Parental Attitudes to the changing role of primary schools in British Society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R10-P69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An Investigation into enhancement through extracurricular activities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Non-invasive measures of heat strain in personnel working in an industrial environment</w:t>
            </w:r>
          </w:p>
        </w:tc>
      </w:tr>
      <w:tr w:rsidR="00E92DC8" w:rsidRPr="00E92DC8" w:rsidTr="001B55F2">
        <w:trPr>
          <w:trHeight w:val="8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Examination of family mealtime behaviours and experiences in relation to the development or non-development of early feeding problems and disorders</w:t>
            </w:r>
          </w:p>
        </w:tc>
      </w:tr>
      <w:tr w:rsidR="00E92DC8" w:rsidRPr="00E92DC8" w:rsidTr="001B55F2">
        <w:trPr>
          <w:trHeight w:val="126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Comparing the force-length-velocity profile of knee extensors and flexors during voluntary effort and with electronic stimulus and with different levels of training</w:t>
            </w:r>
          </w:p>
        </w:tc>
      </w:tr>
      <w:tr w:rsidR="00E92DC8" w:rsidRPr="00E92DC8" w:rsidTr="001B55F2">
        <w:trPr>
          <w:trHeight w:val="66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Exercise in the cold: influence on appetite, energy intake and gut hormones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An investigation into physical activity participation and physical activity promotion strategies in secondary school students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Active Video Games, Sedentary Behaviour and Physical Activity in Teenagers and Young Adults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Stress, coping and appraisal in female adolescent golfers and its influence on performance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Are the barriers to extracurricular participation faced by Key Stage 4 girls the same as those faced by post 16 girls?</w:t>
            </w:r>
          </w:p>
        </w:tc>
      </w:tr>
      <w:tr w:rsidR="00E92DC8" w:rsidRPr="00E92DC8" w:rsidTr="001B55F2">
        <w:trPr>
          <w:trHeight w:val="26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Effect of Respiratory Muscle Warm-up on Swimming Performance</w:t>
            </w:r>
          </w:p>
        </w:tc>
      </w:tr>
      <w:tr w:rsidR="00E92DC8" w:rsidRPr="00E92DC8" w:rsidTr="001B55F2">
        <w:trPr>
          <w:trHeight w:val="68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R10-P79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Investigation of the rate of omega-3 fatty acid incorporation into peripheral blood mononuclear cell membranes at two different doses</w:t>
            </w:r>
          </w:p>
        </w:tc>
      </w:tr>
      <w:tr w:rsidR="00E92DC8" w:rsidRPr="00E92DC8" w:rsidTr="001B55F2">
        <w:trPr>
          <w:trHeight w:val="416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R10-P80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effect of </w:t>
            </w:r>
            <w:proofErr w:type="spellStart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insulative</w:t>
            </w:r>
            <w:proofErr w:type="spellEnd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clothing on muscle temperature and sprint performance</w:t>
            </w:r>
          </w:p>
        </w:tc>
      </w:tr>
      <w:tr w:rsidR="00E92DC8" w:rsidRPr="00E92DC8" w:rsidTr="001B55F2">
        <w:trPr>
          <w:trHeight w:val="27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R10-P81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Evaluation and research of the 'Flames: Lighting the Way' pilot programme</w:t>
            </w:r>
          </w:p>
        </w:tc>
      </w:tr>
      <w:tr w:rsidR="00E92DC8" w:rsidRPr="00E92DC8" w:rsidTr="001B55F2">
        <w:trPr>
          <w:trHeight w:val="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R10-P82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Motivation and the effect of competition in youth football</w:t>
            </w:r>
          </w:p>
        </w:tc>
      </w:tr>
      <w:tr w:rsidR="00E92DC8" w:rsidRPr="00E92DC8" w:rsidTr="001B55F2">
        <w:trPr>
          <w:trHeight w:val="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R10-P83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Peer influence, motivation and drop out in youth soccer</w:t>
            </w:r>
          </w:p>
        </w:tc>
      </w:tr>
      <w:tr w:rsidR="00E92DC8" w:rsidRPr="00E92DC8" w:rsidTr="001B55F2">
        <w:trPr>
          <w:trHeight w:val="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R10-P84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Organisational and psychosocial stressors that affect successful career transition of </w:t>
            </w: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British tennis players: A needs analysis of the National Training Centre</w:t>
            </w:r>
          </w:p>
        </w:tc>
      </w:tr>
      <w:tr w:rsidR="00E92DC8" w:rsidRPr="00E92DC8" w:rsidTr="001B55F2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lastRenderedPageBreak/>
              <w:t>R10-P85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 of natural variation in blood pressure on pain-related brain activity</w:t>
            </w:r>
          </w:p>
        </w:tc>
      </w:tr>
      <w:tr w:rsidR="00E92DC8" w:rsidRPr="00E92DC8" w:rsidTr="001B55F2">
        <w:trPr>
          <w:trHeight w:val="834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R10-P86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Developing a vocationally orientated power questions self-management tool for people who have recovered/are recovering from cancer and are planning on returning to work</w:t>
            </w:r>
          </w:p>
        </w:tc>
      </w:tr>
      <w:tr w:rsidR="00E92DC8" w:rsidRPr="00E92DC8" w:rsidTr="001B55F2">
        <w:trPr>
          <w:trHeight w:val="40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R10-P87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One school's approach to gaining healthy school status: Unpacking the process</w:t>
            </w:r>
          </w:p>
        </w:tc>
      </w:tr>
      <w:tr w:rsidR="00E92DC8" w:rsidRPr="00E92DC8" w:rsidTr="001B55F2">
        <w:trPr>
          <w:trHeight w:val="56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R10-P88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influence of a 6 month unilateral high impact exercise programme on muscle function in older men - a control group</w:t>
            </w:r>
          </w:p>
        </w:tc>
      </w:tr>
      <w:tr w:rsidR="00E92DC8" w:rsidRPr="00E92DC8" w:rsidTr="001B55F2">
        <w:trPr>
          <w:trHeight w:val="40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R10-P89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An investigation into the State Boarding School</w:t>
            </w:r>
          </w:p>
        </w:tc>
      </w:tr>
      <w:tr w:rsidR="00E92DC8" w:rsidRPr="00E92DC8" w:rsidTr="001B55F2">
        <w:trPr>
          <w:trHeight w:val="4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Predicted vs. in-use Performance of Buildings, an Integrated Study</w:t>
            </w:r>
          </w:p>
        </w:tc>
      </w:tr>
      <w:tr w:rsidR="00E92DC8" w:rsidRPr="00E92DC8" w:rsidTr="001B55F2">
        <w:trPr>
          <w:trHeight w:val="27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Does studying advanced mathematics improve general thinking skills?</w:t>
            </w:r>
          </w:p>
        </w:tc>
      </w:tr>
      <w:tr w:rsidR="00E92DC8" w:rsidRPr="00E92DC8" w:rsidTr="001B55F2">
        <w:trPr>
          <w:trHeight w:val="266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D25 detailed temperature and energy monitoring study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An Experience-Sampling Study of Organizational Stress within Professional Soccer Academies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Is there an impact on a department when staff members have additional roles within the school</w:t>
            </w:r>
          </w:p>
        </w:tc>
      </w:tr>
      <w:tr w:rsidR="00E92DC8" w:rsidRPr="00E92DC8" w:rsidTr="001B55F2">
        <w:trPr>
          <w:trHeight w:val="55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Great Activity Programme in Secondary Schools</w:t>
            </w:r>
          </w:p>
        </w:tc>
      </w:tr>
      <w:tr w:rsidR="00E92DC8" w:rsidRPr="00E92DC8" w:rsidTr="001B55F2">
        <w:trPr>
          <w:trHeight w:val="83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To evaluate the reliability of a selection of range of movement (flexibility) measures in male and female participants</w:t>
            </w:r>
          </w:p>
        </w:tc>
      </w:tr>
      <w:tr w:rsidR="00E92DC8" w:rsidRPr="00E92DC8" w:rsidTr="001B55F2">
        <w:trPr>
          <w:trHeight w:val="70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TOP innovation project: World Class support for school age (11-18 years) talented young athletes with disabilities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relationship between school sport, academic performance and behaviour of secondary school boys and the implications for schools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R10-P99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An evaluation of an intervention for children with poor dietary variety based in a Manchester community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Effect of a bout of exercise at </w:t>
            </w:r>
            <w:proofErr w:type="spellStart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Fatmax</w:t>
            </w:r>
            <w:proofErr w:type="spellEnd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on the glycaemic and </w:t>
            </w:r>
            <w:proofErr w:type="spellStart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insulinaemic</w:t>
            </w:r>
            <w:proofErr w:type="spellEnd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responses to a subsequent HGI breakfast in overweight adolescent girls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R10-P102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Energy expenditure and health-related fitness in English rock climbers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R10-P103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Beta-Testing Computerised Link Analysis</w:t>
            </w:r>
          </w:p>
        </w:tc>
      </w:tr>
      <w:tr w:rsidR="00E92DC8" w:rsidRPr="00E92DC8" w:rsidTr="001B55F2">
        <w:trPr>
          <w:trHeight w:val="6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R10-P104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Investigating Service Providers' perspectives: whether any barriers hinder the provision of services to ethnic minorities</w:t>
            </w:r>
          </w:p>
        </w:tc>
      </w:tr>
      <w:tr w:rsidR="00E92DC8" w:rsidRPr="00E92DC8" w:rsidTr="001B55F2">
        <w:trPr>
          <w:trHeight w:val="54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R10-P105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use of sustainable wall materials for low impact housing construction in the UK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R10-P106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skin pen: a non-invasive way to sample the chemical profile of human skin</w:t>
            </w:r>
          </w:p>
        </w:tc>
      </w:tr>
      <w:tr w:rsidR="00E92DC8" w:rsidRPr="00E92DC8" w:rsidTr="001B55F2">
        <w:trPr>
          <w:trHeight w:val="64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R10-P107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effects of bending stiffness of sprint footwear on athletic performance of elite athletes using selective laser sintered sole units</w:t>
            </w:r>
          </w:p>
        </w:tc>
      </w:tr>
      <w:tr w:rsidR="00E92DC8" w:rsidRPr="00E92DC8" w:rsidTr="001B55F2">
        <w:trPr>
          <w:trHeight w:val="53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R10-P108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Swimming starts utilising a wedge block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R10-P109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impact of a school-based physical activity promotion initiative (The Get Active Programme) on selected health behaviours of young people</w:t>
            </w:r>
          </w:p>
        </w:tc>
      </w:tr>
      <w:tr w:rsidR="00E92DC8" w:rsidRPr="00E92DC8" w:rsidTr="001B55F2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R10-P110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Attention Training for Non-Clinical Disordered Eating</w:t>
            </w:r>
          </w:p>
        </w:tc>
      </w:tr>
      <w:tr w:rsidR="00E92DC8" w:rsidRPr="00E92DC8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R10-P111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Measurement of Physical Activity and Sedentary Behaviour in a Bi-Ethnic Population </w:t>
            </w: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of Toddlers - A Pilot Study</w:t>
            </w:r>
          </w:p>
        </w:tc>
      </w:tr>
      <w:tr w:rsidR="00E92DC8" w:rsidRPr="00E92DC8" w:rsidTr="001B55F2">
        <w:trPr>
          <w:trHeight w:val="6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lastRenderedPageBreak/>
              <w:t>R10-P112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Comparison of pre-exercise feeding and overnight fasting on physiological responses to self-selected treadmill running</w:t>
            </w:r>
          </w:p>
        </w:tc>
      </w:tr>
      <w:tr w:rsidR="00E92DC8" w:rsidRPr="00E92DC8" w:rsidTr="001B55F2">
        <w:trPr>
          <w:trHeight w:val="55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R10-P113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TeleFOT</w:t>
            </w:r>
            <w:proofErr w:type="spellEnd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Large Scale and Detailed Trials on an on-the-market Satellite Navigation (</w:t>
            </w:r>
            <w:proofErr w:type="spellStart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SatNav</w:t>
            </w:r>
            <w:proofErr w:type="spellEnd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) system (incorporating speed information)</w:t>
            </w:r>
          </w:p>
        </w:tc>
      </w:tr>
      <w:tr w:rsidR="00E92DC8" w:rsidRPr="00E92DC8" w:rsidTr="001B55F2">
        <w:trPr>
          <w:trHeight w:val="4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R10-P114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Evaluation of DWP Financial Inclusion Champions Initiative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R10-P115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Young People and Attention Deficit Hyperactive Disorder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R10-P116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Effect of passive manipulation of core body temperature on muscle strength and cognitive function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R10-P117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Caffeinated beverages and water balance</w:t>
            </w:r>
          </w:p>
        </w:tc>
      </w:tr>
      <w:tr w:rsidR="00E92DC8" w:rsidRPr="00E92DC8" w:rsidTr="001B55F2">
        <w:trPr>
          <w:trHeight w:val="57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R10-P118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Interpersonal problem solving and eating disorder related attitudes and behaviours</w:t>
            </w:r>
          </w:p>
        </w:tc>
      </w:tr>
      <w:tr w:rsidR="00E92DC8" w:rsidRPr="00E92DC8" w:rsidTr="001B55F2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R10-P119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Increased insulin sensitivity following an acute bout of high intensity intermittent training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 comparison of Physical Education curricula using self-determination theory</w:t>
            </w:r>
          </w:p>
        </w:tc>
      </w:tr>
      <w:tr w:rsidR="00E92DC8" w:rsidRPr="00E92DC8" w:rsidTr="001B55F2">
        <w:trPr>
          <w:trHeight w:val="9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An Investigation into the effects the glycaemic index of breakfast and exercise on the cognitive function of adolescents during the school morning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Effects of prolonged exercise with oral breathing on post-exercise URTI symptoms and markers of airway inflammation</w:t>
            </w:r>
          </w:p>
        </w:tc>
      </w:tr>
      <w:tr w:rsidR="00E92DC8" w:rsidRPr="00E92DC8" w:rsidTr="001B55F2">
        <w:trPr>
          <w:trHeight w:val="8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Reproducibility of an exercise test to quantify salivary cortisol and testosterone responses and performance in the evaluation of overreaching/overtraining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Drinking in Sport: an examination of associated social and cultural practices and predictors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Exploring the adoption of photovoltaic technologies: the case of rural Central America</w:t>
            </w:r>
          </w:p>
        </w:tc>
      </w:tr>
      <w:tr w:rsidR="00E92DC8" w:rsidRPr="00E92DC8" w:rsidTr="001B55F2">
        <w:trPr>
          <w:trHeight w:val="9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Quantification of trace concentrations of metabolites, metals and volatile compounds in expired air and bodily fluids collected at rest and during exercise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Comparison of Single and Multiple Joint Muscle Function and Neural drive of Explosive Athletes and Controls</w:t>
            </w:r>
          </w:p>
        </w:tc>
      </w:tr>
      <w:tr w:rsidR="00E92DC8" w:rsidRPr="00E92DC8" w:rsidTr="001B55F2">
        <w:trPr>
          <w:trHeight w:val="9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Influence of a 60-minute bout of walking on postprandial </w:t>
            </w:r>
            <w:proofErr w:type="spellStart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triaglycerol</w:t>
            </w:r>
            <w:proofErr w:type="spellEnd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concentrations, blood pressure and endothelial function in normal weight and overweight adolescent males</w:t>
            </w:r>
          </w:p>
        </w:tc>
      </w:tr>
      <w:tr w:rsidR="00E92DC8" w:rsidRPr="00E92DC8" w:rsidTr="001B55F2">
        <w:trPr>
          <w:trHeight w:val="7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R10-P129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Perceived exertion and training load during self-selected and imposed-intensity wheelchair quadriplegic participants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R10-P130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A study of student motivation and </w:t>
            </w:r>
            <w:proofErr w:type="spellStart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it's</w:t>
            </w:r>
            <w:proofErr w:type="spellEnd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effects on Physical Education participation</w:t>
            </w:r>
          </w:p>
        </w:tc>
      </w:tr>
      <w:tr w:rsidR="00E92DC8" w:rsidRPr="00E92DC8" w:rsidTr="001B55F2">
        <w:trPr>
          <w:trHeight w:val="38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R10-P131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Parent-child mealtime feeding interactions</w:t>
            </w:r>
          </w:p>
        </w:tc>
      </w:tr>
      <w:tr w:rsidR="00E92DC8" w:rsidRPr="00E92DC8" w:rsidTr="001B55F2">
        <w:trPr>
          <w:trHeight w:val="9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R10-P132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 of high intensity intermittent exercise compared to continuous exercise on fluid ingestion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lastRenderedPageBreak/>
              <w:t>R10-P133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 video observation study of child feeding behaviour and related feeder and contextual factors</w:t>
            </w:r>
          </w:p>
        </w:tc>
      </w:tr>
      <w:tr w:rsidR="00E92DC8" w:rsidRPr="00E92DC8" w:rsidTr="001B55F2">
        <w:trPr>
          <w:trHeight w:val="3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R10-P134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Effects of </w:t>
            </w:r>
            <w:proofErr w:type="spellStart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Kaloba</w:t>
            </w:r>
            <w:proofErr w:type="spellEnd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supplementation on immune responses to prolonged exercise</w:t>
            </w:r>
          </w:p>
        </w:tc>
      </w:tr>
      <w:tr w:rsidR="00E92DC8" w:rsidRPr="00E92DC8" w:rsidTr="001B55F2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R10-P135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Social media and Activism in Barcelona - video research component</w:t>
            </w:r>
          </w:p>
        </w:tc>
      </w:tr>
      <w:tr w:rsidR="00E92DC8" w:rsidRPr="00E92DC8" w:rsidTr="001B55F2">
        <w:trPr>
          <w:trHeight w:val="42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R10-P136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Internet stories for children</w:t>
            </w:r>
          </w:p>
        </w:tc>
      </w:tr>
      <w:tr w:rsidR="00E92DC8" w:rsidRPr="00E92DC8" w:rsidTr="001B55F2">
        <w:trPr>
          <w:trHeight w:val="6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R10-P137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Given the advancement of technology in the entertainment industry will the new e-readers prove more popular with the younger generation than the older generation?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R10-P138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How does gender influencing through Fairy Tales have an impact on child development with regards to morals and values?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R10-P139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Quantifying repetitive electricity using behaviours and the potential for energy efficiency in UK households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Play at home: A comparative study of children's play with friends, siblings and parents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Experiences of Adults with Asperger syndrome/high functioning Autism</w:t>
            </w:r>
          </w:p>
        </w:tc>
      </w:tr>
      <w:tr w:rsidR="00E92DC8" w:rsidRPr="00E92DC8" w:rsidTr="001B55F2">
        <w:trPr>
          <w:trHeight w:val="6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Evaluation of the impact of Action for Children Short Break Services on outcomes for children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How do participants manage online interaction in one-to-one Facebook chats?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Remembering Bhopal: Disaster and the Dynamics of Memory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Effects of low compression balls on wheelchair tennis match play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Girls' Experiences of Playing Rugby and how this Impacts Ideas about Body Image</w:t>
            </w:r>
          </w:p>
        </w:tc>
      </w:tr>
      <w:tr w:rsidR="00E92DC8" w:rsidRPr="00E92DC8" w:rsidTr="001B55F2">
        <w:trPr>
          <w:trHeight w:val="57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Association between Parental Nutritional Knowledge and Obesity Status in Children</w:t>
            </w:r>
          </w:p>
        </w:tc>
      </w:tr>
      <w:tr w:rsidR="00E92DC8" w:rsidRPr="00E92DC8" w:rsidTr="001B55F2">
        <w:trPr>
          <w:trHeight w:val="712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Physiological, Psychological and Technical Indicators of Talent in Elite Youth Football Players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R10-P149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Supporting Secondary Schools in the Effective Promotion of Physical Activity</w:t>
            </w:r>
          </w:p>
        </w:tc>
      </w:tr>
      <w:tr w:rsidR="00E92DC8" w:rsidRPr="00E92DC8" w:rsidTr="001B55F2">
        <w:trPr>
          <w:trHeight w:val="5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R10-P150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Thermoregulatory response to the cold in competitive football environments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R10-P151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 study of girls' psychological needs and social physique anxiety and effects on physical education participation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R10-P152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comparative relationships among psychological need satisfaction in PE, Maths and English, and students' global well being</w:t>
            </w:r>
          </w:p>
        </w:tc>
      </w:tr>
      <w:tr w:rsidR="00E92DC8" w:rsidRPr="00E92DC8" w:rsidTr="001B55F2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R10-P153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 study into psychological needs, mindfulness and sporting performance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R10-P154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Understanding resilience, health and wellbeing among spinal injured adults and their families</w:t>
            </w:r>
          </w:p>
        </w:tc>
      </w:tr>
      <w:tr w:rsidR="00E92DC8" w:rsidRPr="00E92DC8" w:rsidTr="001B55F2">
        <w:trPr>
          <w:trHeight w:val="55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R10-P155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 of exercise on appetite when performed before or after a breakfast meal</w:t>
            </w:r>
          </w:p>
        </w:tc>
      </w:tr>
      <w:tr w:rsidR="00E92DC8" w:rsidRPr="00E92DC8" w:rsidTr="001B55F2">
        <w:trPr>
          <w:trHeight w:val="70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R10-P156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effects of exercise on cardiovascular disease risk markers in men of South Asian verses European descent</w:t>
            </w:r>
          </w:p>
        </w:tc>
      </w:tr>
      <w:tr w:rsidR="00E92DC8" w:rsidRPr="00E92DC8" w:rsidTr="001B55F2">
        <w:trPr>
          <w:trHeight w:val="85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lastRenderedPageBreak/>
              <w:t>R10-P157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A comparison of the effect of exercise in appetite and gut hormones in sedentary males and females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R10-P158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 of beetroot juice in the form of dietary nitrate on blood pressure in healthy female adults</w:t>
            </w:r>
          </w:p>
        </w:tc>
      </w:tr>
      <w:tr w:rsidR="00E92DC8" w:rsidRPr="00E92DC8" w:rsidTr="001B55F2">
        <w:trPr>
          <w:trHeight w:val="7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R10-P159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Muscle blood flow and capillary filtration following short term dynamic resistance exercise training with circulatory occlusion</w:t>
            </w:r>
          </w:p>
        </w:tc>
      </w:tr>
      <w:tr w:rsidR="00E92DC8" w:rsidRPr="00E92DC8" w:rsidTr="001B55F2">
        <w:trPr>
          <w:trHeight w:val="69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Peripheral vascular structure and function in elite rock climbers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Dietary supplementation of Beetroot Juice leads to a reduction in oxygen cost of steady-state, sub-maximal treadmill running</w:t>
            </w:r>
          </w:p>
        </w:tc>
      </w:tr>
      <w:tr w:rsidR="00E92DC8" w:rsidRPr="00E92DC8" w:rsidTr="001B55F2">
        <w:trPr>
          <w:trHeight w:val="78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Effect of unilateral lower limb suspension on muscle strength, architecture and blood flow in young men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Effects of bone loading exercises on bones in the forearm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Exercise levels and diet in boys from inner-city Leicester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Transformational teaching: Effects on students' belief about athletic ability, motivation, and leisure-time physical activity</w:t>
            </w:r>
          </w:p>
        </w:tc>
      </w:tr>
      <w:tr w:rsidR="00E92DC8" w:rsidRPr="00E92DC8" w:rsidTr="001B55F2">
        <w:trPr>
          <w:trHeight w:val="5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Exploring children's abilities to recognise emotion from body posture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effects of self esteem and music on chocolate intake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Looking into the emotional effects of caring for autistic children in an educational setting, and the coping strategies applied by those affected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R10-P169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Exploring emotional experiences of those who have been involved in a personal relationship with someone diagnosed with a mental illness</w:t>
            </w:r>
          </w:p>
        </w:tc>
      </w:tr>
      <w:tr w:rsidR="00E92DC8" w:rsidRPr="00E92DC8" w:rsidTr="001B55F2">
        <w:trPr>
          <w:trHeight w:val="5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R10-P170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Using non-invasive eye tracking patterns for dementia detection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R10-P171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The effect of a tailored information leaflet on activity levels and stage of change in adolescent girls: an intervention study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R10-P172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Physical Activity Levels and Barriers to Physical Activity Participation in Further Education Learners</w:t>
            </w:r>
          </w:p>
        </w:tc>
      </w:tr>
      <w:tr w:rsidR="00E92DC8" w:rsidRPr="00E92DC8" w:rsidTr="001B55F2">
        <w:trPr>
          <w:trHeight w:val="8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R10-P173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Understanding the psychological, social and societal health and well-being of Great Britain's Wheelchair Rugby and Basketball Teams relative to the London 2012 Paralympics: A longitudinal qualitative study</w:t>
            </w:r>
          </w:p>
        </w:tc>
      </w:tr>
      <w:tr w:rsidR="00E92DC8" w:rsidRPr="00E92DC8" w:rsidTr="001B55F2">
        <w:trPr>
          <w:trHeight w:val="63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R10-P174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Effective pedagogy through the use of ICT in PE: Are the use of digital video diaries effective in Gymnastics</w:t>
            </w:r>
          </w:p>
        </w:tc>
      </w:tr>
      <w:tr w:rsidR="00E92DC8" w:rsidRPr="00E92DC8" w:rsidTr="001B55F2">
        <w:trPr>
          <w:trHeight w:val="30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R10-P175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Resveratrol </w:t>
            </w:r>
            <w:proofErr w:type="spellStart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bioavailablilty</w:t>
            </w:r>
            <w:proofErr w:type="spellEnd"/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(as an oral supplement) in subjects of varying BMI</w:t>
            </w:r>
          </w:p>
        </w:tc>
      </w:tr>
      <w:tr w:rsidR="00E92DC8" w:rsidRPr="00E92DC8" w:rsidTr="001B55F2">
        <w:trPr>
          <w:trHeight w:val="4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R10-P176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Neural and Morphological Determinants of Explosive Muscle Strength</w:t>
            </w:r>
          </w:p>
        </w:tc>
      </w:tr>
      <w:tr w:rsidR="00E92DC8" w:rsidRPr="00E92DC8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R10-P177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C8" w:rsidRPr="00E92DC8" w:rsidRDefault="00E92DC8" w:rsidP="00E92DC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2DC8">
              <w:rPr>
                <w:rFonts w:ascii="Arial" w:hAnsi="Arial" w:cs="Arial"/>
                <w:sz w:val="22"/>
                <w:szCs w:val="22"/>
                <w:lang w:eastAsia="en-GB"/>
              </w:rPr>
              <w:t>Primary School Students' Drawing Interpretations of a Sport Education Model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An investigation into the way that adolescents view language as a means of constructing identity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'</w:t>
            </w:r>
            <w:proofErr w:type="spellStart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Raunch</w:t>
            </w:r>
            <w:proofErr w:type="spellEnd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Culture Vs. Religion', does the vow of chastity prove a valid alternative to early sexualisation for teenage girls in the UK and USA?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British in South Africa: Continuity or Change?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lastRenderedPageBreak/>
              <w:t>R11-P4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Athlete Pre-cooling and its ability to improve athletic performance in warm conditions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Evolution of the Gay Male Public Sphere in England: 1967-c.1985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Football Consumption in Ethnically Diverse Communities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Pro-anorexia and pro-recovery forums: support, adolescence and online community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growth of internet marketing and its usage within the teen/young adult market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effects of caffeine on alertness during the afternoon dip of the circadian rhythm in undergraduate students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Investigating Interleukin-6 concentrations in sweat and the associations with concentrations found in blood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Investigating the links between perceived parenting style, support availability and psychosocial development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effects of omega-3 fish oil supplementation on vascular function in rock climbers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impacts of modern day rugby clothing on thermoregulation and prolonged exercise performance in male rugby players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 comparison of vascular function in rock climbers: Is there any difference present between adult climbers and child climbers?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effect of omega-3 polyunsaturated fatty acid supplementation on the response of well-trained athletes to repeated bouts of anaerobic exercise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Carbon, Control and Comfort - User-centred control systems for comfort, carbon saving and energy management in social housing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User's </w:t>
            </w:r>
            <w:proofErr w:type="spellStart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acceptablility</w:t>
            </w:r>
            <w:proofErr w:type="spellEnd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Shared Sanitation facilities in low-income urban areas, Focus on Sub-Saharan Africa - Pilot study in </w:t>
            </w:r>
            <w:proofErr w:type="spellStart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Ashaiman</w:t>
            </w:r>
            <w:proofErr w:type="spellEnd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, Ghana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Sustainable sanitation in rural regions of the Hindu Kush-Himalaya (HKH) - Pilot study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R11-P19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LEEDR: Low Effort Energy Demand Reduction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Dyscalculia within Higher Education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introduction of renewable energy into social housing in the UK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An investigation into the development of pragmatic abilities through an analysis of displayed differences in children's and adult's understanding of linguistic humour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Can Drama be a successful therapy for children with social emotional and behavioural difficulties?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Abandon or maintain? Older peoples' patterns in the use of the internet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Route observation and survey of route users on the Walk4Life Miles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Validation of the </w:t>
            </w:r>
            <w:proofErr w:type="spellStart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OnPulse</w:t>
            </w:r>
            <w:proofErr w:type="spellEnd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technology in recovery from sports injuries: the effect of chronic neuromuscular stimulation on muscle strength, architecture and blood flow during unilateral lower limb suspension in young men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Validation of the role of </w:t>
            </w:r>
            <w:proofErr w:type="spellStart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OnPulse</w:t>
            </w:r>
            <w:proofErr w:type="spellEnd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technology in recovery after competition and/or training: the effect of chronic neuromuscular stimulation on muscle damage, soreness and inflammation following prolonged </w:t>
            </w:r>
            <w:proofErr w:type="spellStart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intermittant</w:t>
            </w:r>
            <w:proofErr w:type="spellEnd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exercise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Correlation between serum and salivary hormonal concentrations in response to upper body exercise in active/recreational wheelchair sportsmen and able-bodied controls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R11-P29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Monitoring immune function in wheelchair sportsmen and women during training and game play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Measurement of Physical Activity and Sedentary Behaviour in a Bi-Ethnic Population of Toddlers - Phases 3 and 4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Self-Reporting for Adaptive Assistive Technology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Evaluating the Effectiveness of a Module Designed to Enhance Student Engagement - Student Focus Group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liquid skin pen: a non-invasive way to sample the chemical profile of human skin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An investigation into variation in the conversational styles of girls and boys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 Comparative Study of 5 and 7 year old Girls' and Boys' ability to Compute Scalar </w:t>
            </w:r>
            <w:proofErr w:type="spellStart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Implicatures</w:t>
            </w:r>
            <w:proofErr w:type="spellEnd"/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Exploration of the costs and impact of the Common Assessment Framework: Phase 2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lastRenderedPageBreak/>
              <w:t>R11-P37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Prostitution, diversity and sex markets: an occupational study of indoor sex work in Great Britain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Sustainable Income Standards: towards a greener minimum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R11-P39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Interviews on Members of Parliament and Human Rights NGO's Staff in Japan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Developing resources to meet the information needs of older computer users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An Introduction to Mindful Awareness - A Service Evaluation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Working Late: New Dynamics of Later-life Working: Experience, Enactment and Discrimination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effect of exercise-induced dehydration and post-exercise rehydration on renal flow rate and the urinary concentration of compounds of interest to anti-doping agencies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effect of pitch size on heart rate, time motion and perceptual demands during small-sided games in elite male soccer players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effect of high intensity intermittent exercise on subsequent ad libitum fluid intake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Effect of Fatigue, Warm Up and Bilateral Actions on Explosive Neuromuscular Performance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acute </w:t>
            </w:r>
            <w:proofErr w:type="spellStart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angiogenic</w:t>
            </w:r>
            <w:proofErr w:type="spellEnd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response to low load resistance exercise with and without blood flow restriction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Skeletal muscle and peripheral vascular function following short-term resistance exercise training with blood flow restriction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R11-P49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Reflections on the Implementation of Personal Learning and Thinking Skills through Sport Education in Physical Education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Boys' achievement in subjects requiring practical skills: A case study of practical curriculum areas with a particular focus on Physical Education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All-boys Independent School Pupils' and Teachers' Opinions on Physical Education: Can the Application of Value Orientations Help Physical Education to Make a Difference?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This study aims to investigate the potential of a Sport Education - Teaching Games for Understanding hybrid model in developing Personal, Learning and Thinking Skills within the context of socially and economically deprived pupils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Evaluation of a Relaxation and Stress Management Programme for those Affected by Cancer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Investigating the effects of an online integrated theory-based intervention to reduce alcohol drinking in excess of guideline limits amongst a student population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An Investigation into the Effects of Sport Education on Pupil Alienation in Physical Education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The effect of social comparisons on children's emotions and engagement in PE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Changes in </w:t>
            </w:r>
            <w:proofErr w:type="spellStart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amotivation</w:t>
            </w:r>
            <w:proofErr w:type="spellEnd"/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dimensions among Physical Education students in a unit of work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Influence of short bouts of running accumulated throughout a single day on postprandial triacylglycerol concentrations, blood pressure and endothelial function in adolescent males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R11-P59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Artists' digital moving image and its impact on learning in secondary schools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R11-P60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A Study of Children's Understanding of Sarcasm and Irony</w:t>
            </w:r>
          </w:p>
        </w:tc>
      </w:tr>
      <w:tr w:rsidR="001B55F2" w:rsidRPr="001B55F2" w:rsidTr="001B55F2">
        <w:trPr>
          <w:trHeight w:val="27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color w:val="FF00FF"/>
                <w:sz w:val="22"/>
                <w:szCs w:val="22"/>
                <w:lang w:eastAsia="en-GB"/>
              </w:rPr>
              <w:t>R11-P61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F2" w:rsidRPr="001B55F2" w:rsidRDefault="001B55F2" w:rsidP="001B55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55F2">
              <w:rPr>
                <w:rFonts w:ascii="Arial" w:hAnsi="Arial" w:cs="Arial"/>
                <w:sz w:val="22"/>
                <w:szCs w:val="22"/>
                <w:lang w:eastAsia="en-GB"/>
              </w:rPr>
              <w:t>Children's embodied social capital and (dis)ability: connecting micro- and macro- scales of exclusion/inclusion</w:t>
            </w:r>
          </w:p>
        </w:tc>
      </w:tr>
    </w:tbl>
    <w:p w:rsidR="00E92DC8" w:rsidRDefault="00E92DC8" w:rsidP="0078127C">
      <w:pPr>
        <w:rPr>
          <w:rFonts w:ascii="Arial" w:hAnsi="Arial" w:cs="Arial"/>
          <w:sz w:val="22"/>
          <w:u w:val="single"/>
        </w:rPr>
      </w:pPr>
    </w:p>
    <w:p w:rsidR="0078127C" w:rsidRDefault="0078127C">
      <w:pPr>
        <w:rPr>
          <w:rFonts w:ascii="Arial" w:hAnsi="Arial" w:cs="Arial"/>
          <w:sz w:val="22"/>
          <w:szCs w:val="22"/>
        </w:rPr>
      </w:pPr>
    </w:p>
    <w:p w:rsidR="00D500C4" w:rsidRDefault="00D500C4">
      <w:pPr>
        <w:rPr>
          <w:rFonts w:ascii="Arial" w:hAnsi="Arial" w:cs="Arial"/>
          <w:sz w:val="22"/>
          <w:szCs w:val="22"/>
          <w:u w:val="single"/>
        </w:rPr>
      </w:pPr>
    </w:p>
    <w:p w:rsidR="002B3ACD" w:rsidRDefault="000B54B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Generic Proposals</w:t>
      </w:r>
    </w:p>
    <w:p w:rsidR="001B55F2" w:rsidRDefault="001B55F2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1B55F2" w:rsidRPr="001B55F2" w:rsidTr="001B55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t>G11-P1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t>Shape-Strain Measurement and Instrumentation of Human Feet &amp; Athletic Footwear during Dynamic Real Time Human Motion</w:t>
            </w:r>
          </w:p>
        </w:tc>
      </w:tr>
      <w:tr w:rsidR="001B55F2" w:rsidRPr="001B55F2" w:rsidTr="001B55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t>G10-P10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t>Regional sensitivity to a cold and warm stimulus over the body surface</w:t>
            </w:r>
          </w:p>
        </w:tc>
      </w:tr>
      <w:tr w:rsidR="001B55F2" w:rsidRPr="001B55F2" w:rsidTr="001B55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G10-P9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t>Observations of family mealtimes</w:t>
            </w:r>
          </w:p>
        </w:tc>
      </w:tr>
      <w:tr w:rsidR="001B55F2" w:rsidRPr="001B55F2" w:rsidTr="001B55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t>G10-P8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t>Quantitative and Qualitative Analysis of a Golfers Technique and Equipment</w:t>
            </w:r>
          </w:p>
        </w:tc>
      </w:tr>
      <w:tr w:rsidR="001B55F2" w:rsidRPr="001B55F2" w:rsidTr="001B55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ind w:righ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t>G10-P7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F2" w:rsidRPr="001B55F2" w:rsidRDefault="001B55F2" w:rsidP="001B55F2">
            <w:pPr>
              <w:tabs>
                <w:tab w:val="left" w:pos="9000"/>
              </w:tabs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B55F2">
              <w:rPr>
                <w:rFonts w:ascii="Arial" w:hAnsi="Arial" w:cs="Arial"/>
                <w:noProof/>
                <w:sz w:val="22"/>
                <w:szCs w:val="22"/>
              </w:rPr>
              <w:t>Chemical profiling of human skin</w:t>
            </w:r>
          </w:p>
        </w:tc>
      </w:tr>
    </w:tbl>
    <w:p w:rsidR="000B54B4" w:rsidRPr="002B3ACD" w:rsidRDefault="000B54B4">
      <w:pPr>
        <w:rPr>
          <w:rFonts w:ascii="Arial" w:hAnsi="Arial" w:cs="Arial"/>
          <w:sz w:val="22"/>
          <w:szCs w:val="22"/>
          <w:u w:val="single"/>
        </w:rPr>
      </w:pPr>
    </w:p>
    <w:p w:rsidR="00CD1799" w:rsidRDefault="00CD1799" w:rsidP="00A01CEB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CD1799" w:rsidRDefault="00CD1799" w:rsidP="00A01CEB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A01CEB" w:rsidRDefault="00A01CEB" w:rsidP="00987FAC">
      <w:pPr>
        <w:rPr>
          <w:rFonts w:ascii="Arial" w:hAnsi="Arial" w:cs="Arial"/>
          <w:sz w:val="22"/>
        </w:rPr>
      </w:pPr>
    </w:p>
    <w:p w:rsidR="00987FAC" w:rsidRDefault="00987FAC" w:rsidP="00987F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Author: </w:t>
      </w:r>
      <w:r w:rsidR="00E1589F">
        <w:rPr>
          <w:rFonts w:ascii="Arial" w:hAnsi="Arial" w:cs="Arial"/>
          <w:sz w:val="20"/>
        </w:rPr>
        <w:t>Zoe Stockdale</w:t>
      </w:r>
    </w:p>
    <w:p w:rsidR="00987FAC" w:rsidRDefault="001B55F2" w:rsidP="00987F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2011</w:t>
      </w:r>
    </w:p>
    <w:p w:rsidR="00987FAC" w:rsidRDefault="00987FAC" w:rsidP="00987FAC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Copyright © Loughborough University.</w:t>
      </w:r>
      <w:proofErr w:type="gramEnd"/>
      <w:r>
        <w:rPr>
          <w:rFonts w:ascii="Arial" w:hAnsi="Arial" w:cs="Arial"/>
          <w:sz w:val="20"/>
        </w:rPr>
        <w:t xml:space="preserve">  All rights reserved</w:t>
      </w:r>
    </w:p>
    <w:p w:rsidR="00987FAC" w:rsidRPr="004C19D0" w:rsidRDefault="00987FAC">
      <w:pPr>
        <w:rPr>
          <w:rFonts w:ascii="Arial" w:hAnsi="Arial" w:cs="Arial"/>
          <w:sz w:val="22"/>
          <w:szCs w:val="22"/>
        </w:rPr>
      </w:pPr>
    </w:p>
    <w:sectPr w:rsidR="00987FAC" w:rsidRPr="004C19D0" w:rsidSect="000553C9">
      <w:headerReference w:type="first" r:id="rId10"/>
      <w:footerReference w:type="first" r:id="rId11"/>
      <w:pgSz w:w="11906" w:h="16838" w:code="9"/>
      <w:pgMar w:top="1134" w:right="1559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C8" w:rsidRDefault="00E92DC8">
      <w:r>
        <w:separator/>
      </w:r>
    </w:p>
  </w:endnote>
  <w:endnote w:type="continuationSeparator" w:id="0">
    <w:p w:rsidR="00E92DC8" w:rsidRDefault="00E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C8" w:rsidRDefault="00E92DC8" w:rsidP="00484A84">
    <w:pPr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Author: Zoe Stockdale</w:t>
    </w:r>
  </w:p>
  <w:p w:rsidR="00E92DC8" w:rsidRDefault="00E92DC8" w:rsidP="00484A84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2011</w:t>
    </w:r>
  </w:p>
  <w:p w:rsidR="00E92DC8" w:rsidRDefault="00E92DC8" w:rsidP="00484A84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Copyright © Loughborough University. 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C8" w:rsidRDefault="00E92DC8">
      <w:r>
        <w:separator/>
      </w:r>
    </w:p>
  </w:footnote>
  <w:footnote w:type="continuationSeparator" w:id="0">
    <w:p w:rsidR="00E92DC8" w:rsidRDefault="00E9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F8" w:rsidRPr="005A155F" w:rsidRDefault="001C3EF8" w:rsidP="001C3EF8">
    <w:pPr>
      <w:pStyle w:val="Header"/>
      <w:jc w:val="right"/>
      <w:rPr>
        <w:rFonts w:ascii="Arial" w:hAnsi="Arial" w:cs="Arial"/>
        <w:sz w:val="22"/>
        <w:szCs w:val="22"/>
      </w:rPr>
    </w:pPr>
    <w:r w:rsidRPr="005A155F">
      <w:rPr>
        <w:rFonts w:ascii="Arial" w:hAnsi="Arial" w:cs="Arial"/>
        <w:sz w:val="22"/>
        <w:szCs w:val="22"/>
      </w:rPr>
      <w:t>SAF11-P19</w:t>
    </w:r>
  </w:p>
  <w:p w:rsidR="001C3EF8" w:rsidRPr="005A155F" w:rsidRDefault="001C3EF8" w:rsidP="001C3EF8">
    <w:pPr>
      <w:pStyle w:val="Header"/>
      <w:jc w:val="right"/>
      <w:rPr>
        <w:rFonts w:ascii="Arial" w:hAnsi="Arial" w:cs="Arial"/>
        <w:sz w:val="22"/>
        <w:szCs w:val="22"/>
      </w:rPr>
    </w:pPr>
    <w:r w:rsidRPr="005A155F">
      <w:rPr>
        <w:rFonts w:ascii="Arial" w:hAnsi="Arial" w:cs="Arial"/>
        <w:sz w:val="22"/>
        <w:szCs w:val="22"/>
      </w:rPr>
      <w:t>25 May 2011</w:t>
    </w:r>
  </w:p>
  <w:p w:rsidR="001C3EF8" w:rsidRDefault="001C3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A1"/>
    <w:multiLevelType w:val="hybridMultilevel"/>
    <w:tmpl w:val="B664C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03A85"/>
    <w:multiLevelType w:val="hybridMultilevel"/>
    <w:tmpl w:val="6BA05E74"/>
    <w:lvl w:ilvl="0" w:tplc="8ECEF4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B593B"/>
    <w:multiLevelType w:val="hybridMultilevel"/>
    <w:tmpl w:val="F7F876B8"/>
    <w:lvl w:ilvl="0" w:tplc="924A9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2DED"/>
    <w:multiLevelType w:val="hybridMultilevel"/>
    <w:tmpl w:val="3BBE67F0"/>
    <w:lvl w:ilvl="0" w:tplc="924A9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16451"/>
    <w:multiLevelType w:val="singleLevel"/>
    <w:tmpl w:val="B9F22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F7C199A"/>
    <w:multiLevelType w:val="singleLevel"/>
    <w:tmpl w:val="A58A1D2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6750524"/>
    <w:multiLevelType w:val="singleLevel"/>
    <w:tmpl w:val="C054F9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C8564F"/>
    <w:multiLevelType w:val="singleLevel"/>
    <w:tmpl w:val="BCCEDEC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36162D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7E46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237BA"/>
    <w:multiLevelType w:val="hybridMultilevel"/>
    <w:tmpl w:val="AAEED8A4"/>
    <w:lvl w:ilvl="0" w:tplc="70C6BF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70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9D5DB9"/>
    <w:multiLevelType w:val="hybridMultilevel"/>
    <w:tmpl w:val="74C4F84C"/>
    <w:lvl w:ilvl="0" w:tplc="70C6BF64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C95B46"/>
    <w:multiLevelType w:val="multilevel"/>
    <w:tmpl w:val="2198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73B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1801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A08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971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7D57E9"/>
    <w:multiLevelType w:val="singleLevel"/>
    <w:tmpl w:val="EE249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9">
    <w:nsid w:val="76267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5D1D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BF71619"/>
    <w:multiLevelType w:val="singleLevel"/>
    <w:tmpl w:val="EE249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22">
    <w:nsid w:val="7C4C3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7"/>
  </w:num>
  <w:num w:numId="8">
    <w:abstractNumId w:val="14"/>
  </w:num>
  <w:num w:numId="9">
    <w:abstractNumId w:val="11"/>
  </w:num>
  <w:num w:numId="10">
    <w:abstractNumId w:val="15"/>
  </w:num>
  <w:num w:numId="11">
    <w:abstractNumId w:val="7"/>
  </w:num>
  <w:num w:numId="12">
    <w:abstractNumId w:val="19"/>
  </w:num>
  <w:num w:numId="13">
    <w:abstractNumId w:val="16"/>
  </w:num>
  <w:num w:numId="14">
    <w:abstractNumId w:val="22"/>
  </w:num>
  <w:num w:numId="15">
    <w:abstractNumId w:val="21"/>
  </w:num>
  <w:num w:numId="16">
    <w:abstractNumId w:val="18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0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8E"/>
    <w:rsid w:val="00014882"/>
    <w:rsid w:val="00024092"/>
    <w:rsid w:val="000273C1"/>
    <w:rsid w:val="00046FD0"/>
    <w:rsid w:val="000553C9"/>
    <w:rsid w:val="00055C0E"/>
    <w:rsid w:val="000574DF"/>
    <w:rsid w:val="00060923"/>
    <w:rsid w:val="0007505A"/>
    <w:rsid w:val="00085A47"/>
    <w:rsid w:val="000B54B4"/>
    <w:rsid w:val="00123F0C"/>
    <w:rsid w:val="001357DD"/>
    <w:rsid w:val="00181171"/>
    <w:rsid w:val="001B55F2"/>
    <w:rsid w:val="001C3EF8"/>
    <w:rsid w:val="0020045E"/>
    <w:rsid w:val="00207341"/>
    <w:rsid w:val="00234A2B"/>
    <w:rsid w:val="00240CF4"/>
    <w:rsid w:val="00265032"/>
    <w:rsid w:val="00283AA9"/>
    <w:rsid w:val="00286348"/>
    <w:rsid w:val="00295051"/>
    <w:rsid w:val="002A1CFE"/>
    <w:rsid w:val="002A2CF7"/>
    <w:rsid w:val="002B3ACD"/>
    <w:rsid w:val="002C6316"/>
    <w:rsid w:val="00345D79"/>
    <w:rsid w:val="003D0B06"/>
    <w:rsid w:val="003F2087"/>
    <w:rsid w:val="00407587"/>
    <w:rsid w:val="00414D96"/>
    <w:rsid w:val="004437CA"/>
    <w:rsid w:val="00467E61"/>
    <w:rsid w:val="0047616A"/>
    <w:rsid w:val="00484A84"/>
    <w:rsid w:val="004A7C2D"/>
    <w:rsid w:val="004C19D0"/>
    <w:rsid w:val="004C7882"/>
    <w:rsid w:val="00534DDF"/>
    <w:rsid w:val="00551269"/>
    <w:rsid w:val="00583F53"/>
    <w:rsid w:val="0058640A"/>
    <w:rsid w:val="005932B8"/>
    <w:rsid w:val="005A155F"/>
    <w:rsid w:val="005B27A3"/>
    <w:rsid w:val="0060253E"/>
    <w:rsid w:val="00632884"/>
    <w:rsid w:val="006523D5"/>
    <w:rsid w:val="0068014D"/>
    <w:rsid w:val="0069721A"/>
    <w:rsid w:val="006E36F0"/>
    <w:rsid w:val="00702D39"/>
    <w:rsid w:val="00774602"/>
    <w:rsid w:val="0078127C"/>
    <w:rsid w:val="00783BEE"/>
    <w:rsid w:val="00845F89"/>
    <w:rsid w:val="008466EB"/>
    <w:rsid w:val="008704CC"/>
    <w:rsid w:val="0087526C"/>
    <w:rsid w:val="00876B29"/>
    <w:rsid w:val="0089034B"/>
    <w:rsid w:val="00893283"/>
    <w:rsid w:val="00893340"/>
    <w:rsid w:val="008A792A"/>
    <w:rsid w:val="008E41C2"/>
    <w:rsid w:val="008F6013"/>
    <w:rsid w:val="00923ED5"/>
    <w:rsid w:val="00972E98"/>
    <w:rsid w:val="00977935"/>
    <w:rsid w:val="00987FAC"/>
    <w:rsid w:val="009C3523"/>
    <w:rsid w:val="009D7585"/>
    <w:rsid w:val="00A01A23"/>
    <w:rsid w:val="00A01CEB"/>
    <w:rsid w:val="00A1009A"/>
    <w:rsid w:val="00A413CF"/>
    <w:rsid w:val="00A85F91"/>
    <w:rsid w:val="00A96303"/>
    <w:rsid w:val="00A96C80"/>
    <w:rsid w:val="00AC4C70"/>
    <w:rsid w:val="00AE4A65"/>
    <w:rsid w:val="00B0172C"/>
    <w:rsid w:val="00B14BF7"/>
    <w:rsid w:val="00B50015"/>
    <w:rsid w:val="00B66B69"/>
    <w:rsid w:val="00B72473"/>
    <w:rsid w:val="00BA3506"/>
    <w:rsid w:val="00BD330A"/>
    <w:rsid w:val="00BE0D8E"/>
    <w:rsid w:val="00C8560E"/>
    <w:rsid w:val="00CA2DA5"/>
    <w:rsid w:val="00CD1799"/>
    <w:rsid w:val="00D500C4"/>
    <w:rsid w:val="00D7108D"/>
    <w:rsid w:val="00E1589F"/>
    <w:rsid w:val="00E6057A"/>
    <w:rsid w:val="00E92DC8"/>
    <w:rsid w:val="00EE3B98"/>
    <w:rsid w:val="00EF68DE"/>
    <w:rsid w:val="00EF6FBC"/>
    <w:rsid w:val="00F4554F"/>
    <w:rsid w:val="00F67BEC"/>
    <w:rsid w:val="00F738E4"/>
    <w:rsid w:val="00FB2424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C1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qFormat/>
    <w:rsid w:val="000273C1"/>
    <w:pPr>
      <w:spacing w:after="240" w:line="420" w:lineRule="exact"/>
      <w:ind w:left="720" w:right="640" w:hanging="720"/>
      <w:outlineLvl w:val="0"/>
    </w:pPr>
    <w:rPr>
      <w:rFonts w:ascii="Times" w:hAnsi="Times"/>
      <w:b/>
      <w:spacing w:val="20"/>
      <w:sz w:val="46"/>
      <w:lang w:val="en-US"/>
    </w:rPr>
  </w:style>
  <w:style w:type="paragraph" w:styleId="Heading2">
    <w:name w:val="heading 2"/>
    <w:aliases w:val="h2"/>
    <w:basedOn w:val="Normal"/>
    <w:next w:val="Normal"/>
    <w:qFormat/>
    <w:rsid w:val="000273C1"/>
    <w:pPr>
      <w:keepNext/>
      <w:spacing w:after="180" w:line="260" w:lineRule="atLeast"/>
      <w:ind w:left="720" w:right="640" w:hanging="720"/>
      <w:outlineLvl w:val="1"/>
    </w:pPr>
    <w:rPr>
      <w:rFonts w:ascii="Times" w:hAnsi="Times"/>
      <w:b/>
      <w:spacing w:val="20"/>
      <w:sz w:val="32"/>
      <w:lang w:val="en-US"/>
    </w:rPr>
  </w:style>
  <w:style w:type="paragraph" w:styleId="Heading3">
    <w:name w:val="heading 3"/>
    <w:aliases w:val="h3"/>
    <w:basedOn w:val="Normal"/>
    <w:next w:val="Normal"/>
    <w:qFormat/>
    <w:rsid w:val="000273C1"/>
    <w:pPr>
      <w:keepNext/>
      <w:spacing w:after="200" w:line="260" w:lineRule="atLeast"/>
      <w:ind w:left="720" w:right="640" w:hanging="720"/>
      <w:outlineLvl w:val="2"/>
    </w:pPr>
    <w:rPr>
      <w:rFonts w:ascii="Times" w:hAnsi="Times"/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0273C1"/>
    <w:pPr>
      <w:keepNext/>
      <w:spacing w:after="180" w:line="260" w:lineRule="atLeast"/>
      <w:ind w:left="720" w:right="640" w:hanging="720"/>
      <w:outlineLvl w:val="3"/>
    </w:pPr>
    <w:rPr>
      <w:rFonts w:ascii="Times" w:hAnsi="Times"/>
      <w:b/>
      <w:lang w:val="en-US"/>
    </w:rPr>
  </w:style>
  <w:style w:type="paragraph" w:styleId="Heading5">
    <w:name w:val="heading 5"/>
    <w:basedOn w:val="Normal"/>
    <w:next w:val="Normal"/>
    <w:qFormat/>
    <w:rsid w:val="000273C1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0273C1"/>
    <w:pPr>
      <w:keepNext/>
      <w:spacing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0273C1"/>
    <w:pPr>
      <w:keepNext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rsid w:val="000273C1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aliases w:val="q"/>
    <w:basedOn w:val="Normal"/>
    <w:rsid w:val="000273C1"/>
    <w:pPr>
      <w:spacing w:before="100" w:after="220" w:line="260" w:lineRule="atLeast"/>
      <w:ind w:left="720" w:right="540"/>
    </w:pPr>
    <w:rPr>
      <w:rFonts w:ascii="Times" w:hAnsi="Times"/>
      <w:lang w:val="en-US"/>
    </w:rPr>
  </w:style>
  <w:style w:type="paragraph" w:customStyle="1" w:styleId="bulletlist1">
    <w:name w:val="bullet list 1"/>
    <w:aliases w:val="b1"/>
    <w:basedOn w:val="Normal"/>
    <w:rsid w:val="000273C1"/>
    <w:pPr>
      <w:spacing w:after="220" w:line="140" w:lineRule="atLeast"/>
      <w:ind w:left="1440" w:right="640" w:hanging="360"/>
    </w:pPr>
    <w:rPr>
      <w:rFonts w:ascii="Times" w:hAnsi="Times"/>
      <w:lang w:val="en-US"/>
    </w:rPr>
  </w:style>
  <w:style w:type="paragraph" w:customStyle="1" w:styleId="bulletlist2">
    <w:name w:val="bullet list 2"/>
    <w:aliases w:val="b2"/>
    <w:basedOn w:val="Normal"/>
    <w:rsid w:val="000273C1"/>
    <w:pPr>
      <w:spacing w:after="220" w:line="140" w:lineRule="atLeast"/>
      <w:ind w:left="2520" w:right="640" w:hanging="360"/>
    </w:pPr>
    <w:rPr>
      <w:rFonts w:ascii="Times" w:hAnsi="Times"/>
      <w:lang w:val="en-US"/>
    </w:rPr>
  </w:style>
  <w:style w:type="paragraph" w:customStyle="1" w:styleId="bulletlist3">
    <w:name w:val="bullet list 3"/>
    <w:aliases w:val="b3"/>
    <w:basedOn w:val="Normal"/>
    <w:rsid w:val="000273C1"/>
    <w:pPr>
      <w:spacing w:after="220" w:line="140" w:lineRule="atLeast"/>
      <w:ind w:left="3240" w:right="640" w:hanging="360"/>
    </w:pPr>
    <w:rPr>
      <w:rFonts w:ascii="Times" w:hAnsi="Times"/>
      <w:lang w:val="en-US"/>
    </w:rPr>
  </w:style>
  <w:style w:type="paragraph" w:customStyle="1" w:styleId="bulletlist">
    <w:name w:val="bullet list"/>
    <w:aliases w:val="b"/>
    <w:basedOn w:val="Normal"/>
    <w:rsid w:val="000273C1"/>
    <w:pPr>
      <w:spacing w:after="220" w:line="140" w:lineRule="atLeast"/>
      <w:ind w:left="980" w:right="640" w:hanging="360"/>
    </w:pPr>
    <w:rPr>
      <w:rFonts w:ascii="Times" w:hAnsi="Times"/>
      <w:lang w:val="en-US"/>
    </w:rPr>
  </w:style>
  <w:style w:type="paragraph" w:customStyle="1" w:styleId="bullets">
    <w:name w:val="bullets"/>
    <w:basedOn w:val="Normal"/>
    <w:rsid w:val="000273C1"/>
    <w:pPr>
      <w:spacing w:before="120" w:after="220" w:line="260" w:lineRule="atLeast"/>
      <w:ind w:left="360" w:right="640" w:hanging="360"/>
    </w:pPr>
    <w:rPr>
      <w:rFonts w:ascii="Helvetica" w:hAnsi="Helvetica"/>
      <w:lang w:val="en-US"/>
    </w:rPr>
  </w:style>
  <w:style w:type="paragraph" w:customStyle="1" w:styleId="glossary1">
    <w:name w:val="glossary 1"/>
    <w:aliases w:val="g1"/>
    <w:basedOn w:val="Normal"/>
    <w:rsid w:val="000273C1"/>
    <w:pPr>
      <w:spacing w:after="220" w:line="260" w:lineRule="atLeast"/>
      <w:ind w:left="1440" w:right="640" w:hanging="720"/>
    </w:pPr>
    <w:rPr>
      <w:rFonts w:ascii="Times" w:hAnsi="Times"/>
      <w:lang w:val="en-US"/>
    </w:rPr>
  </w:style>
  <w:style w:type="paragraph" w:customStyle="1" w:styleId="glossary2">
    <w:name w:val="glossary 2"/>
    <w:aliases w:val="g2"/>
    <w:basedOn w:val="Normal"/>
    <w:rsid w:val="000273C1"/>
    <w:pPr>
      <w:spacing w:after="220" w:line="260" w:lineRule="atLeast"/>
      <w:ind w:left="2160" w:right="640" w:hanging="720"/>
    </w:pPr>
    <w:rPr>
      <w:rFonts w:ascii="Times" w:hAnsi="Times"/>
      <w:lang w:val="en-US"/>
    </w:rPr>
  </w:style>
  <w:style w:type="paragraph" w:customStyle="1" w:styleId="glossary3">
    <w:name w:val="glossary 3"/>
    <w:aliases w:val="g3"/>
    <w:basedOn w:val="Normal"/>
    <w:rsid w:val="000273C1"/>
    <w:pPr>
      <w:spacing w:after="220" w:line="260" w:lineRule="atLeast"/>
      <w:ind w:left="2880" w:right="640" w:hanging="720"/>
    </w:pPr>
    <w:rPr>
      <w:rFonts w:ascii="Times" w:hAnsi="Times"/>
      <w:lang w:val="en-US"/>
    </w:rPr>
  </w:style>
  <w:style w:type="paragraph" w:customStyle="1" w:styleId="glossary">
    <w:name w:val="glossary"/>
    <w:aliases w:val="g"/>
    <w:basedOn w:val="Normal"/>
    <w:rsid w:val="000273C1"/>
    <w:pPr>
      <w:spacing w:after="220" w:line="260" w:lineRule="atLeast"/>
      <w:ind w:left="720" w:right="640" w:hanging="720"/>
    </w:pPr>
    <w:rPr>
      <w:rFonts w:ascii="Times" w:hAnsi="Times"/>
      <w:lang w:val="en-US"/>
    </w:rPr>
  </w:style>
  <w:style w:type="paragraph" w:customStyle="1" w:styleId="HTML">
    <w:name w:val="HTML"/>
    <w:aliases w:val="ht"/>
    <w:basedOn w:val="Normal"/>
    <w:rsid w:val="000273C1"/>
    <w:pPr>
      <w:spacing w:after="220" w:line="260" w:lineRule="atLeast"/>
      <w:ind w:right="640"/>
    </w:pPr>
    <w:rPr>
      <w:rFonts w:ascii="Times" w:hAnsi="Times"/>
      <w:vanish/>
      <w:lang w:val="en-US"/>
    </w:rPr>
  </w:style>
  <w:style w:type="paragraph" w:customStyle="1" w:styleId="numberedlist1">
    <w:name w:val="numbered list 1"/>
    <w:aliases w:val="n1"/>
    <w:basedOn w:val="Normal"/>
    <w:rsid w:val="000273C1"/>
    <w:pPr>
      <w:spacing w:after="220" w:line="140" w:lineRule="atLeast"/>
      <w:ind w:left="1620" w:right="640" w:hanging="360"/>
    </w:pPr>
    <w:rPr>
      <w:rFonts w:ascii="Times" w:hAnsi="Times"/>
      <w:lang w:val="en-US"/>
    </w:rPr>
  </w:style>
  <w:style w:type="paragraph" w:customStyle="1" w:styleId="numberedlist2">
    <w:name w:val="numbered list 2"/>
    <w:aliases w:val="n2"/>
    <w:basedOn w:val="Normal"/>
    <w:rsid w:val="000273C1"/>
    <w:pPr>
      <w:spacing w:after="220" w:line="140" w:lineRule="atLeast"/>
      <w:ind w:left="2420" w:right="640" w:hanging="360"/>
    </w:pPr>
    <w:rPr>
      <w:rFonts w:ascii="Times" w:hAnsi="Times"/>
      <w:lang w:val="en-US"/>
    </w:rPr>
  </w:style>
  <w:style w:type="paragraph" w:customStyle="1" w:styleId="numberedlist3">
    <w:name w:val="numbered list 3"/>
    <w:aliases w:val="n3"/>
    <w:basedOn w:val="Normal"/>
    <w:rsid w:val="000273C1"/>
    <w:pPr>
      <w:spacing w:after="220" w:line="140" w:lineRule="atLeast"/>
      <w:ind w:left="3240" w:right="640" w:hanging="360"/>
    </w:pPr>
    <w:rPr>
      <w:rFonts w:ascii="Times" w:hAnsi="Times"/>
      <w:lang w:val="en-US"/>
    </w:rPr>
  </w:style>
  <w:style w:type="paragraph" w:customStyle="1" w:styleId="numberedlist">
    <w:name w:val="numbered list"/>
    <w:aliases w:val="n"/>
    <w:basedOn w:val="Normal"/>
    <w:rsid w:val="000273C1"/>
    <w:pPr>
      <w:spacing w:after="220" w:line="140" w:lineRule="atLeast"/>
      <w:ind w:left="800" w:right="640" w:hanging="360"/>
    </w:pPr>
    <w:rPr>
      <w:rFonts w:ascii="Times" w:hAnsi="Times"/>
      <w:lang w:val="en-US"/>
    </w:rPr>
  </w:style>
  <w:style w:type="paragraph" w:customStyle="1" w:styleId="pre-html">
    <w:name w:val="pre-html"/>
    <w:basedOn w:val="Normal"/>
    <w:rsid w:val="000273C1"/>
    <w:pPr>
      <w:spacing w:after="220" w:line="260" w:lineRule="atLeast"/>
      <w:ind w:right="640"/>
    </w:pPr>
    <w:rPr>
      <w:rFonts w:ascii="Helvetica" w:hAnsi="Helvetica"/>
      <w:sz w:val="8"/>
      <w:lang w:val="en-US"/>
    </w:rPr>
  </w:style>
  <w:style w:type="paragraph" w:customStyle="1" w:styleId="table">
    <w:name w:val="table"/>
    <w:aliases w:val="t"/>
    <w:basedOn w:val="Normal"/>
    <w:rsid w:val="000273C1"/>
    <w:pPr>
      <w:spacing w:after="220" w:line="260" w:lineRule="atLeast"/>
      <w:ind w:right="640"/>
    </w:pPr>
    <w:rPr>
      <w:rFonts w:ascii="Courier" w:hAnsi="Courier"/>
      <w:sz w:val="20"/>
      <w:lang w:val="en-US"/>
    </w:rPr>
  </w:style>
  <w:style w:type="paragraph" w:styleId="EndnoteText">
    <w:name w:val="endnote text"/>
    <w:basedOn w:val="Normal"/>
    <w:semiHidden/>
    <w:rsid w:val="000273C1"/>
    <w:rPr>
      <w:sz w:val="20"/>
      <w:lang w:val="en-US"/>
    </w:rPr>
  </w:style>
  <w:style w:type="paragraph" w:styleId="BodyText">
    <w:name w:val="Body Text"/>
    <w:basedOn w:val="Normal"/>
    <w:rsid w:val="000273C1"/>
    <w:pPr>
      <w:tabs>
        <w:tab w:val="left" w:pos="360"/>
        <w:tab w:val="left" w:pos="720"/>
      </w:tabs>
      <w:spacing w:before="60"/>
      <w:jc w:val="both"/>
    </w:pPr>
  </w:style>
  <w:style w:type="paragraph" w:styleId="NormalWeb">
    <w:name w:val="Normal (Web)"/>
    <w:basedOn w:val="Normal"/>
    <w:rsid w:val="000273C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rsid w:val="000273C1"/>
    <w:rPr>
      <w:color w:val="0000FF"/>
      <w:u w:val="single"/>
    </w:rPr>
  </w:style>
  <w:style w:type="character" w:styleId="FollowedHyperlink">
    <w:name w:val="FollowedHyperlink"/>
    <w:basedOn w:val="DefaultParagraphFont"/>
    <w:rsid w:val="000273C1"/>
    <w:rPr>
      <w:color w:val="800080"/>
      <w:u w:val="single"/>
    </w:rPr>
  </w:style>
  <w:style w:type="paragraph" w:styleId="BodyText2">
    <w:name w:val="Body Text 2"/>
    <w:basedOn w:val="Normal"/>
    <w:rsid w:val="000273C1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0273C1"/>
    <w:pPr>
      <w:spacing w:after="120"/>
      <w:ind w:left="720"/>
    </w:pPr>
    <w:rPr>
      <w:rFonts w:ascii="Arial" w:hAnsi="Arial" w:cs="Arial"/>
      <w:sz w:val="20"/>
      <w:szCs w:val="24"/>
    </w:rPr>
  </w:style>
  <w:style w:type="paragraph" w:styleId="BodyText3">
    <w:name w:val="Body Text 3"/>
    <w:basedOn w:val="Normal"/>
    <w:rsid w:val="000273C1"/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4C19D0"/>
    <w:rPr>
      <w:b/>
      <w:bCs/>
    </w:rPr>
  </w:style>
  <w:style w:type="character" w:styleId="Emphasis">
    <w:name w:val="Emphasis"/>
    <w:basedOn w:val="DefaultParagraphFont"/>
    <w:qFormat/>
    <w:rsid w:val="004C19D0"/>
    <w:rPr>
      <w:i/>
      <w:iCs/>
    </w:rPr>
  </w:style>
  <w:style w:type="paragraph" w:styleId="Footer">
    <w:name w:val="footer"/>
    <w:basedOn w:val="Normal"/>
    <w:rsid w:val="0047616A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A413CF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BA3506"/>
    <w:rPr>
      <w:sz w:val="16"/>
      <w:szCs w:val="16"/>
    </w:rPr>
  </w:style>
  <w:style w:type="paragraph" w:styleId="CommentText">
    <w:name w:val="annotation text"/>
    <w:basedOn w:val="Normal"/>
    <w:semiHidden/>
    <w:rsid w:val="00BA35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3506"/>
    <w:rPr>
      <w:b/>
      <w:bCs/>
    </w:rPr>
  </w:style>
  <w:style w:type="paragraph" w:styleId="BalloonText">
    <w:name w:val="Balloon Text"/>
    <w:basedOn w:val="Normal"/>
    <w:semiHidden/>
    <w:rsid w:val="00BA3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68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C1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qFormat/>
    <w:rsid w:val="000273C1"/>
    <w:pPr>
      <w:spacing w:after="240" w:line="420" w:lineRule="exact"/>
      <w:ind w:left="720" w:right="640" w:hanging="720"/>
      <w:outlineLvl w:val="0"/>
    </w:pPr>
    <w:rPr>
      <w:rFonts w:ascii="Times" w:hAnsi="Times"/>
      <w:b/>
      <w:spacing w:val="20"/>
      <w:sz w:val="46"/>
      <w:lang w:val="en-US"/>
    </w:rPr>
  </w:style>
  <w:style w:type="paragraph" w:styleId="Heading2">
    <w:name w:val="heading 2"/>
    <w:aliases w:val="h2"/>
    <w:basedOn w:val="Normal"/>
    <w:next w:val="Normal"/>
    <w:qFormat/>
    <w:rsid w:val="000273C1"/>
    <w:pPr>
      <w:keepNext/>
      <w:spacing w:after="180" w:line="260" w:lineRule="atLeast"/>
      <w:ind w:left="720" w:right="640" w:hanging="720"/>
      <w:outlineLvl w:val="1"/>
    </w:pPr>
    <w:rPr>
      <w:rFonts w:ascii="Times" w:hAnsi="Times"/>
      <w:b/>
      <w:spacing w:val="20"/>
      <w:sz w:val="32"/>
      <w:lang w:val="en-US"/>
    </w:rPr>
  </w:style>
  <w:style w:type="paragraph" w:styleId="Heading3">
    <w:name w:val="heading 3"/>
    <w:aliases w:val="h3"/>
    <w:basedOn w:val="Normal"/>
    <w:next w:val="Normal"/>
    <w:qFormat/>
    <w:rsid w:val="000273C1"/>
    <w:pPr>
      <w:keepNext/>
      <w:spacing w:after="200" w:line="260" w:lineRule="atLeast"/>
      <w:ind w:left="720" w:right="640" w:hanging="720"/>
      <w:outlineLvl w:val="2"/>
    </w:pPr>
    <w:rPr>
      <w:rFonts w:ascii="Times" w:hAnsi="Times"/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0273C1"/>
    <w:pPr>
      <w:keepNext/>
      <w:spacing w:after="180" w:line="260" w:lineRule="atLeast"/>
      <w:ind w:left="720" w:right="640" w:hanging="720"/>
      <w:outlineLvl w:val="3"/>
    </w:pPr>
    <w:rPr>
      <w:rFonts w:ascii="Times" w:hAnsi="Times"/>
      <w:b/>
      <w:lang w:val="en-US"/>
    </w:rPr>
  </w:style>
  <w:style w:type="paragraph" w:styleId="Heading5">
    <w:name w:val="heading 5"/>
    <w:basedOn w:val="Normal"/>
    <w:next w:val="Normal"/>
    <w:qFormat/>
    <w:rsid w:val="000273C1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0273C1"/>
    <w:pPr>
      <w:keepNext/>
      <w:spacing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0273C1"/>
    <w:pPr>
      <w:keepNext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rsid w:val="000273C1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aliases w:val="q"/>
    <w:basedOn w:val="Normal"/>
    <w:rsid w:val="000273C1"/>
    <w:pPr>
      <w:spacing w:before="100" w:after="220" w:line="260" w:lineRule="atLeast"/>
      <w:ind w:left="720" w:right="540"/>
    </w:pPr>
    <w:rPr>
      <w:rFonts w:ascii="Times" w:hAnsi="Times"/>
      <w:lang w:val="en-US"/>
    </w:rPr>
  </w:style>
  <w:style w:type="paragraph" w:customStyle="1" w:styleId="bulletlist1">
    <w:name w:val="bullet list 1"/>
    <w:aliases w:val="b1"/>
    <w:basedOn w:val="Normal"/>
    <w:rsid w:val="000273C1"/>
    <w:pPr>
      <w:spacing w:after="220" w:line="140" w:lineRule="atLeast"/>
      <w:ind w:left="1440" w:right="640" w:hanging="360"/>
    </w:pPr>
    <w:rPr>
      <w:rFonts w:ascii="Times" w:hAnsi="Times"/>
      <w:lang w:val="en-US"/>
    </w:rPr>
  </w:style>
  <w:style w:type="paragraph" w:customStyle="1" w:styleId="bulletlist2">
    <w:name w:val="bullet list 2"/>
    <w:aliases w:val="b2"/>
    <w:basedOn w:val="Normal"/>
    <w:rsid w:val="000273C1"/>
    <w:pPr>
      <w:spacing w:after="220" w:line="140" w:lineRule="atLeast"/>
      <w:ind w:left="2520" w:right="640" w:hanging="360"/>
    </w:pPr>
    <w:rPr>
      <w:rFonts w:ascii="Times" w:hAnsi="Times"/>
      <w:lang w:val="en-US"/>
    </w:rPr>
  </w:style>
  <w:style w:type="paragraph" w:customStyle="1" w:styleId="bulletlist3">
    <w:name w:val="bullet list 3"/>
    <w:aliases w:val="b3"/>
    <w:basedOn w:val="Normal"/>
    <w:rsid w:val="000273C1"/>
    <w:pPr>
      <w:spacing w:after="220" w:line="140" w:lineRule="atLeast"/>
      <w:ind w:left="3240" w:right="640" w:hanging="360"/>
    </w:pPr>
    <w:rPr>
      <w:rFonts w:ascii="Times" w:hAnsi="Times"/>
      <w:lang w:val="en-US"/>
    </w:rPr>
  </w:style>
  <w:style w:type="paragraph" w:customStyle="1" w:styleId="bulletlist">
    <w:name w:val="bullet list"/>
    <w:aliases w:val="b"/>
    <w:basedOn w:val="Normal"/>
    <w:rsid w:val="000273C1"/>
    <w:pPr>
      <w:spacing w:after="220" w:line="140" w:lineRule="atLeast"/>
      <w:ind w:left="980" w:right="640" w:hanging="360"/>
    </w:pPr>
    <w:rPr>
      <w:rFonts w:ascii="Times" w:hAnsi="Times"/>
      <w:lang w:val="en-US"/>
    </w:rPr>
  </w:style>
  <w:style w:type="paragraph" w:customStyle="1" w:styleId="bullets">
    <w:name w:val="bullets"/>
    <w:basedOn w:val="Normal"/>
    <w:rsid w:val="000273C1"/>
    <w:pPr>
      <w:spacing w:before="120" w:after="220" w:line="260" w:lineRule="atLeast"/>
      <w:ind w:left="360" w:right="640" w:hanging="360"/>
    </w:pPr>
    <w:rPr>
      <w:rFonts w:ascii="Helvetica" w:hAnsi="Helvetica"/>
      <w:lang w:val="en-US"/>
    </w:rPr>
  </w:style>
  <w:style w:type="paragraph" w:customStyle="1" w:styleId="glossary1">
    <w:name w:val="glossary 1"/>
    <w:aliases w:val="g1"/>
    <w:basedOn w:val="Normal"/>
    <w:rsid w:val="000273C1"/>
    <w:pPr>
      <w:spacing w:after="220" w:line="260" w:lineRule="atLeast"/>
      <w:ind w:left="1440" w:right="640" w:hanging="720"/>
    </w:pPr>
    <w:rPr>
      <w:rFonts w:ascii="Times" w:hAnsi="Times"/>
      <w:lang w:val="en-US"/>
    </w:rPr>
  </w:style>
  <w:style w:type="paragraph" w:customStyle="1" w:styleId="glossary2">
    <w:name w:val="glossary 2"/>
    <w:aliases w:val="g2"/>
    <w:basedOn w:val="Normal"/>
    <w:rsid w:val="000273C1"/>
    <w:pPr>
      <w:spacing w:after="220" w:line="260" w:lineRule="atLeast"/>
      <w:ind w:left="2160" w:right="640" w:hanging="720"/>
    </w:pPr>
    <w:rPr>
      <w:rFonts w:ascii="Times" w:hAnsi="Times"/>
      <w:lang w:val="en-US"/>
    </w:rPr>
  </w:style>
  <w:style w:type="paragraph" w:customStyle="1" w:styleId="glossary3">
    <w:name w:val="glossary 3"/>
    <w:aliases w:val="g3"/>
    <w:basedOn w:val="Normal"/>
    <w:rsid w:val="000273C1"/>
    <w:pPr>
      <w:spacing w:after="220" w:line="260" w:lineRule="atLeast"/>
      <w:ind w:left="2880" w:right="640" w:hanging="720"/>
    </w:pPr>
    <w:rPr>
      <w:rFonts w:ascii="Times" w:hAnsi="Times"/>
      <w:lang w:val="en-US"/>
    </w:rPr>
  </w:style>
  <w:style w:type="paragraph" w:customStyle="1" w:styleId="glossary">
    <w:name w:val="glossary"/>
    <w:aliases w:val="g"/>
    <w:basedOn w:val="Normal"/>
    <w:rsid w:val="000273C1"/>
    <w:pPr>
      <w:spacing w:after="220" w:line="260" w:lineRule="atLeast"/>
      <w:ind w:left="720" w:right="640" w:hanging="720"/>
    </w:pPr>
    <w:rPr>
      <w:rFonts w:ascii="Times" w:hAnsi="Times"/>
      <w:lang w:val="en-US"/>
    </w:rPr>
  </w:style>
  <w:style w:type="paragraph" w:customStyle="1" w:styleId="HTML">
    <w:name w:val="HTML"/>
    <w:aliases w:val="ht"/>
    <w:basedOn w:val="Normal"/>
    <w:rsid w:val="000273C1"/>
    <w:pPr>
      <w:spacing w:after="220" w:line="260" w:lineRule="atLeast"/>
      <w:ind w:right="640"/>
    </w:pPr>
    <w:rPr>
      <w:rFonts w:ascii="Times" w:hAnsi="Times"/>
      <w:vanish/>
      <w:lang w:val="en-US"/>
    </w:rPr>
  </w:style>
  <w:style w:type="paragraph" w:customStyle="1" w:styleId="numberedlist1">
    <w:name w:val="numbered list 1"/>
    <w:aliases w:val="n1"/>
    <w:basedOn w:val="Normal"/>
    <w:rsid w:val="000273C1"/>
    <w:pPr>
      <w:spacing w:after="220" w:line="140" w:lineRule="atLeast"/>
      <w:ind w:left="1620" w:right="640" w:hanging="360"/>
    </w:pPr>
    <w:rPr>
      <w:rFonts w:ascii="Times" w:hAnsi="Times"/>
      <w:lang w:val="en-US"/>
    </w:rPr>
  </w:style>
  <w:style w:type="paragraph" w:customStyle="1" w:styleId="numberedlist2">
    <w:name w:val="numbered list 2"/>
    <w:aliases w:val="n2"/>
    <w:basedOn w:val="Normal"/>
    <w:rsid w:val="000273C1"/>
    <w:pPr>
      <w:spacing w:after="220" w:line="140" w:lineRule="atLeast"/>
      <w:ind w:left="2420" w:right="640" w:hanging="360"/>
    </w:pPr>
    <w:rPr>
      <w:rFonts w:ascii="Times" w:hAnsi="Times"/>
      <w:lang w:val="en-US"/>
    </w:rPr>
  </w:style>
  <w:style w:type="paragraph" w:customStyle="1" w:styleId="numberedlist3">
    <w:name w:val="numbered list 3"/>
    <w:aliases w:val="n3"/>
    <w:basedOn w:val="Normal"/>
    <w:rsid w:val="000273C1"/>
    <w:pPr>
      <w:spacing w:after="220" w:line="140" w:lineRule="atLeast"/>
      <w:ind w:left="3240" w:right="640" w:hanging="360"/>
    </w:pPr>
    <w:rPr>
      <w:rFonts w:ascii="Times" w:hAnsi="Times"/>
      <w:lang w:val="en-US"/>
    </w:rPr>
  </w:style>
  <w:style w:type="paragraph" w:customStyle="1" w:styleId="numberedlist">
    <w:name w:val="numbered list"/>
    <w:aliases w:val="n"/>
    <w:basedOn w:val="Normal"/>
    <w:rsid w:val="000273C1"/>
    <w:pPr>
      <w:spacing w:after="220" w:line="140" w:lineRule="atLeast"/>
      <w:ind w:left="800" w:right="640" w:hanging="360"/>
    </w:pPr>
    <w:rPr>
      <w:rFonts w:ascii="Times" w:hAnsi="Times"/>
      <w:lang w:val="en-US"/>
    </w:rPr>
  </w:style>
  <w:style w:type="paragraph" w:customStyle="1" w:styleId="pre-html">
    <w:name w:val="pre-html"/>
    <w:basedOn w:val="Normal"/>
    <w:rsid w:val="000273C1"/>
    <w:pPr>
      <w:spacing w:after="220" w:line="260" w:lineRule="atLeast"/>
      <w:ind w:right="640"/>
    </w:pPr>
    <w:rPr>
      <w:rFonts w:ascii="Helvetica" w:hAnsi="Helvetica"/>
      <w:sz w:val="8"/>
      <w:lang w:val="en-US"/>
    </w:rPr>
  </w:style>
  <w:style w:type="paragraph" w:customStyle="1" w:styleId="table">
    <w:name w:val="table"/>
    <w:aliases w:val="t"/>
    <w:basedOn w:val="Normal"/>
    <w:rsid w:val="000273C1"/>
    <w:pPr>
      <w:spacing w:after="220" w:line="260" w:lineRule="atLeast"/>
      <w:ind w:right="640"/>
    </w:pPr>
    <w:rPr>
      <w:rFonts w:ascii="Courier" w:hAnsi="Courier"/>
      <w:sz w:val="20"/>
      <w:lang w:val="en-US"/>
    </w:rPr>
  </w:style>
  <w:style w:type="paragraph" w:styleId="EndnoteText">
    <w:name w:val="endnote text"/>
    <w:basedOn w:val="Normal"/>
    <w:semiHidden/>
    <w:rsid w:val="000273C1"/>
    <w:rPr>
      <w:sz w:val="20"/>
      <w:lang w:val="en-US"/>
    </w:rPr>
  </w:style>
  <w:style w:type="paragraph" w:styleId="BodyText">
    <w:name w:val="Body Text"/>
    <w:basedOn w:val="Normal"/>
    <w:rsid w:val="000273C1"/>
    <w:pPr>
      <w:tabs>
        <w:tab w:val="left" w:pos="360"/>
        <w:tab w:val="left" w:pos="720"/>
      </w:tabs>
      <w:spacing w:before="60"/>
      <w:jc w:val="both"/>
    </w:pPr>
  </w:style>
  <w:style w:type="paragraph" w:styleId="NormalWeb">
    <w:name w:val="Normal (Web)"/>
    <w:basedOn w:val="Normal"/>
    <w:rsid w:val="000273C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rsid w:val="000273C1"/>
    <w:rPr>
      <w:color w:val="0000FF"/>
      <w:u w:val="single"/>
    </w:rPr>
  </w:style>
  <w:style w:type="character" w:styleId="FollowedHyperlink">
    <w:name w:val="FollowedHyperlink"/>
    <w:basedOn w:val="DefaultParagraphFont"/>
    <w:rsid w:val="000273C1"/>
    <w:rPr>
      <w:color w:val="800080"/>
      <w:u w:val="single"/>
    </w:rPr>
  </w:style>
  <w:style w:type="paragraph" w:styleId="BodyText2">
    <w:name w:val="Body Text 2"/>
    <w:basedOn w:val="Normal"/>
    <w:rsid w:val="000273C1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0273C1"/>
    <w:pPr>
      <w:spacing w:after="120"/>
      <w:ind w:left="720"/>
    </w:pPr>
    <w:rPr>
      <w:rFonts w:ascii="Arial" w:hAnsi="Arial" w:cs="Arial"/>
      <w:sz w:val="20"/>
      <w:szCs w:val="24"/>
    </w:rPr>
  </w:style>
  <w:style w:type="paragraph" w:styleId="BodyText3">
    <w:name w:val="Body Text 3"/>
    <w:basedOn w:val="Normal"/>
    <w:rsid w:val="000273C1"/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4C19D0"/>
    <w:rPr>
      <w:b/>
      <w:bCs/>
    </w:rPr>
  </w:style>
  <w:style w:type="character" w:styleId="Emphasis">
    <w:name w:val="Emphasis"/>
    <w:basedOn w:val="DefaultParagraphFont"/>
    <w:qFormat/>
    <w:rsid w:val="004C19D0"/>
    <w:rPr>
      <w:i/>
      <w:iCs/>
    </w:rPr>
  </w:style>
  <w:style w:type="paragraph" w:styleId="Footer">
    <w:name w:val="footer"/>
    <w:basedOn w:val="Normal"/>
    <w:rsid w:val="0047616A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A413CF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BA3506"/>
    <w:rPr>
      <w:sz w:val="16"/>
      <w:szCs w:val="16"/>
    </w:rPr>
  </w:style>
  <w:style w:type="paragraph" w:styleId="CommentText">
    <w:name w:val="annotation text"/>
    <w:basedOn w:val="Normal"/>
    <w:semiHidden/>
    <w:rsid w:val="00BA35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3506"/>
    <w:rPr>
      <w:b/>
      <w:bCs/>
    </w:rPr>
  </w:style>
  <w:style w:type="paragraph" w:styleId="BalloonText">
    <w:name w:val="Balloon Text"/>
    <w:basedOn w:val="Normal"/>
    <w:semiHidden/>
    <w:rsid w:val="00BA3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68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boro.ac.uk/admin/committees/ethical_advisory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iranda\Miranda's_Work\Prizes\agendas\53rd%20meeting\royal%20soci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royal society</Template>
  <TotalTime>7</TotalTime>
  <Pages>11</Pages>
  <Words>3296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23781</CharactersWithSpaces>
  <SharedDoc>false</SharedDoc>
  <HLinks>
    <vt:vector size="6" baseType="variant"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http://www.lboro.ac.uk/admin/committees/ethical_advisory/index.htm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Whyte</dc:creator>
  <cp:lastModifiedBy>Staff/Research Student</cp:lastModifiedBy>
  <cp:revision>3</cp:revision>
  <cp:lastPrinted>2011-05-18T09:42:00Z</cp:lastPrinted>
  <dcterms:created xsi:type="dcterms:W3CDTF">2011-05-18T09:42:00Z</dcterms:created>
  <dcterms:modified xsi:type="dcterms:W3CDTF">2011-05-18T09:49:00Z</dcterms:modified>
</cp:coreProperties>
</file>